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929B10" w14:textId="492E2460" w:rsidR="00E91353" w:rsidRPr="00381774" w:rsidRDefault="00E91353" w:rsidP="00F97CF9">
      <w:pPr>
        <w:spacing w:line="360" w:lineRule="auto"/>
        <w:outlineLvl w:val="0"/>
        <w:rPr>
          <w:rFonts w:ascii="Palatino" w:hAnsi="Palatino" w:cs="Arial"/>
          <w:b/>
          <w:sz w:val="40"/>
          <w:szCs w:val="40"/>
        </w:rPr>
      </w:pPr>
      <w:r w:rsidRPr="00381774">
        <w:rPr>
          <w:rFonts w:ascii="Palatino" w:hAnsi="Palatino" w:cs="Arial"/>
          <w:b/>
          <w:sz w:val="40"/>
          <w:szCs w:val="40"/>
        </w:rPr>
        <w:t xml:space="preserve">The Nature of Ballymun: Evaluation of </w:t>
      </w:r>
      <w:r w:rsidR="00D37AAE">
        <w:rPr>
          <w:rFonts w:ascii="Palatino" w:hAnsi="Palatino" w:cs="Arial"/>
          <w:b/>
          <w:sz w:val="40"/>
          <w:szCs w:val="40"/>
        </w:rPr>
        <w:t xml:space="preserve">the </w:t>
      </w:r>
      <w:r w:rsidRPr="00381774">
        <w:rPr>
          <w:rFonts w:ascii="Palatino" w:hAnsi="Palatino" w:cs="Arial"/>
          <w:b/>
          <w:sz w:val="40"/>
          <w:szCs w:val="40"/>
        </w:rPr>
        <w:t xml:space="preserve">Ballymun Biodiversity Action Plan </w:t>
      </w:r>
    </w:p>
    <w:p w14:paraId="4C5C765F" w14:textId="77777777" w:rsidR="00E91353" w:rsidRPr="00D34758" w:rsidRDefault="00E91353" w:rsidP="00F97CF9">
      <w:pPr>
        <w:spacing w:line="360" w:lineRule="auto"/>
        <w:outlineLvl w:val="0"/>
        <w:rPr>
          <w:rFonts w:ascii="Palatino" w:hAnsi="Palatino" w:cs="Arial"/>
          <w:b/>
          <w:sz w:val="32"/>
          <w:szCs w:val="32"/>
        </w:rPr>
      </w:pPr>
    </w:p>
    <w:p w14:paraId="3E334C9B" w14:textId="77777777" w:rsidR="00E91353" w:rsidRPr="00D34758" w:rsidRDefault="00E91353" w:rsidP="00F97CF9">
      <w:pPr>
        <w:spacing w:line="360" w:lineRule="auto"/>
        <w:outlineLvl w:val="0"/>
        <w:rPr>
          <w:rFonts w:ascii="Palatino" w:hAnsi="Palatino" w:cs="Arial"/>
          <w:b/>
          <w:sz w:val="32"/>
          <w:szCs w:val="32"/>
        </w:rPr>
      </w:pPr>
    </w:p>
    <w:p w14:paraId="4C7905B1" w14:textId="0FE50538" w:rsidR="001C0C0C" w:rsidRPr="00D34758" w:rsidRDefault="001C0C0C" w:rsidP="001C0C0C">
      <w:pPr>
        <w:spacing w:line="360" w:lineRule="auto"/>
        <w:rPr>
          <w:rFonts w:ascii="Palatino" w:hAnsi="Palatino" w:cs="Arial"/>
        </w:rPr>
      </w:pPr>
      <w:r>
        <w:rPr>
          <w:rFonts w:ascii="Palatino" w:hAnsi="Palatino" w:cs="Arial"/>
        </w:rPr>
        <w:tab/>
      </w:r>
      <w:r>
        <w:rPr>
          <w:rFonts w:ascii="Palatino" w:hAnsi="Palatino" w:cs="Arial"/>
          <w:noProof/>
        </w:rPr>
        <w:drawing>
          <wp:inline distT="0" distB="0" distL="0" distR="0" wp14:anchorId="12CE282D" wp14:editId="3C2C7082">
            <wp:extent cx="3770334" cy="2957830"/>
            <wp:effectExtent l="25400" t="25400" r="14605" b="13970"/>
            <wp:docPr id="11" name="Picture 11" descr="Macintosh HD:Users:marytubridy:Documents:Projects 2014:Ballymun BAP Evaluation:BAP evaluation :Results:Pics:Phyllis+Lynn tt biod award_14nov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marytubridy:Documents:Projects 2014:Ballymun BAP Evaluation:BAP evaluation :Results:Pics:Phyllis+Lynn tt biod award_14nov12.JPG"/>
                    <pic:cNvPicPr>
                      <a:picLocks noChangeAspect="1" noChangeArrowheads="1"/>
                    </pic:cNvPicPr>
                  </pic:nvPicPr>
                  <pic:blipFill rotWithShape="1">
                    <a:blip r:embed="rId9" cstate="screen">
                      <a:extLst>
                        <a:ext uri="{28A0092B-C50C-407E-A947-70E740481C1C}">
                          <a14:useLocalDpi xmlns:a14="http://schemas.microsoft.com/office/drawing/2010/main"/>
                        </a:ext>
                      </a:extLst>
                    </a:blip>
                    <a:srcRect/>
                    <a:stretch/>
                  </pic:blipFill>
                  <pic:spPr bwMode="auto">
                    <a:xfrm>
                      <a:off x="0" y="0"/>
                      <a:ext cx="3770334" cy="2957830"/>
                    </a:xfrm>
                    <a:prstGeom prst="rect">
                      <a:avLst/>
                    </a:prstGeom>
                    <a:noFill/>
                    <a:ln w="285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59DC327D" w14:textId="77777777" w:rsidR="001C0C0C" w:rsidRDefault="001C0C0C" w:rsidP="001C0C0C">
      <w:pPr>
        <w:spacing w:line="360" w:lineRule="auto"/>
        <w:rPr>
          <w:rFonts w:ascii="Palatino" w:hAnsi="Palatino" w:cs="Arial"/>
        </w:rPr>
      </w:pPr>
    </w:p>
    <w:p w14:paraId="6F89C16B" w14:textId="4C91CDEA" w:rsidR="001C0C0C" w:rsidRPr="001C0C0C" w:rsidRDefault="001C0C0C" w:rsidP="001C0C0C">
      <w:pPr>
        <w:spacing w:line="360" w:lineRule="auto"/>
        <w:jc w:val="center"/>
        <w:rPr>
          <w:rFonts w:ascii="Palatino" w:hAnsi="Palatino" w:cs="Arial"/>
          <w:i/>
          <w:sz w:val="20"/>
          <w:szCs w:val="20"/>
        </w:rPr>
      </w:pPr>
      <w:r w:rsidRPr="001C0C0C">
        <w:rPr>
          <w:rFonts w:ascii="Palatino" w:hAnsi="Palatino" w:cs="Arial"/>
          <w:i/>
          <w:sz w:val="20"/>
          <w:szCs w:val="20"/>
        </w:rPr>
        <w:t>Representatives from Ballymun being presented with the national award for biodiversity in</w:t>
      </w:r>
      <w:r w:rsidR="00D37AAE">
        <w:rPr>
          <w:rFonts w:ascii="Palatino" w:hAnsi="Palatino" w:cs="Arial"/>
          <w:i/>
          <w:sz w:val="20"/>
          <w:szCs w:val="20"/>
        </w:rPr>
        <w:t xml:space="preserve"> the</w:t>
      </w:r>
      <w:r w:rsidRPr="001C0C0C">
        <w:rPr>
          <w:rFonts w:ascii="Palatino" w:hAnsi="Palatino" w:cs="Arial"/>
          <w:i/>
          <w:sz w:val="20"/>
          <w:szCs w:val="20"/>
        </w:rPr>
        <w:t xml:space="preserve"> 2013 Tidy Towns competition with the Minister for the Environment, Community and Local Government</w:t>
      </w:r>
    </w:p>
    <w:p w14:paraId="6005EE96" w14:textId="77777777" w:rsidR="001C0C0C" w:rsidRDefault="001C0C0C" w:rsidP="00F97CF9">
      <w:pPr>
        <w:spacing w:line="360" w:lineRule="auto"/>
        <w:outlineLvl w:val="0"/>
        <w:rPr>
          <w:rFonts w:ascii="Palatino" w:hAnsi="Palatino" w:cs="Arial"/>
          <w:b/>
          <w:sz w:val="32"/>
          <w:szCs w:val="32"/>
        </w:rPr>
      </w:pPr>
    </w:p>
    <w:p w14:paraId="1E7B69B8" w14:textId="77777777" w:rsidR="00CA6976" w:rsidRDefault="00CA6976" w:rsidP="00F97CF9">
      <w:pPr>
        <w:spacing w:line="360" w:lineRule="auto"/>
        <w:outlineLvl w:val="0"/>
        <w:rPr>
          <w:rFonts w:ascii="Palatino" w:hAnsi="Palatino" w:cs="Arial"/>
          <w:b/>
          <w:sz w:val="28"/>
          <w:szCs w:val="28"/>
        </w:rPr>
      </w:pPr>
    </w:p>
    <w:p w14:paraId="033E78D1" w14:textId="11459EC1" w:rsidR="005D39CF" w:rsidRPr="001C0C0C" w:rsidRDefault="00CB6EE1" w:rsidP="00F97CF9">
      <w:pPr>
        <w:spacing w:line="360" w:lineRule="auto"/>
        <w:outlineLvl w:val="0"/>
        <w:rPr>
          <w:rFonts w:ascii="Palatino" w:hAnsi="Palatino" w:cs="Arial"/>
          <w:b/>
          <w:sz w:val="28"/>
          <w:szCs w:val="28"/>
        </w:rPr>
      </w:pPr>
      <w:r w:rsidRPr="001C0C0C">
        <w:rPr>
          <w:rFonts w:ascii="Palatino" w:hAnsi="Palatino" w:cs="Arial"/>
          <w:b/>
          <w:sz w:val="28"/>
          <w:szCs w:val="28"/>
        </w:rPr>
        <w:t>Prepared for Dublin City Council Parks and Landscape Services Section and Ballymun Regeneration Ltd</w:t>
      </w:r>
    </w:p>
    <w:p w14:paraId="5C30599D" w14:textId="77777777" w:rsidR="00CA6976" w:rsidRDefault="00CA6976" w:rsidP="0090418B">
      <w:pPr>
        <w:spacing w:line="360" w:lineRule="auto"/>
        <w:outlineLvl w:val="0"/>
        <w:rPr>
          <w:rFonts w:ascii="Palatino" w:hAnsi="Palatino" w:cs="Arial"/>
          <w:b/>
          <w:sz w:val="28"/>
          <w:szCs w:val="28"/>
        </w:rPr>
      </w:pPr>
    </w:p>
    <w:p w14:paraId="7A72F39B" w14:textId="5C344462" w:rsidR="0090418B" w:rsidRDefault="00E91353" w:rsidP="0090418B">
      <w:pPr>
        <w:spacing w:line="360" w:lineRule="auto"/>
        <w:outlineLvl w:val="0"/>
        <w:rPr>
          <w:rFonts w:ascii="Palatino" w:hAnsi="Palatino" w:cs="Arial"/>
          <w:b/>
          <w:sz w:val="28"/>
          <w:szCs w:val="28"/>
        </w:rPr>
      </w:pPr>
      <w:r w:rsidRPr="001C0C0C">
        <w:rPr>
          <w:rFonts w:ascii="Palatino" w:hAnsi="Palatino" w:cs="Arial"/>
          <w:b/>
          <w:sz w:val="28"/>
          <w:szCs w:val="28"/>
        </w:rPr>
        <w:t>Mary Tubridy and Associates</w:t>
      </w:r>
      <w:r w:rsidR="00CB6EE1" w:rsidRPr="001C0C0C">
        <w:rPr>
          <w:rFonts w:ascii="Palatino" w:hAnsi="Palatino" w:cs="Arial"/>
          <w:b/>
          <w:sz w:val="28"/>
          <w:szCs w:val="28"/>
        </w:rPr>
        <w:tab/>
      </w:r>
      <w:r w:rsidR="00CB6EE1" w:rsidRPr="001C0C0C">
        <w:rPr>
          <w:rFonts w:ascii="Palatino" w:hAnsi="Palatino" w:cs="Arial"/>
          <w:b/>
          <w:sz w:val="28"/>
          <w:szCs w:val="28"/>
        </w:rPr>
        <w:tab/>
      </w:r>
      <w:r w:rsidR="00CB6EE1" w:rsidRPr="001C0C0C">
        <w:rPr>
          <w:rFonts w:ascii="Palatino" w:hAnsi="Palatino" w:cs="Arial"/>
          <w:b/>
          <w:sz w:val="28"/>
          <w:szCs w:val="28"/>
        </w:rPr>
        <w:tab/>
        <w:t>April   2014</w:t>
      </w:r>
    </w:p>
    <w:p w14:paraId="00B4FED4" w14:textId="77777777" w:rsidR="00537013" w:rsidRDefault="00537013" w:rsidP="0090418B">
      <w:pPr>
        <w:spacing w:line="360" w:lineRule="auto"/>
        <w:outlineLvl w:val="0"/>
        <w:rPr>
          <w:rFonts w:ascii="Palatino" w:hAnsi="Palatino" w:cs="Arial"/>
          <w:b/>
          <w:sz w:val="28"/>
          <w:szCs w:val="28"/>
        </w:rPr>
      </w:pPr>
    </w:p>
    <w:p w14:paraId="02E75BAF" w14:textId="77777777" w:rsidR="00537013" w:rsidRDefault="00537013" w:rsidP="0090418B">
      <w:pPr>
        <w:spacing w:line="360" w:lineRule="auto"/>
        <w:outlineLvl w:val="0"/>
        <w:rPr>
          <w:rFonts w:ascii="Palatino" w:hAnsi="Palatino" w:cs="Arial"/>
          <w:b/>
          <w:sz w:val="28"/>
          <w:szCs w:val="28"/>
        </w:rPr>
      </w:pPr>
    </w:p>
    <w:p w14:paraId="34E155ED" w14:textId="0C7173F4" w:rsidR="00F97CF9" w:rsidRPr="00D34758" w:rsidRDefault="0090418B" w:rsidP="00F97CF9">
      <w:pPr>
        <w:spacing w:line="360" w:lineRule="auto"/>
        <w:outlineLvl w:val="0"/>
        <w:rPr>
          <w:rFonts w:ascii="Palatino" w:hAnsi="Palatino" w:cs="Arial"/>
          <w:b/>
          <w:sz w:val="32"/>
          <w:szCs w:val="32"/>
        </w:rPr>
      </w:pPr>
      <w:r>
        <w:rPr>
          <w:rFonts w:ascii="Palatino" w:hAnsi="Palatino" w:cs="Arial"/>
          <w:b/>
          <w:sz w:val="32"/>
          <w:szCs w:val="32"/>
        </w:rPr>
        <w:tab/>
      </w:r>
      <w:r w:rsidR="00381774">
        <w:rPr>
          <w:rFonts w:ascii="Palatino" w:hAnsi="Palatino" w:cs="Arial"/>
          <w:b/>
          <w:noProof/>
          <w:sz w:val="32"/>
          <w:szCs w:val="32"/>
        </w:rPr>
        <w:drawing>
          <wp:inline distT="0" distB="0" distL="0" distR="0" wp14:anchorId="2BE930A6" wp14:editId="50D31BD7">
            <wp:extent cx="924636" cy="826650"/>
            <wp:effectExtent l="0" t="0" r="0" b="12065"/>
            <wp:docPr id="19" name="Picture 19" descr="Macintosh HD:Users:marytubridy:Documents:Projects 2014:Ballymun BAP Evaluation:BAP evaluation :Results:Final draft and Roger's edits:Dublin City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arytubridy:Documents:Projects 2014:Ballymun BAP Evaluation:BAP evaluation :Results:Final draft and Roger's edits:Dublin City_RGB.jpg"/>
                    <pic:cNvPicPr>
                      <a:picLocks noChangeAspect="1" noChangeArrowheads="1"/>
                    </pic:cNvPicPr>
                  </pic:nvPicPr>
                  <pic:blipFill>
                    <a:blip r:embed="rId10" cstate="screen">
                      <a:extLst>
                        <a:ext uri="{28A0092B-C50C-407E-A947-70E740481C1C}">
                          <a14:useLocalDpi xmlns:a14="http://schemas.microsoft.com/office/drawing/2010/main"/>
                        </a:ext>
                      </a:extLst>
                    </a:blip>
                    <a:srcRect/>
                    <a:stretch>
                      <a:fillRect/>
                    </a:stretch>
                  </pic:blipFill>
                  <pic:spPr bwMode="auto">
                    <a:xfrm>
                      <a:off x="0" y="0"/>
                      <a:ext cx="925879" cy="827761"/>
                    </a:xfrm>
                    <a:prstGeom prst="rect">
                      <a:avLst/>
                    </a:prstGeom>
                    <a:noFill/>
                    <a:ln>
                      <a:noFill/>
                    </a:ln>
                  </pic:spPr>
                </pic:pic>
              </a:graphicData>
            </a:graphic>
          </wp:inline>
        </w:drawing>
      </w:r>
      <w:r>
        <w:rPr>
          <w:rFonts w:ascii="Palatino" w:hAnsi="Palatino" w:cs="Arial"/>
          <w:b/>
          <w:noProof/>
          <w:sz w:val="32"/>
          <w:szCs w:val="32"/>
        </w:rPr>
        <w:t xml:space="preserve">                                           </w:t>
      </w:r>
      <w:r>
        <w:rPr>
          <w:rFonts w:ascii="Palatino" w:hAnsi="Palatino" w:cs="Arial"/>
          <w:b/>
          <w:noProof/>
          <w:sz w:val="32"/>
          <w:szCs w:val="32"/>
        </w:rPr>
        <w:drawing>
          <wp:inline distT="0" distB="0" distL="0" distR="0" wp14:anchorId="63BCC9BD" wp14:editId="3C96598A">
            <wp:extent cx="647642" cy="864235"/>
            <wp:effectExtent l="0" t="0" r="0" b="0"/>
            <wp:docPr id="26" name="Picture 26" descr="Macintosh HD:Users:marytubridy:Documents:Projects 2014:Ballymun BAP Evaluation:BAP evaluation :Results:Final draft and Roger's edits:BRL_colour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arytubridy:Documents:Projects 2014:Ballymun BAP Evaluation:BAP evaluation :Results:Final draft and Roger's edits:BRL_colour_logo.jpg"/>
                    <pic:cNvPicPr>
                      <a:picLocks noChangeAspect="1" noChangeArrowheads="1"/>
                    </pic:cNvPicPr>
                  </pic:nvPicPr>
                  <pic:blipFill>
                    <a:blip r:embed="rId11" cstate="screen">
                      <a:extLst>
                        <a:ext uri="{28A0092B-C50C-407E-A947-70E740481C1C}">
                          <a14:useLocalDpi xmlns:a14="http://schemas.microsoft.com/office/drawing/2010/main"/>
                        </a:ext>
                      </a:extLst>
                    </a:blip>
                    <a:srcRect/>
                    <a:stretch>
                      <a:fillRect/>
                    </a:stretch>
                  </pic:blipFill>
                  <pic:spPr bwMode="auto">
                    <a:xfrm>
                      <a:off x="0" y="0"/>
                      <a:ext cx="649042" cy="866103"/>
                    </a:xfrm>
                    <a:prstGeom prst="rect">
                      <a:avLst/>
                    </a:prstGeom>
                    <a:noFill/>
                    <a:ln>
                      <a:noFill/>
                    </a:ln>
                  </pic:spPr>
                </pic:pic>
              </a:graphicData>
            </a:graphic>
          </wp:inline>
        </w:drawing>
      </w:r>
    </w:p>
    <w:p w14:paraId="6EF5CF1C" w14:textId="77777777" w:rsidR="00537013" w:rsidRPr="00A040E3" w:rsidRDefault="00537013" w:rsidP="00CB6EE1">
      <w:pPr>
        <w:spacing w:line="360" w:lineRule="auto"/>
        <w:jc w:val="center"/>
        <w:outlineLvl w:val="0"/>
        <w:rPr>
          <w:rFonts w:ascii="Palatino" w:hAnsi="Palatino" w:cs="Arial"/>
          <w:b/>
          <w:color w:val="FF0000"/>
          <w:sz w:val="32"/>
          <w:szCs w:val="32"/>
        </w:rPr>
      </w:pPr>
    </w:p>
    <w:p w14:paraId="459C9D74" w14:textId="77777777" w:rsidR="00CB6EE1" w:rsidRPr="00A040E3" w:rsidRDefault="00CB6EE1" w:rsidP="00CB6EE1">
      <w:pPr>
        <w:spacing w:line="360" w:lineRule="auto"/>
        <w:jc w:val="center"/>
        <w:outlineLvl w:val="0"/>
        <w:rPr>
          <w:rFonts w:ascii="Palatino" w:hAnsi="Palatino" w:cs="Arial"/>
          <w:b/>
          <w:sz w:val="32"/>
          <w:szCs w:val="32"/>
        </w:rPr>
      </w:pPr>
      <w:r w:rsidRPr="00A040E3">
        <w:rPr>
          <w:rFonts w:ascii="Palatino" w:hAnsi="Palatino" w:cs="Arial"/>
          <w:b/>
          <w:sz w:val="32"/>
          <w:szCs w:val="32"/>
        </w:rPr>
        <w:lastRenderedPageBreak/>
        <w:t>CONTENTS</w:t>
      </w:r>
    </w:p>
    <w:p w14:paraId="1044418F" w14:textId="77777777" w:rsidR="00B44751" w:rsidRDefault="00B44751" w:rsidP="00CB6EE1">
      <w:pPr>
        <w:spacing w:line="360" w:lineRule="auto"/>
        <w:outlineLvl w:val="0"/>
        <w:rPr>
          <w:rFonts w:ascii="Palatino" w:hAnsi="Palatino"/>
          <w:b/>
          <w:sz w:val="28"/>
          <w:szCs w:val="28"/>
        </w:rPr>
      </w:pPr>
    </w:p>
    <w:p w14:paraId="5EFDC9C4" w14:textId="7D4F35EC" w:rsidR="00CB6EE1" w:rsidRPr="00B44751" w:rsidRDefault="00CB6EE1" w:rsidP="00CB6EE1">
      <w:pPr>
        <w:spacing w:line="360" w:lineRule="auto"/>
        <w:outlineLvl w:val="0"/>
        <w:rPr>
          <w:rFonts w:ascii="Palatino" w:hAnsi="Palatino" w:cs="Arial"/>
          <w:b/>
          <w:i/>
          <w:sz w:val="28"/>
          <w:szCs w:val="28"/>
        </w:rPr>
      </w:pPr>
      <w:r w:rsidRPr="00B44751">
        <w:rPr>
          <w:rFonts w:ascii="Palatino" w:hAnsi="Palatino"/>
          <w:b/>
          <w:i/>
          <w:sz w:val="28"/>
          <w:szCs w:val="28"/>
        </w:rPr>
        <w:t xml:space="preserve">Summary </w:t>
      </w:r>
      <w:r w:rsidR="00B44751" w:rsidRPr="00B44751">
        <w:rPr>
          <w:rFonts w:ascii="Palatino" w:hAnsi="Palatino"/>
          <w:b/>
          <w:i/>
          <w:sz w:val="28"/>
          <w:szCs w:val="28"/>
        </w:rPr>
        <w:t>and Recommendations</w:t>
      </w:r>
      <w:r w:rsidRPr="00B44751">
        <w:rPr>
          <w:rFonts w:ascii="Palatino" w:hAnsi="Palatino"/>
          <w:b/>
          <w:i/>
          <w:sz w:val="28"/>
          <w:szCs w:val="28"/>
        </w:rPr>
        <w:tab/>
      </w:r>
      <w:r w:rsidRPr="00B44751">
        <w:rPr>
          <w:rFonts w:ascii="Palatino" w:hAnsi="Palatino"/>
          <w:b/>
          <w:i/>
          <w:sz w:val="28"/>
          <w:szCs w:val="28"/>
        </w:rPr>
        <w:tab/>
      </w:r>
    </w:p>
    <w:p w14:paraId="493243BD" w14:textId="77777777" w:rsidR="00CB6EE1" w:rsidRPr="00A040E3" w:rsidRDefault="00CB6EE1" w:rsidP="00CB6EE1">
      <w:pPr>
        <w:rPr>
          <w:rFonts w:ascii="Palatino" w:hAnsi="Palatino"/>
          <w:b/>
          <w:sz w:val="28"/>
          <w:szCs w:val="28"/>
        </w:rPr>
      </w:pPr>
      <w:r w:rsidRPr="00B44751">
        <w:rPr>
          <w:rFonts w:ascii="Palatino" w:hAnsi="Palatino"/>
          <w:b/>
          <w:i/>
          <w:sz w:val="28"/>
          <w:szCs w:val="28"/>
        </w:rPr>
        <w:t>Acknowledgements</w:t>
      </w:r>
      <w:r w:rsidRPr="00A040E3">
        <w:rPr>
          <w:rFonts w:ascii="Palatino" w:hAnsi="Palatino"/>
          <w:b/>
          <w:sz w:val="28"/>
          <w:szCs w:val="28"/>
        </w:rPr>
        <w:tab/>
      </w:r>
      <w:r w:rsidRPr="00A040E3">
        <w:rPr>
          <w:rFonts w:ascii="Palatino" w:hAnsi="Palatino"/>
          <w:b/>
          <w:sz w:val="28"/>
          <w:szCs w:val="28"/>
        </w:rPr>
        <w:tab/>
      </w:r>
    </w:p>
    <w:p w14:paraId="285D73D7" w14:textId="77777777" w:rsidR="00CB6EE1" w:rsidRPr="00A040E3" w:rsidRDefault="00CB6EE1" w:rsidP="00CB6EE1">
      <w:pPr>
        <w:rPr>
          <w:rFonts w:ascii="Palatino" w:hAnsi="Palatino"/>
        </w:rPr>
      </w:pPr>
    </w:p>
    <w:p w14:paraId="2C8EFCE2" w14:textId="77777777" w:rsidR="0060731F" w:rsidRPr="00A040E3" w:rsidRDefault="0060731F" w:rsidP="0060731F">
      <w:pPr>
        <w:rPr>
          <w:rFonts w:ascii="Palatino" w:hAnsi="Palatino"/>
          <w:b/>
          <w:sz w:val="28"/>
          <w:szCs w:val="28"/>
        </w:rPr>
      </w:pPr>
      <w:r w:rsidRPr="00A040E3">
        <w:rPr>
          <w:rFonts w:ascii="Palatino" w:hAnsi="Palatino"/>
          <w:b/>
          <w:sz w:val="28"/>
          <w:szCs w:val="28"/>
        </w:rPr>
        <w:t>1 Background and policy context</w:t>
      </w:r>
    </w:p>
    <w:p w14:paraId="0488413F" w14:textId="77777777" w:rsidR="0060731F" w:rsidRPr="00A040E3" w:rsidRDefault="0060731F" w:rsidP="0060731F">
      <w:pPr>
        <w:rPr>
          <w:rFonts w:ascii="Palatino" w:hAnsi="Palatino"/>
        </w:rPr>
      </w:pPr>
    </w:p>
    <w:p w14:paraId="7A3BCAE0" w14:textId="305A7891" w:rsidR="0060731F" w:rsidRPr="00A040E3" w:rsidRDefault="0060731F" w:rsidP="0060731F">
      <w:pPr>
        <w:rPr>
          <w:rFonts w:ascii="Palatino" w:hAnsi="Palatino"/>
        </w:rPr>
      </w:pPr>
      <w:r w:rsidRPr="00A040E3">
        <w:rPr>
          <w:rFonts w:ascii="Palatino" w:hAnsi="Palatino"/>
        </w:rPr>
        <w:tab/>
        <w:t xml:space="preserve">1.1 </w:t>
      </w:r>
      <w:r w:rsidR="00B44751">
        <w:rPr>
          <w:rFonts w:ascii="Palatino" w:hAnsi="Palatino"/>
        </w:rPr>
        <w:t>Project a</w:t>
      </w:r>
      <w:r w:rsidRPr="00A040E3">
        <w:rPr>
          <w:rFonts w:ascii="Palatino" w:hAnsi="Palatino"/>
        </w:rPr>
        <w:t>ims</w:t>
      </w:r>
      <w:r w:rsidR="00B44751">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 xml:space="preserve"> 6</w:t>
      </w:r>
    </w:p>
    <w:p w14:paraId="62E2EE08" w14:textId="77777777" w:rsidR="0060731F" w:rsidRPr="00A040E3" w:rsidRDefault="0060731F" w:rsidP="0060731F">
      <w:pPr>
        <w:rPr>
          <w:rFonts w:ascii="Palatino" w:hAnsi="Palatino"/>
        </w:rPr>
      </w:pPr>
      <w:r w:rsidRPr="00A040E3">
        <w:rPr>
          <w:rFonts w:ascii="Palatino" w:hAnsi="Palatino"/>
        </w:rPr>
        <w:tab/>
        <w:t>1.2 Ballymun Biodiversity Action Plan</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 xml:space="preserve"> 7</w:t>
      </w:r>
    </w:p>
    <w:p w14:paraId="36D29015" w14:textId="77777777" w:rsidR="0060731F" w:rsidRPr="00A040E3" w:rsidRDefault="0060731F" w:rsidP="0060731F">
      <w:pPr>
        <w:rPr>
          <w:rFonts w:ascii="Palatino" w:hAnsi="Palatino"/>
        </w:rPr>
      </w:pPr>
      <w:r w:rsidRPr="00A040E3">
        <w:rPr>
          <w:rFonts w:ascii="Palatino" w:hAnsi="Palatino"/>
        </w:rPr>
        <w:tab/>
        <w:t>1.3 Implementation of the Biodiversity Action Plan</w:t>
      </w:r>
      <w:r w:rsidRPr="00A040E3">
        <w:rPr>
          <w:rFonts w:ascii="Palatino" w:hAnsi="Palatino"/>
        </w:rPr>
        <w:tab/>
      </w:r>
      <w:r w:rsidRPr="00A040E3">
        <w:rPr>
          <w:rFonts w:ascii="Palatino" w:hAnsi="Palatino"/>
        </w:rPr>
        <w:tab/>
        <w:t xml:space="preserve"> 7</w:t>
      </w:r>
    </w:p>
    <w:p w14:paraId="46EE540A" w14:textId="77777777" w:rsidR="0060731F" w:rsidRPr="00A040E3" w:rsidRDefault="0060731F" w:rsidP="0060731F">
      <w:pPr>
        <w:rPr>
          <w:rFonts w:ascii="Palatino" w:hAnsi="Palatino"/>
        </w:rPr>
      </w:pPr>
      <w:r w:rsidRPr="00A040E3">
        <w:rPr>
          <w:rFonts w:ascii="Palatino" w:hAnsi="Palatino"/>
        </w:rPr>
        <w:tab/>
        <w:t>1.4 Related initiatives</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19</w:t>
      </w:r>
    </w:p>
    <w:p w14:paraId="401AD861" w14:textId="77777777" w:rsidR="0060731F" w:rsidRPr="00A040E3" w:rsidRDefault="0060731F" w:rsidP="0060731F">
      <w:pPr>
        <w:rPr>
          <w:rFonts w:ascii="Palatino" w:hAnsi="Palatino"/>
        </w:rPr>
      </w:pPr>
      <w:r w:rsidRPr="00A040E3">
        <w:rPr>
          <w:rFonts w:ascii="Palatino" w:hAnsi="Palatino"/>
        </w:rPr>
        <w:tab/>
        <w:t xml:space="preserve">1.5 Policy context </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22</w:t>
      </w:r>
    </w:p>
    <w:p w14:paraId="60EBC56C" w14:textId="77777777" w:rsidR="0060731F" w:rsidRPr="00A040E3" w:rsidRDefault="0060731F" w:rsidP="0060731F">
      <w:pPr>
        <w:rPr>
          <w:rFonts w:ascii="Palatino" w:hAnsi="Palatino"/>
        </w:rPr>
      </w:pPr>
    </w:p>
    <w:p w14:paraId="5001A550" w14:textId="77777777" w:rsidR="0060731F" w:rsidRPr="00A040E3" w:rsidRDefault="0060731F" w:rsidP="0060731F">
      <w:pPr>
        <w:rPr>
          <w:rFonts w:ascii="Palatino" w:hAnsi="Palatino"/>
          <w:b/>
          <w:sz w:val="28"/>
          <w:szCs w:val="28"/>
        </w:rPr>
      </w:pPr>
      <w:r w:rsidRPr="00A040E3">
        <w:rPr>
          <w:rFonts w:ascii="Palatino" w:hAnsi="Palatino"/>
          <w:b/>
          <w:sz w:val="28"/>
          <w:szCs w:val="28"/>
        </w:rPr>
        <w:t>2 Evaluation methodology</w:t>
      </w:r>
    </w:p>
    <w:p w14:paraId="6A2FC92C" w14:textId="77777777" w:rsidR="0060731F" w:rsidRPr="00A040E3" w:rsidRDefault="0060731F" w:rsidP="0060731F">
      <w:pPr>
        <w:rPr>
          <w:rFonts w:ascii="Palatino" w:hAnsi="Palatino"/>
        </w:rPr>
      </w:pPr>
    </w:p>
    <w:p w14:paraId="46459864" w14:textId="77777777" w:rsidR="0060731F" w:rsidRPr="00A040E3" w:rsidRDefault="0060731F" w:rsidP="0060731F">
      <w:pPr>
        <w:rPr>
          <w:rFonts w:ascii="Palatino" w:hAnsi="Palatino"/>
        </w:rPr>
      </w:pPr>
      <w:r w:rsidRPr="00A040E3">
        <w:rPr>
          <w:rFonts w:ascii="Palatino" w:hAnsi="Palatino"/>
        </w:rPr>
        <w:tab/>
        <w:t>2.1 Introduction</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30</w:t>
      </w:r>
    </w:p>
    <w:p w14:paraId="76F41462" w14:textId="77777777" w:rsidR="0060731F" w:rsidRPr="00A040E3" w:rsidRDefault="0060731F" w:rsidP="0060731F">
      <w:pPr>
        <w:rPr>
          <w:rFonts w:ascii="Palatino" w:hAnsi="Palatino"/>
        </w:rPr>
      </w:pPr>
      <w:r w:rsidRPr="00A040E3">
        <w:rPr>
          <w:rFonts w:ascii="Palatino" w:hAnsi="Palatino"/>
        </w:rPr>
        <w:tab/>
        <w:t>2.2 Desk research</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30</w:t>
      </w:r>
    </w:p>
    <w:p w14:paraId="0CBEEE90" w14:textId="77777777" w:rsidR="0060731F" w:rsidRPr="00A040E3" w:rsidRDefault="0060731F" w:rsidP="0060731F">
      <w:pPr>
        <w:rPr>
          <w:rFonts w:ascii="Palatino" w:hAnsi="Palatino"/>
        </w:rPr>
      </w:pPr>
      <w:r w:rsidRPr="00A040E3">
        <w:rPr>
          <w:rFonts w:ascii="Palatino" w:hAnsi="Palatino"/>
        </w:rPr>
        <w:tab/>
        <w:t>2.3 Consultations</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30</w:t>
      </w:r>
    </w:p>
    <w:p w14:paraId="13D2C0A3" w14:textId="77777777" w:rsidR="0060731F" w:rsidRPr="00A040E3" w:rsidRDefault="0060731F" w:rsidP="0060731F">
      <w:pPr>
        <w:rPr>
          <w:rFonts w:ascii="Palatino" w:hAnsi="Palatino"/>
        </w:rPr>
      </w:pPr>
      <w:r w:rsidRPr="00A040E3">
        <w:rPr>
          <w:rFonts w:ascii="Palatino" w:hAnsi="Palatino"/>
        </w:rPr>
        <w:tab/>
        <w:t>2.4 Fieldwork</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31</w:t>
      </w:r>
    </w:p>
    <w:p w14:paraId="1734FB25" w14:textId="77777777" w:rsidR="0060731F" w:rsidRPr="00A040E3" w:rsidRDefault="0060731F" w:rsidP="0060731F">
      <w:pPr>
        <w:rPr>
          <w:rFonts w:ascii="Palatino" w:hAnsi="Palatino"/>
        </w:rPr>
      </w:pPr>
      <w:r w:rsidRPr="00A040E3">
        <w:rPr>
          <w:rFonts w:ascii="Palatino" w:hAnsi="Palatino"/>
        </w:rPr>
        <w:tab/>
        <w:t>2.5 Constraints</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32</w:t>
      </w:r>
    </w:p>
    <w:p w14:paraId="66936A52" w14:textId="77777777" w:rsidR="0060731F" w:rsidRPr="00A040E3" w:rsidRDefault="0060731F" w:rsidP="0060731F">
      <w:pPr>
        <w:rPr>
          <w:rFonts w:ascii="Palatino" w:hAnsi="Palatino"/>
        </w:rPr>
      </w:pPr>
      <w:r w:rsidRPr="00A040E3">
        <w:rPr>
          <w:rFonts w:ascii="Palatino" w:hAnsi="Palatino"/>
        </w:rPr>
        <w:tab/>
        <w:t>2.6 Outputs</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33</w:t>
      </w:r>
    </w:p>
    <w:p w14:paraId="4062A840" w14:textId="77777777" w:rsidR="0060731F" w:rsidRPr="00A040E3" w:rsidRDefault="0060731F" w:rsidP="0060731F">
      <w:pPr>
        <w:rPr>
          <w:rFonts w:ascii="Palatino" w:hAnsi="Palatino"/>
        </w:rPr>
      </w:pPr>
    </w:p>
    <w:p w14:paraId="23DD7EA3" w14:textId="77777777" w:rsidR="0060731F" w:rsidRPr="00A040E3" w:rsidRDefault="0060731F" w:rsidP="0060731F">
      <w:pPr>
        <w:rPr>
          <w:rFonts w:ascii="Palatino" w:hAnsi="Palatino"/>
          <w:b/>
          <w:sz w:val="28"/>
          <w:szCs w:val="28"/>
        </w:rPr>
      </w:pPr>
      <w:r w:rsidRPr="00A040E3">
        <w:rPr>
          <w:rFonts w:ascii="Palatino" w:hAnsi="Palatino"/>
          <w:b/>
          <w:sz w:val="28"/>
          <w:szCs w:val="28"/>
        </w:rPr>
        <w:t>3 Results</w:t>
      </w:r>
    </w:p>
    <w:p w14:paraId="034FEF76" w14:textId="77777777" w:rsidR="0060731F" w:rsidRPr="00A040E3" w:rsidRDefault="0060731F" w:rsidP="0060731F">
      <w:pPr>
        <w:rPr>
          <w:rFonts w:ascii="Palatino" w:hAnsi="Palatino"/>
        </w:rPr>
      </w:pPr>
    </w:p>
    <w:p w14:paraId="2CA236D8" w14:textId="77777777" w:rsidR="0060731F" w:rsidRPr="00A040E3" w:rsidRDefault="0060731F" w:rsidP="0060731F">
      <w:pPr>
        <w:rPr>
          <w:rFonts w:ascii="Palatino" w:hAnsi="Palatino"/>
        </w:rPr>
      </w:pPr>
      <w:r w:rsidRPr="00A040E3">
        <w:rPr>
          <w:rFonts w:ascii="Palatino" w:hAnsi="Palatino"/>
        </w:rPr>
        <w:tab/>
        <w:t>3.1 The current status of biodiversity</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34</w:t>
      </w:r>
    </w:p>
    <w:p w14:paraId="661EC00E" w14:textId="77777777" w:rsidR="0060731F" w:rsidRPr="00A040E3" w:rsidRDefault="0060731F" w:rsidP="0060731F">
      <w:pPr>
        <w:rPr>
          <w:rFonts w:ascii="Palatino" w:hAnsi="Palatino"/>
        </w:rPr>
      </w:pPr>
      <w:r w:rsidRPr="00A040E3">
        <w:rPr>
          <w:rFonts w:ascii="Palatino" w:hAnsi="Palatino"/>
        </w:rPr>
        <w:tab/>
        <w:t>3.2 Community awareness of biodiversity</w:t>
      </w:r>
      <w:r w:rsidRPr="00A040E3">
        <w:rPr>
          <w:rFonts w:ascii="Palatino" w:hAnsi="Palatino"/>
        </w:rPr>
        <w:tab/>
      </w:r>
      <w:r w:rsidRPr="00A040E3">
        <w:rPr>
          <w:rFonts w:ascii="Palatino" w:hAnsi="Palatino"/>
        </w:rPr>
        <w:tab/>
      </w:r>
      <w:r w:rsidRPr="00A040E3">
        <w:rPr>
          <w:rFonts w:ascii="Palatino" w:hAnsi="Palatino"/>
        </w:rPr>
        <w:tab/>
        <w:t>42</w:t>
      </w:r>
    </w:p>
    <w:p w14:paraId="44BAC3C9" w14:textId="77777777" w:rsidR="0060731F" w:rsidRPr="00A040E3" w:rsidRDefault="0060731F" w:rsidP="0060731F">
      <w:pPr>
        <w:rPr>
          <w:rFonts w:ascii="Palatino" w:hAnsi="Palatino"/>
        </w:rPr>
      </w:pPr>
      <w:r w:rsidRPr="00A040E3">
        <w:rPr>
          <w:rFonts w:ascii="Palatino" w:hAnsi="Palatino"/>
        </w:rPr>
        <w:tab/>
        <w:t>3.3 Gardening, community gardening and allotments</w:t>
      </w:r>
      <w:r w:rsidRPr="00A040E3">
        <w:rPr>
          <w:rFonts w:ascii="Palatino" w:hAnsi="Palatino"/>
        </w:rPr>
        <w:tab/>
      </w:r>
      <w:r w:rsidRPr="00A040E3">
        <w:rPr>
          <w:rFonts w:ascii="Palatino" w:hAnsi="Palatino"/>
        </w:rPr>
        <w:tab/>
        <w:t>44</w:t>
      </w:r>
    </w:p>
    <w:p w14:paraId="4BF5C2AC" w14:textId="77777777" w:rsidR="0060731F" w:rsidRPr="00A040E3" w:rsidRDefault="0060731F" w:rsidP="0060731F">
      <w:pPr>
        <w:rPr>
          <w:rFonts w:ascii="Palatino" w:hAnsi="Palatino"/>
        </w:rPr>
      </w:pPr>
      <w:r w:rsidRPr="00A040E3">
        <w:rPr>
          <w:rFonts w:ascii="Palatino" w:hAnsi="Palatino"/>
        </w:rPr>
        <w:tab/>
        <w:t xml:space="preserve">3.4 Implementation of statutory objectives </w:t>
      </w:r>
    </w:p>
    <w:p w14:paraId="2E3A135B" w14:textId="77777777" w:rsidR="0060731F" w:rsidRPr="00A040E3" w:rsidRDefault="0060731F" w:rsidP="0060731F">
      <w:pPr>
        <w:rPr>
          <w:rFonts w:ascii="Palatino" w:hAnsi="Palatino"/>
        </w:rPr>
      </w:pPr>
      <w:r w:rsidRPr="00A040E3">
        <w:rPr>
          <w:rFonts w:ascii="Palatino" w:hAnsi="Palatino"/>
        </w:rPr>
        <w:tab/>
        <w:t xml:space="preserve">       for biodiversity in Ballymun</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45</w:t>
      </w:r>
    </w:p>
    <w:p w14:paraId="05055FDB" w14:textId="77777777" w:rsidR="0060731F" w:rsidRPr="00A040E3" w:rsidRDefault="0060731F" w:rsidP="0060731F">
      <w:pPr>
        <w:rPr>
          <w:rFonts w:ascii="Palatino" w:hAnsi="Palatino"/>
        </w:rPr>
      </w:pPr>
      <w:r w:rsidRPr="00A040E3">
        <w:rPr>
          <w:rFonts w:ascii="Palatino" w:hAnsi="Palatino"/>
        </w:rPr>
        <w:tab/>
        <w:t>3.5 Weaknesses/threats to biodiversity management</w:t>
      </w:r>
      <w:r w:rsidRPr="00A040E3">
        <w:rPr>
          <w:rFonts w:ascii="Palatino" w:hAnsi="Palatino"/>
        </w:rPr>
        <w:tab/>
      </w:r>
      <w:r w:rsidRPr="00A040E3">
        <w:rPr>
          <w:rFonts w:ascii="Palatino" w:hAnsi="Palatino"/>
        </w:rPr>
        <w:tab/>
        <w:t>45</w:t>
      </w:r>
      <w:r w:rsidRPr="00A040E3">
        <w:rPr>
          <w:rFonts w:ascii="Palatino" w:hAnsi="Palatino"/>
        </w:rPr>
        <w:tab/>
      </w:r>
    </w:p>
    <w:p w14:paraId="3A3B0736" w14:textId="77777777" w:rsidR="0060731F" w:rsidRPr="00A040E3" w:rsidRDefault="0060731F" w:rsidP="0060731F">
      <w:pPr>
        <w:rPr>
          <w:rFonts w:ascii="Palatino" w:hAnsi="Palatino"/>
        </w:rPr>
      </w:pPr>
      <w:r w:rsidRPr="00A040E3">
        <w:rPr>
          <w:rFonts w:ascii="Palatino" w:hAnsi="Palatino"/>
        </w:rPr>
        <w:tab/>
        <w:t>3.5 Trends</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46</w:t>
      </w:r>
    </w:p>
    <w:p w14:paraId="0590745E" w14:textId="77777777" w:rsidR="0060731F" w:rsidRPr="00A040E3" w:rsidRDefault="0060731F" w:rsidP="0060731F">
      <w:pPr>
        <w:rPr>
          <w:rFonts w:ascii="Palatino" w:hAnsi="Palatino"/>
        </w:rPr>
      </w:pPr>
    </w:p>
    <w:p w14:paraId="11CCF425" w14:textId="77777777" w:rsidR="0060731F" w:rsidRPr="00A040E3" w:rsidRDefault="0060731F" w:rsidP="0060731F">
      <w:pPr>
        <w:rPr>
          <w:rFonts w:ascii="Palatino" w:hAnsi="Palatino"/>
          <w:b/>
          <w:sz w:val="28"/>
          <w:szCs w:val="28"/>
        </w:rPr>
      </w:pPr>
      <w:r w:rsidRPr="00A040E3">
        <w:rPr>
          <w:rFonts w:ascii="Palatino" w:hAnsi="Palatino"/>
          <w:b/>
          <w:sz w:val="28"/>
          <w:szCs w:val="28"/>
        </w:rPr>
        <w:t>4 Conclusions</w:t>
      </w:r>
    </w:p>
    <w:p w14:paraId="7EBEF98B" w14:textId="77777777" w:rsidR="0060731F" w:rsidRPr="00A040E3" w:rsidRDefault="0060731F" w:rsidP="0060731F">
      <w:pPr>
        <w:rPr>
          <w:rFonts w:ascii="Palatino" w:hAnsi="Palatino"/>
        </w:rPr>
      </w:pPr>
    </w:p>
    <w:p w14:paraId="7F783BFC" w14:textId="77777777" w:rsidR="0060731F" w:rsidRPr="00A040E3" w:rsidRDefault="0060731F" w:rsidP="0060731F">
      <w:pPr>
        <w:rPr>
          <w:rFonts w:ascii="Palatino" w:hAnsi="Palatino"/>
        </w:rPr>
      </w:pPr>
      <w:r w:rsidRPr="00A040E3">
        <w:rPr>
          <w:rFonts w:ascii="Palatino" w:hAnsi="Palatino"/>
        </w:rPr>
        <w:tab/>
        <w:t>4.1 Impact of the Biodiversity Action Plan</w:t>
      </w:r>
      <w:r w:rsidRPr="00A040E3">
        <w:rPr>
          <w:rFonts w:ascii="Palatino" w:hAnsi="Palatino"/>
        </w:rPr>
        <w:tab/>
      </w:r>
      <w:r w:rsidRPr="00A040E3">
        <w:rPr>
          <w:rFonts w:ascii="Palatino" w:hAnsi="Palatino"/>
        </w:rPr>
        <w:tab/>
      </w:r>
      <w:r w:rsidRPr="00A040E3">
        <w:rPr>
          <w:rFonts w:ascii="Palatino" w:hAnsi="Palatino"/>
        </w:rPr>
        <w:tab/>
        <w:t>48</w:t>
      </w:r>
    </w:p>
    <w:p w14:paraId="42A2215E" w14:textId="77777777" w:rsidR="0060731F" w:rsidRPr="00A040E3" w:rsidRDefault="0060731F" w:rsidP="0060731F">
      <w:pPr>
        <w:rPr>
          <w:rFonts w:ascii="Palatino" w:hAnsi="Palatino"/>
        </w:rPr>
      </w:pPr>
      <w:r w:rsidRPr="00A040E3">
        <w:rPr>
          <w:rFonts w:ascii="Palatino" w:hAnsi="Palatino"/>
        </w:rPr>
        <w:tab/>
        <w:t>4.2 Opportunities for Ballymun</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50</w:t>
      </w:r>
    </w:p>
    <w:p w14:paraId="60E6DF80" w14:textId="77777777" w:rsidR="0060731F" w:rsidRPr="00A040E3" w:rsidRDefault="0060731F" w:rsidP="0060731F">
      <w:pPr>
        <w:rPr>
          <w:rFonts w:ascii="Palatino" w:hAnsi="Palatino"/>
        </w:rPr>
      </w:pPr>
      <w:r w:rsidRPr="00A040E3">
        <w:rPr>
          <w:rFonts w:ascii="Palatino" w:hAnsi="Palatino"/>
        </w:rPr>
        <w:tab/>
        <w:t>4.3 Lessons from the evaluation</w:t>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r>
      <w:r w:rsidRPr="00A040E3">
        <w:rPr>
          <w:rFonts w:ascii="Palatino" w:hAnsi="Palatino"/>
        </w:rPr>
        <w:tab/>
        <w:t>55</w:t>
      </w:r>
    </w:p>
    <w:p w14:paraId="204E1C7A" w14:textId="77777777" w:rsidR="00D37AAE" w:rsidRPr="00A040E3" w:rsidRDefault="00D37AAE" w:rsidP="00CB6EE1">
      <w:pPr>
        <w:rPr>
          <w:rFonts w:ascii="Palatino" w:hAnsi="Palatino"/>
        </w:rPr>
      </w:pPr>
    </w:p>
    <w:p w14:paraId="14190EDD" w14:textId="77777777" w:rsidR="0060731F" w:rsidRPr="00A040E3" w:rsidRDefault="0060731F" w:rsidP="00CB6EE1">
      <w:pPr>
        <w:rPr>
          <w:rFonts w:ascii="Palatino" w:hAnsi="Palatino"/>
          <w:b/>
          <w:sz w:val="28"/>
          <w:szCs w:val="28"/>
        </w:rPr>
      </w:pPr>
    </w:p>
    <w:p w14:paraId="4CD88C87" w14:textId="77777777" w:rsidR="00CB6EE1" w:rsidRPr="00A040E3" w:rsidRDefault="00CB6EE1" w:rsidP="00CB6EE1">
      <w:pPr>
        <w:rPr>
          <w:rFonts w:ascii="Palatino" w:hAnsi="Palatino"/>
          <w:b/>
          <w:sz w:val="28"/>
          <w:szCs w:val="28"/>
        </w:rPr>
      </w:pPr>
      <w:r w:rsidRPr="00A040E3">
        <w:rPr>
          <w:rFonts w:ascii="Palatino" w:hAnsi="Palatino"/>
          <w:b/>
          <w:sz w:val="28"/>
          <w:szCs w:val="28"/>
        </w:rPr>
        <w:t>References</w:t>
      </w:r>
    </w:p>
    <w:p w14:paraId="2A94051D" w14:textId="77777777" w:rsidR="00CB6EE1" w:rsidRPr="00A040E3" w:rsidRDefault="00CB6EE1" w:rsidP="00CB6EE1">
      <w:pPr>
        <w:rPr>
          <w:rFonts w:ascii="Palatino" w:hAnsi="Palatino"/>
        </w:rPr>
      </w:pPr>
    </w:p>
    <w:p w14:paraId="6DB536CC" w14:textId="6672EDE1" w:rsidR="00CB6EE1" w:rsidRPr="00A040E3" w:rsidRDefault="00CB6EE1" w:rsidP="00CB6EE1">
      <w:pPr>
        <w:rPr>
          <w:rFonts w:ascii="Palatino" w:hAnsi="Palatino"/>
        </w:rPr>
      </w:pPr>
      <w:r w:rsidRPr="00A040E3">
        <w:rPr>
          <w:rFonts w:ascii="Palatino" w:hAnsi="Palatino"/>
        </w:rPr>
        <w:t xml:space="preserve">Appendix </w:t>
      </w:r>
      <w:r w:rsidR="00685405" w:rsidRPr="00A040E3">
        <w:rPr>
          <w:rFonts w:ascii="Palatino" w:hAnsi="Palatino"/>
        </w:rPr>
        <w:t>1</w:t>
      </w:r>
      <w:r w:rsidR="00082E85" w:rsidRPr="00A040E3">
        <w:rPr>
          <w:rFonts w:ascii="Palatino" w:hAnsi="Palatino"/>
        </w:rPr>
        <w:t xml:space="preserve"> </w:t>
      </w:r>
      <w:r w:rsidR="00D76A70" w:rsidRPr="00A040E3">
        <w:rPr>
          <w:rFonts w:ascii="Palatino" w:hAnsi="Palatino"/>
        </w:rPr>
        <w:t>B</w:t>
      </w:r>
      <w:r w:rsidR="00082E85" w:rsidRPr="00A040E3">
        <w:rPr>
          <w:rFonts w:ascii="Palatino" w:hAnsi="Palatino"/>
        </w:rPr>
        <w:t xml:space="preserve">iodiversity </w:t>
      </w:r>
      <w:r w:rsidR="00D76A70" w:rsidRPr="00A040E3">
        <w:rPr>
          <w:rFonts w:ascii="Palatino" w:hAnsi="Palatino"/>
        </w:rPr>
        <w:t>awards achieved</w:t>
      </w:r>
      <w:r w:rsidR="00082E85" w:rsidRPr="00A040E3">
        <w:rPr>
          <w:rFonts w:ascii="Palatino" w:hAnsi="Palatino"/>
        </w:rPr>
        <w:t xml:space="preserve"> by Ballymun</w:t>
      </w:r>
    </w:p>
    <w:p w14:paraId="6C95B7CE" w14:textId="6C2FC0BC" w:rsidR="00082E85" w:rsidRPr="00A040E3" w:rsidRDefault="00CB6EE1" w:rsidP="00CB6EE1">
      <w:pPr>
        <w:rPr>
          <w:rFonts w:ascii="Palatino" w:hAnsi="Palatino"/>
        </w:rPr>
      </w:pPr>
      <w:r w:rsidRPr="00A040E3">
        <w:rPr>
          <w:rFonts w:ascii="Palatino" w:hAnsi="Palatino"/>
        </w:rPr>
        <w:t xml:space="preserve">Appendix </w:t>
      </w:r>
      <w:r w:rsidR="00685405" w:rsidRPr="00A040E3">
        <w:rPr>
          <w:rFonts w:ascii="Palatino" w:hAnsi="Palatino"/>
        </w:rPr>
        <w:t>2</w:t>
      </w:r>
      <w:r w:rsidRPr="00A040E3">
        <w:rPr>
          <w:rFonts w:ascii="Palatino" w:hAnsi="Palatino"/>
        </w:rPr>
        <w:t xml:space="preserve"> </w:t>
      </w:r>
      <w:r w:rsidR="00082E85" w:rsidRPr="00A040E3">
        <w:rPr>
          <w:rFonts w:ascii="Palatino" w:hAnsi="Palatino"/>
        </w:rPr>
        <w:t xml:space="preserve">Relevant policies in Dublin City Development Plan </w:t>
      </w:r>
      <w:r w:rsidR="00685405" w:rsidRPr="00A040E3">
        <w:rPr>
          <w:rFonts w:ascii="Palatino" w:hAnsi="Palatino"/>
        </w:rPr>
        <w:t>2011-2017</w:t>
      </w:r>
    </w:p>
    <w:p w14:paraId="224D2980" w14:textId="7223320F" w:rsidR="00F82CDD" w:rsidRPr="00A040E3" w:rsidRDefault="00082E85" w:rsidP="00CB6EE1">
      <w:pPr>
        <w:rPr>
          <w:rFonts w:ascii="Palatino" w:hAnsi="Palatino"/>
        </w:rPr>
      </w:pPr>
      <w:r w:rsidRPr="00A040E3">
        <w:rPr>
          <w:rFonts w:ascii="Palatino" w:hAnsi="Palatino"/>
        </w:rPr>
        <w:t xml:space="preserve">Appendix </w:t>
      </w:r>
      <w:r w:rsidR="00685405" w:rsidRPr="00A040E3">
        <w:rPr>
          <w:rFonts w:ascii="Palatino" w:hAnsi="Palatino"/>
        </w:rPr>
        <w:t>3</w:t>
      </w:r>
      <w:r w:rsidRPr="00A040E3">
        <w:rPr>
          <w:rFonts w:ascii="Palatino" w:hAnsi="Palatino"/>
        </w:rPr>
        <w:t xml:space="preserve"> List of consultees</w:t>
      </w:r>
    </w:p>
    <w:p w14:paraId="1709CC6F" w14:textId="2D8D92FE" w:rsidR="00D76A70" w:rsidRPr="00A040E3" w:rsidRDefault="00D76A70" w:rsidP="00CB6EE1">
      <w:pPr>
        <w:rPr>
          <w:rFonts w:ascii="Palatino" w:hAnsi="Palatino"/>
        </w:rPr>
      </w:pPr>
      <w:r w:rsidRPr="00A040E3">
        <w:rPr>
          <w:rFonts w:ascii="Palatino" w:hAnsi="Palatino"/>
        </w:rPr>
        <w:t>Appendix 4 Sample of Ballymun habitat map</w:t>
      </w:r>
    </w:p>
    <w:p w14:paraId="7F01CA8E" w14:textId="5594F602" w:rsidR="00685405" w:rsidRPr="00A040E3" w:rsidRDefault="00F82CDD" w:rsidP="00CB6EE1">
      <w:pPr>
        <w:rPr>
          <w:rFonts w:ascii="Palatino" w:hAnsi="Palatino"/>
        </w:rPr>
      </w:pPr>
      <w:r w:rsidRPr="00A040E3">
        <w:rPr>
          <w:rFonts w:ascii="Palatino" w:hAnsi="Palatino"/>
        </w:rPr>
        <w:t xml:space="preserve">Appendix </w:t>
      </w:r>
      <w:r w:rsidR="00D76A70" w:rsidRPr="00A040E3">
        <w:rPr>
          <w:rFonts w:ascii="Palatino" w:hAnsi="Palatino"/>
        </w:rPr>
        <w:t>5</w:t>
      </w:r>
      <w:r w:rsidRPr="00A040E3">
        <w:rPr>
          <w:rFonts w:ascii="Palatino" w:hAnsi="Palatino"/>
        </w:rPr>
        <w:t xml:space="preserve"> Preliminary review of biodiversity in Sillogue Golf Course</w:t>
      </w:r>
    </w:p>
    <w:p w14:paraId="5C0416C2" w14:textId="375F21B3" w:rsidR="00CB6EE1" w:rsidRPr="00A040E3" w:rsidRDefault="00D76A70" w:rsidP="00CB6EE1">
      <w:pPr>
        <w:rPr>
          <w:rFonts w:ascii="Palatino" w:hAnsi="Palatino"/>
          <w:color w:val="FF0000"/>
        </w:rPr>
      </w:pPr>
      <w:r w:rsidRPr="00A040E3">
        <w:rPr>
          <w:rFonts w:ascii="Palatino" w:hAnsi="Palatino"/>
        </w:rPr>
        <w:t>Appendix 6</w:t>
      </w:r>
      <w:r w:rsidR="00685405" w:rsidRPr="00A040E3">
        <w:rPr>
          <w:rFonts w:ascii="Palatino" w:hAnsi="Palatino"/>
        </w:rPr>
        <w:t xml:space="preserve"> Birds in Poppintree July 2013</w:t>
      </w:r>
      <w:r w:rsidR="00CB6EE1" w:rsidRPr="00A040E3">
        <w:rPr>
          <w:rFonts w:ascii="Palatino" w:hAnsi="Palatino"/>
          <w:color w:val="FF0000"/>
        </w:rPr>
        <w:tab/>
      </w:r>
    </w:p>
    <w:p w14:paraId="45EAB919" w14:textId="77777777" w:rsidR="00CA6976" w:rsidRDefault="00CA6976" w:rsidP="0063132C">
      <w:pPr>
        <w:spacing w:line="360" w:lineRule="auto"/>
        <w:rPr>
          <w:rFonts w:ascii="Palatino" w:hAnsi="Palatino" w:cs="Arial"/>
          <w:b/>
          <w:sz w:val="32"/>
          <w:szCs w:val="32"/>
        </w:rPr>
      </w:pPr>
    </w:p>
    <w:p w14:paraId="43AA3B91" w14:textId="1208E7A1" w:rsidR="00E91353" w:rsidRPr="00D34758" w:rsidRDefault="00E91353" w:rsidP="0063132C">
      <w:pPr>
        <w:spacing w:line="360" w:lineRule="auto"/>
        <w:rPr>
          <w:rFonts w:ascii="Palatino" w:hAnsi="Palatino" w:cs="Arial"/>
          <w:b/>
          <w:sz w:val="32"/>
          <w:szCs w:val="32"/>
        </w:rPr>
      </w:pPr>
      <w:bookmarkStart w:id="0" w:name="_GoBack"/>
      <w:bookmarkEnd w:id="0"/>
      <w:r w:rsidRPr="00D34758">
        <w:rPr>
          <w:rFonts w:ascii="Palatino" w:hAnsi="Palatino" w:cs="Arial"/>
          <w:b/>
          <w:sz w:val="32"/>
          <w:szCs w:val="32"/>
        </w:rPr>
        <w:t>Summary</w:t>
      </w:r>
      <w:r w:rsidR="00F07A2F">
        <w:rPr>
          <w:rFonts w:ascii="Palatino" w:hAnsi="Palatino" w:cs="Arial"/>
          <w:b/>
          <w:sz w:val="32"/>
          <w:szCs w:val="32"/>
        </w:rPr>
        <w:t xml:space="preserve"> and r</w:t>
      </w:r>
      <w:r w:rsidR="00CB6EE1">
        <w:rPr>
          <w:rFonts w:ascii="Palatino" w:hAnsi="Palatino" w:cs="Arial"/>
          <w:b/>
          <w:sz w:val="32"/>
          <w:szCs w:val="32"/>
        </w:rPr>
        <w:t>ecommendations</w:t>
      </w:r>
    </w:p>
    <w:p w14:paraId="1A2B6551" w14:textId="77777777" w:rsidR="005069A6" w:rsidRDefault="005069A6" w:rsidP="00F97CF9">
      <w:pPr>
        <w:spacing w:line="360" w:lineRule="auto"/>
        <w:outlineLvl w:val="0"/>
        <w:rPr>
          <w:rFonts w:ascii="Palatino" w:hAnsi="Palatino" w:cs="Arial"/>
        </w:rPr>
      </w:pPr>
    </w:p>
    <w:p w14:paraId="2692018E" w14:textId="0873541F" w:rsidR="0063132C" w:rsidRPr="00D34758" w:rsidRDefault="00F97CF9" w:rsidP="00F97CF9">
      <w:pPr>
        <w:spacing w:line="360" w:lineRule="auto"/>
        <w:outlineLvl w:val="0"/>
        <w:rPr>
          <w:rFonts w:ascii="Palatino" w:hAnsi="Palatino" w:cs="Arial"/>
        </w:rPr>
      </w:pPr>
      <w:r w:rsidRPr="00D34758">
        <w:rPr>
          <w:rFonts w:ascii="Palatino" w:hAnsi="Palatino" w:cs="Arial"/>
        </w:rPr>
        <w:t>The report contains an assessment of the impact of the Ballymun Biodiversity Action Plan</w:t>
      </w:r>
      <w:r w:rsidR="00D95CB9">
        <w:rPr>
          <w:rFonts w:ascii="Palatino" w:hAnsi="Palatino" w:cs="Arial"/>
        </w:rPr>
        <w:t xml:space="preserve"> and recommendations to maintain improvements to biodiversity</w:t>
      </w:r>
      <w:r w:rsidRPr="00D34758">
        <w:rPr>
          <w:rFonts w:ascii="Palatino" w:hAnsi="Palatino" w:cs="Arial"/>
        </w:rPr>
        <w:t>. Habitat mapping was carried out to determine the nature of overall changes in biodiversity</w:t>
      </w:r>
      <w:r w:rsidR="002C37C2" w:rsidRPr="00D34758">
        <w:rPr>
          <w:rFonts w:ascii="Palatino" w:hAnsi="Palatino" w:cs="Arial"/>
        </w:rPr>
        <w:t xml:space="preserve"> in Ballymun </w:t>
      </w:r>
      <w:r w:rsidR="001B07BA" w:rsidRPr="00D34758">
        <w:rPr>
          <w:rFonts w:ascii="Palatino" w:hAnsi="Palatino" w:cs="Arial"/>
        </w:rPr>
        <w:t xml:space="preserve">since 2007 </w:t>
      </w:r>
      <w:r w:rsidR="002C37C2" w:rsidRPr="00D34758">
        <w:rPr>
          <w:rFonts w:ascii="Palatino" w:hAnsi="Palatino" w:cs="Arial"/>
        </w:rPr>
        <w:t xml:space="preserve">and to inform a preliminary </w:t>
      </w:r>
      <w:r w:rsidRPr="00D34758">
        <w:rPr>
          <w:rFonts w:ascii="Palatino" w:hAnsi="Palatino" w:cs="Arial"/>
        </w:rPr>
        <w:t>assessment of biodiversity</w:t>
      </w:r>
      <w:r w:rsidR="00D00FB9">
        <w:rPr>
          <w:rFonts w:ascii="Palatino" w:hAnsi="Palatino" w:cs="Arial"/>
        </w:rPr>
        <w:t xml:space="preserve"> in Sillogue </w:t>
      </w:r>
      <w:r w:rsidR="002C37C2" w:rsidRPr="00D34758">
        <w:rPr>
          <w:rFonts w:ascii="Palatino" w:hAnsi="Palatino" w:cs="Arial"/>
        </w:rPr>
        <w:t>Golf Course</w:t>
      </w:r>
      <w:r w:rsidRPr="00D34758">
        <w:rPr>
          <w:rFonts w:ascii="Palatino" w:hAnsi="Palatino" w:cs="Arial"/>
        </w:rPr>
        <w:t>.  A bird surve</w:t>
      </w:r>
      <w:r w:rsidR="001B07BA" w:rsidRPr="00D34758">
        <w:rPr>
          <w:rFonts w:ascii="Palatino" w:hAnsi="Palatino" w:cs="Arial"/>
        </w:rPr>
        <w:t>y was carried out in Poppintree</w:t>
      </w:r>
      <w:r w:rsidR="00D37AAE">
        <w:rPr>
          <w:rFonts w:ascii="Palatino" w:hAnsi="Palatino" w:cs="Arial"/>
        </w:rPr>
        <w:t>. Its</w:t>
      </w:r>
      <w:r w:rsidR="00D95CB9">
        <w:rPr>
          <w:rFonts w:ascii="Palatino" w:hAnsi="Palatino" w:cs="Arial"/>
        </w:rPr>
        <w:t xml:space="preserve"> </w:t>
      </w:r>
      <w:r w:rsidRPr="00D34758">
        <w:rPr>
          <w:rFonts w:ascii="Palatino" w:hAnsi="Palatino" w:cs="Arial"/>
        </w:rPr>
        <w:t>ponds w</w:t>
      </w:r>
      <w:r w:rsidR="00AA1F8D">
        <w:rPr>
          <w:rFonts w:ascii="Palatino" w:hAnsi="Palatino" w:cs="Arial"/>
        </w:rPr>
        <w:t xml:space="preserve">ere surveyed for newts. </w:t>
      </w:r>
      <w:r w:rsidR="00D95CB9">
        <w:rPr>
          <w:rFonts w:ascii="Palatino" w:hAnsi="Palatino" w:cs="Arial"/>
        </w:rPr>
        <w:t>Semi-structured i</w:t>
      </w:r>
      <w:r w:rsidR="00AA1F8D">
        <w:rPr>
          <w:rFonts w:ascii="Palatino" w:hAnsi="Palatino" w:cs="Arial"/>
        </w:rPr>
        <w:t xml:space="preserve">nterviews (15) </w:t>
      </w:r>
      <w:r w:rsidR="00D37AAE">
        <w:rPr>
          <w:rFonts w:ascii="Palatino" w:hAnsi="Palatino" w:cs="Arial"/>
        </w:rPr>
        <w:t>were carried among a sample of local stakeholders</w:t>
      </w:r>
      <w:r w:rsidR="00D95CB9">
        <w:rPr>
          <w:rFonts w:ascii="Palatino" w:hAnsi="Palatino" w:cs="Arial"/>
        </w:rPr>
        <w:t xml:space="preserve">. Habitat mapping showed </w:t>
      </w:r>
      <w:r w:rsidR="00180806">
        <w:rPr>
          <w:rFonts w:ascii="Palatino" w:hAnsi="Palatino" w:cs="Arial"/>
        </w:rPr>
        <w:t xml:space="preserve">that </w:t>
      </w:r>
      <w:r w:rsidR="00D95CB9">
        <w:rPr>
          <w:rFonts w:ascii="Palatino" w:hAnsi="Palatino" w:cs="Arial"/>
        </w:rPr>
        <w:t xml:space="preserve">biodiversity had significantly </w:t>
      </w:r>
      <w:r w:rsidRPr="00D34758">
        <w:rPr>
          <w:rFonts w:ascii="Palatino" w:hAnsi="Palatino" w:cs="Arial"/>
        </w:rPr>
        <w:t xml:space="preserve">improved </w:t>
      </w:r>
      <w:r w:rsidR="00D95CB9">
        <w:rPr>
          <w:rFonts w:ascii="Palatino" w:hAnsi="Palatino" w:cs="Arial"/>
        </w:rPr>
        <w:t xml:space="preserve">since 2007. This was </w:t>
      </w:r>
      <w:r w:rsidRPr="00D34758">
        <w:rPr>
          <w:rFonts w:ascii="Palatino" w:hAnsi="Palatino" w:cs="Arial"/>
        </w:rPr>
        <w:t xml:space="preserve">largely due to the development of wildflower meadows, the </w:t>
      </w:r>
      <w:r w:rsidR="002C37C2" w:rsidRPr="00D34758">
        <w:rPr>
          <w:rFonts w:ascii="Palatino" w:hAnsi="Palatino" w:cs="Arial"/>
        </w:rPr>
        <w:t xml:space="preserve">presence </w:t>
      </w:r>
      <w:r w:rsidRPr="00D34758">
        <w:rPr>
          <w:rFonts w:ascii="Palatino" w:hAnsi="Palatino" w:cs="Arial"/>
        </w:rPr>
        <w:t xml:space="preserve">of new wetland habitats in Poppintree and </w:t>
      </w:r>
      <w:r w:rsidR="00180806">
        <w:rPr>
          <w:rFonts w:ascii="Palatino" w:hAnsi="Palatino" w:cs="Arial"/>
        </w:rPr>
        <w:t xml:space="preserve">evidence for the </w:t>
      </w:r>
      <w:r w:rsidRPr="00D34758">
        <w:rPr>
          <w:rFonts w:ascii="Palatino" w:hAnsi="Palatino" w:cs="Arial"/>
        </w:rPr>
        <w:t>increas</w:t>
      </w:r>
      <w:r w:rsidR="002C37C2" w:rsidRPr="00D34758">
        <w:rPr>
          <w:rFonts w:ascii="Palatino" w:hAnsi="Palatino" w:cs="Arial"/>
        </w:rPr>
        <w:t>ing diversity of bird species</w:t>
      </w:r>
      <w:r w:rsidRPr="00D34758">
        <w:rPr>
          <w:rFonts w:ascii="Palatino" w:hAnsi="Palatino" w:cs="Arial"/>
        </w:rPr>
        <w:t>.</w:t>
      </w:r>
      <w:r w:rsidR="005069A6">
        <w:rPr>
          <w:rFonts w:ascii="Palatino" w:hAnsi="Palatino" w:cs="Arial"/>
        </w:rPr>
        <w:t xml:space="preserve"> </w:t>
      </w:r>
      <w:r w:rsidR="00D95CB9">
        <w:rPr>
          <w:rFonts w:ascii="Palatino" w:hAnsi="Palatino" w:cs="Arial"/>
        </w:rPr>
        <w:t>A</w:t>
      </w:r>
      <w:r w:rsidR="00180806">
        <w:rPr>
          <w:rFonts w:ascii="Palatino" w:hAnsi="Palatino" w:cs="Arial"/>
        </w:rPr>
        <w:t xml:space="preserve">wareness of biodiversity </w:t>
      </w:r>
      <w:r w:rsidR="00D95CB9">
        <w:rPr>
          <w:rFonts w:ascii="Palatino" w:hAnsi="Palatino" w:cs="Arial"/>
        </w:rPr>
        <w:t xml:space="preserve">among residents </w:t>
      </w:r>
      <w:r w:rsidR="00180806">
        <w:rPr>
          <w:rFonts w:ascii="Palatino" w:hAnsi="Palatino" w:cs="Arial"/>
        </w:rPr>
        <w:t>had significantly improved</w:t>
      </w:r>
      <w:r w:rsidR="00D95CB9">
        <w:rPr>
          <w:rFonts w:ascii="Palatino" w:hAnsi="Palatino" w:cs="Arial"/>
        </w:rPr>
        <w:t xml:space="preserve">. This was not surprising as the </w:t>
      </w:r>
      <w:r w:rsidR="00180806">
        <w:rPr>
          <w:rFonts w:ascii="Palatino" w:hAnsi="Palatino" w:cs="Arial"/>
        </w:rPr>
        <w:t xml:space="preserve">enhancement of </w:t>
      </w:r>
      <w:r w:rsidR="002C37C2" w:rsidRPr="00D34758">
        <w:rPr>
          <w:rFonts w:ascii="Palatino" w:hAnsi="Palatino" w:cs="Arial"/>
        </w:rPr>
        <w:t xml:space="preserve">biodiversity </w:t>
      </w:r>
      <w:r w:rsidR="00D95CB9">
        <w:rPr>
          <w:rFonts w:ascii="Palatino" w:hAnsi="Palatino" w:cs="Arial"/>
        </w:rPr>
        <w:t xml:space="preserve">had </w:t>
      </w:r>
      <w:r w:rsidR="002C37C2" w:rsidRPr="00D34758">
        <w:rPr>
          <w:rFonts w:ascii="Palatino" w:hAnsi="Palatino" w:cs="Arial"/>
        </w:rPr>
        <w:t xml:space="preserve">resulted from a range of initiatives carried out </w:t>
      </w:r>
      <w:r w:rsidR="00F07A2F">
        <w:rPr>
          <w:rFonts w:ascii="Palatino" w:hAnsi="Palatino" w:cs="Arial"/>
        </w:rPr>
        <w:t>within the community in partnership with the statutory authorities</w:t>
      </w:r>
      <w:r w:rsidR="00D95CB9">
        <w:rPr>
          <w:rFonts w:ascii="Palatino" w:hAnsi="Palatino" w:cs="Arial"/>
        </w:rPr>
        <w:t xml:space="preserve">. </w:t>
      </w:r>
      <w:r w:rsidR="002C37C2" w:rsidRPr="00D34758">
        <w:rPr>
          <w:rFonts w:ascii="Palatino" w:hAnsi="Palatino" w:cs="Arial"/>
        </w:rPr>
        <w:t>Gap was the principal organisation responsible for delivering</w:t>
      </w:r>
      <w:r w:rsidR="004169CE" w:rsidRPr="00D34758">
        <w:rPr>
          <w:rFonts w:ascii="Palatino" w:hAnsi="Palatino" w:cs="Arial"/>
        </w:rPr>
        <w:t xml:space="preserve"> biodiversity/ education programmes</w:t>
      </w:r>
      <w:r w:rsidR="00083C4F">
        <w:rPr>
          <w:rFonts w:ascii="Palatino" w:hAnsi="Palatino" w:cs="Arial"/>
        </w:rPr>
        <w:t>,</w:t>
      </w:r>
      <w:r w:rsidR="004169CE" w:rsidRPr="00D34758">
        <w:rPr>
          <w:rFonts w:ascii="Palatino" w:hAnsi="Palatino" w:cs="Arial"/>
        </w:rPr>
        <w:t xml:space="preserve"> </w:t>
      </w:r>
      <w:r w:rsidR="00180806">
        <w:rPr>
          <w:rFonts w:ascii="Palatino" w:hAnsi="Palatino" w:cs="Arial"/>
        </w:rPr>
        <w:t xml:space="preserve">to householders, </w:t>
      </w:r>
      <w:r w:rsidR="004169CE" w:rsidRPr="00D34758">
        <w:rPr>
          <w:rFonts w:ascii="Palatino" w:hAnsi="Palatino" w:cs="Arial"/>
        </w:rPr>
        <w:t>in primary schools, with youth and unemployed</w:t>
      </w:r>
      <w:r w:rsidR="001B07BA" w:rsidRPr="00D34758">
        <w:rPr>
          <w:rFonts w:ascii="Palatino" w:hAnsi="Palatino" w:cs="Arial"/>
        </w:rPr>
        <w:t xml:space="preserve"> </w:t>
      </w:r>
      <w:r w:rsidR="00180806">
        <w:rPr>
          <w:rFonts w:ascii="Palatino" w:hAnsi="Palatino" w:cs="Arial"/>
        </w:rPr>
        <w:t xml:space="preserve">people. Garden competitions were run </w:t>
      </w:r>
      <w:r w:rsidR="00083C4F">
        <w:rPr>
          <w:rFonts w:ascii="Palatino" w:hAnsi="Palatino" w:cs="Arial"/>
        </w:rPr>
        <w:t>by BRL in</w:t>
      </w:r>
      <w:r w:rsidR="00180806">
        <w:rPr>
          <w:rFonts w:ascii="Palatino" w:hAnsi="Palatino" w:cs="Arial"/>
        </w:rPr>
        <w:t xml:space="preserve"> conjunction with the </w:t>
      </w:r>
      <w:r w:rsidR="00D95CB9">
        <w:rPr>
          <w:rFonts w:ascii="Palatino" w:hAnsi="Palatino" w:cs="Arial"/>
        </w:rPr>
        <w:t xml:space="preserve">National </w:t>
      </w:r>
      <w:r w:rsidR="00180806">
        <w:rPr>
          <w:rFonts w:ascii="Palatino" w:hAnsi="Palatino" w:cs="Arial"/>
        </w:rPr>
        <w:t xml:space="preserve">Botanic Gardens. A newly established Tidy Towns Group </w:t>
      </w:r>
      <w:r w:rsidR="00D00FB9">
        <w:rPr>
          <w:rFonts w:ascii="Palatino" w:hAnsi="Palatino" w:cs="Arial"/>
        </w:rPr>
        <w:t xml:space="preserve">supported by BRL </w:t>
      </w:r>
      <w:r w:rsidR="00180806">
        <w:rPr>
          <w:rFonts w:ascii="Palatino" w:hAnsi="Palatino" w:cs="Arial"/>
        </w:rPr>
        <w:t xml:space="preserve">was actively involved in biodiversity enhancement projects. </w:t>
      </w:r>
      <w:r w:rsidR="002C37C2" w:rsidRPr="00D34758">
        <w:rPr>
          <w:rFonts w:ascii="Palatino" w:hAnsi="Palatino" w:cs="Arial"/>
        </w:rPr>
        <w:t>N</w:t>
      </w:r>
      <w:r w:rsidR="004169CE" w:rsidRPr="00D34758">
        <w:rPr>
          <w:rFonts w:ascii="Palatino" w:hAnsi="Palatino" w:cs="Arial"/>
        </w:rPr>
        <w:t>ature trail</w:t>
      </w:r>
      <w:r w:rsidR="001B07BA" w:rsidRPr="00D34758">
        <w:rPr>
          <w:rFonts w:ascii="Palatino" w:hAnsi="Palatino" w:cs="Arial"/>
        </w:rPr>
        <w:t>s and tree guides for local parks were produced</w:t>
      </w:r>
      <w:r w:rsidR="00180806">
        <w:rPr>
          <w:rFonts w:ascii="Palatino" w:hAnsi="Palatino" w:cs="Arial"/>
        </w:rPr>
        <w:t xml:space="preserve"> </w:t>
      </w:r>
      <w:r w:rsidR="00D95CB9">
        <w:rPr>
          <w:rFonts w:ascii="Palatino" w:hAnsi="Palatino" w:cs="Arial"/>
        </w:rPr>
        <w:t xml:space="preserve">in association with the Parks Department Dublin City Council </w:t>
      </w:r>
      <w:r w:rsidR="00180806">
        <w:rPr>
          <w:rFonts w:ascii="Palatino" w:hAnsi="Palatino" w:cs="Arial"/>
        </w:rPr>
        <w:t>and a Green Map of Ballymun highlighted areas of biodiversity interest.</w:t>
      </w:r>
      <w:r w:rsidR="004169CE" w:rsidRPr="00D34758">
        <w:rPr>
          <w:rFonts w:ascii="Palatino" w:hAnsi="Palatino" w:cs="Arial"/>
        </w:rPr>
        <w:t xml:space="preserve"> </w:t>
      </w:r>
      <w:r w:rsidR="00180806">
        <w:rPr>
          <w:rFonts w:ascii="Palatino" w:hAnsi="Palatino" w:cs="Arial"/>
        </w:rPr>
        <w:t xml:space="preserve"> </w:t>
      </w:r>
      <w:r w:rsidR="001B07BA" w:rsidRPr="00D34758">
        <w:rPr>
          <w:rFonts w:ascii="Palatino" w:hAnsi="Palatino" w:cs="Arial"/>
        </w:rPr>
        <w:t>Other significant p</w:t>
      </w:r>
      <w:r w:rsidR="004169CE" w:rsidRPr="00D34758">
        <w:rPr>
          <w:rFonts w:ascii="Palatino" w:hAnsi="Palatino" w:cs="Arial"/>
        </w:rPr>
        <w:t xml:space="preserve">rojects included the </w:t>
      </w:r>
      <w:r w:rsidR="00D95CB9">
        <w:rPr>
          <w:rFonts w:ascii="Palatino" w:hAnsi="Palatino" w:cs="Arial"/>
        </w:rPr>
        <w:t xml:space="preserve">establishment </w:t>
      </w:r>
      <w:r w:rsidR="004169CE" w:rsidRPr="00D34758">
        <w:rPr>
          <w:rFonts w:ascii="Palatino" w:hAnsi="Palatino" w:cs="Arial"/>
        </w:rPr>
        <w:t xml:space="preserve">of </w:t>
      </w:r>
      <w:r w:rsidR="00083C4F">
        <w:rPr>
          <w:rFonts w:ascii="Palatino" w:hAnsi="Palatino" w:cs="Arial"/>
        </w:rPr>
        <w:t>two community gardens</w:t>
      </w:r>
      <w:r w:rsidR="001B07BA" w:rsidRPr="00D34758">
        <w:rPr>
          <w:rFonts w:ascii="Palatino" w:hAnsi="Palatino" w:cs="Arial"/>
        </w:rPr>
        <w:t xml:space="preserve"> </w:t>
      </w:r>
      <w:r w:rsidR="004169CE" w:rsidRPr="00D34758">
        <w:rPr>
          <w:rFonts w:ascii="Palatino" w:hAnsi="Palatino" w:cs="Arial"/>
        </w:rPr>
        <w:t xml:space="preserve">and </w:t>
      </w:r>
      <w:r w:rsidR="00D95CB9">
        <w:rPr>
          <w:rFonts w:ascii="Palatino" w:hAnsi="Palatino" w:cs="Arial"/>
        </w:rPr>
        <w:t xml:space="preserve">the development </w:t>
      </w:r>
      <w:r w:rsidR="00083C4F">
        <w:rPr>
          <w:rFonts w:ascii="Palatino" w:hAnsi="Palatino" w:cs="Arial"/>
        </w:rPr>
        <w:t>of a</w:t>
      </w:r>
      <w:r w:rsidR="002C37C2" w:rsidRPr="00D34758">
        <w:rPr>
          <w:rFonts w:ascii="Palatino" w:hAnsi="Palatino" w:cs="Arial"/>
        </w:rPr>
        <w:t xml:space="preserve"> Parks Stewardship Programme which links</w:t>
      </w:r>
      <w:r w:rsidR="004169CE" w:rsidRPr="00D34758">
        <w:rPr>
          <w:rFonts w:ascii="Palatino" w:hAnsi="Palatino" w:cs="Arial"/>
        </w:rPr>
        <w:t xml:space="preserve"> schools </w:t>
      </w:r>
      <w:r w:rsidR="002C37C2" w:rsidRPr="00D34758">
        <w:rPr>
          <w:rFonts w:ascii="Palatino" w:hAnsi="Palatino" w:cs="Arial"/>
        </w:rPr>
        <w:t>and</w:t>
      </w:r>
      <w:r w:rsidR="004169CE" w:rsidRPr="00D34758">
        <w:rPr>
          <w:rFonts w:ascii="Palatino" w:hAnsi="Palatino" w:cs="Arial"/>
        </w:rPr>
        <w:t xml:space="preserve"> </w:t>
      </w:r>
      <w:r w:rsidR="002C37C2" w:rsidRPr="00D34758">
        <w:rPr>
          <w:rFonts w:ascii="Palatino" w:hAnsi="Palatino" w:cs="Arial"/>
        </w:rPr>
        <w:t>park</w:t>
      </w:r>
      <w:r w:rsidR="001B07BA" w:rsidRPr="00D34758">
        <w:rPr>
          <w:rFonts w:ascii="Palatino" w:hAnsi="Palatino" w:cs="Arial"/>
        </w:rPr>
        <w:t>s</w:t>
      </w:r>
      <w:r w:rsidR="002C37C2" w:rsidRPr="00D34758">
        <w:rPr>
          <w:rFonts w:ascii="Palatino" w:hAnsi="Palatino" w:cs="Arial"/>
        </w:rPr>
        <w:t xml:space="preserve"> through environmental education activities. </w:t>
      </w:r>
      <w:r w:rsidR="00D95CB9">
        <w:rPr>
          <w:rFonts w:ascii="Palatino" w:hAnsi="Palatino" w:cs="Arial"/>
        </w:rPr>
        <w:t>The</w:t>
      </w:r>
      <w:r w:rsidR="00180806">
        <w:rPr>
          <w:rFonts w:ascii="Palatino" w:hAnsi="Palatino" w:cs="Arial"/>
        </w:rPr>
        <w:t xml:space="preserve"> </w:t>
      </w:r>
      <w:r w:rsidR="00D95CB9">
        <w:rPr>
          <w:rFonts w:ascii="Palatino" w:hAnsi="Palatino" w:cs="Arial"/>
        </w:rPr>
        <w:t>improvements in biodiversity in Ballymun have been recognized through the Tidy Towns competition.</w:t>
      </w:r>
      <w:r w:rsidR="00180806">
        <w:rPr>
          <w:rFonts w:ascii="Palatino" w:hAnsi="Palatino" w:cs="Arial"/>
        </w:rPr>
        <w:t xml:space="preserve"> Ballymun </w:t>
      </w:r>
      <w:r w:rsidR="00D95CB9">
        <w:rPr>
          <w:rFonts w:ascii="Palatino" w:hAnsi="Palatino" w:cs="Arial"/>
        </w:rPr>
        <w:t>won</w:t>
      </w:r>
      <w:r w:rsidR="00180806">
        <w:rPr>
          <w:rFonts w:ascii="Palatino" w:hAnsi="Palatino" w:cs="Arial"/>
        </w:rPr>
        <w:t xml:space="preserve"> the </w:t>
      </w:r>
      <w:r w:rsidR="00083C4F">
        <w:rPr>
          <w:rFonts w:ascii="Palatino" w:hAnsi="Palatino" w:cs="Arial"/>
        </w:rPr>
        <w:t xml:space="preserve">Dublin award for biodiversity in the Tidy Towns competition between 2010 and 2012 and the </w:t>
      </w:r>
      <w:r w:rsidR="00180806">
        <w:rPr>
          <w:rFonts w:ascii="Palatino" w:hAnsi="Palatino" w:cs="Arial"/>
        </w:rPr>
        <w:t>nat</w:t>
      </w:r>
      <w:r w:rsidR="00083C4F">
        <w:rPr>
          <w:rFonts w:ascii="Palatino" w:hAnsi="Palatino" w:cs="Arial"/>
        </w:rPr>
        <w:t xml:space="preserve">ional award for biodiversity </w:t>
      </w:r>
      <w:r w:rsidR="00180806">
        <w:rPr>
          <w:rFonts w:ascii="Palatino" w:hAnsi="Palatino" w:cs="Arial"/>
        </w:rPr>
        <w:t xml:space="preserve">in </w:t>
      </w:r>
      <w:r w:rsidR="005069A6">
        <w:rPr>
          <w:rFonts w:ascii="Palatino" w:hAnsi="Palatino" w:cs="Arial"/>
        </w:rPr>
        <w:t xml:space="preserve">the Tidy Towns competition in </w:t>
      </w:r>
      <w:r w:rsidR="00180806">
        <w:rPr>
          <w:rFonts w:ascii="Palatino" w:hAnsi="Palatino" w:cs="Arial"/>
        </w:rPr>
        <w:t>2013.</w:t>
      </w:r>
    </w:p>
    <w:p w14:paraId="4A527476" w14:textId="77777777" w:rsidR="0063132C" w:rsidRPr="00D34758" w:rsidRDefault="0063132C" w:rsidP="00F97CF9">
      <w:pPr>
        <w:spacing w:line="360" w:lineRule="auto"/>
        <w:outlineLvl w:val="0"/>
        <w:rPr>
          <w:rFonts w:ascii="Palatino" w:hAnsi="Palatino" w:cs="Arial"/>
        </w:rPr>
      </w:pPr>
    </w:p>
    <w:p w14:paraId="0335B1C0" w14:textId="77777777" w:rsidR="00F07A2F" w:rsidRDefault="00F07A2F" w:rsidP="00F97CF9">
      <w:pPr>
        <w:spacing w:line="360" w:lineRule="auto"/>
        <w:outlineLvl w:val="0"/>
        <w:rPr>
          <w:rFonts w:ascii="Palatino" w:hAnsi="Palatino" w:cs="Arial"/>
        </w:rPr>
      </w:pPr>
    </w:p>
    <w:p w14:paraId="3DF0C2A1" w14:textId="77777777" w:rsidR="00F07A2F" w:rsidRDefault="00F07A2F" w:rsidP="00F97CF9">
      <w:pPr>
        <w:spacing w:line="360" w:lineRule="auto"/>
        <w:outlineLvl w:val="0"/>
        <w:rPr>
          <w:rFonts w:ascii="Palatino" w:hAnsi="Palatino" w:cs="Arial"/>
        </w:rPr>
      </w:pPr>
    </w:p>
    <w:p w14:paraId="586776F3" w14:textId="77777777" w:rsidR="00F07A2F" w:rsidRDefault="00F07A2F" w:rsidP="00F97CF9">
      <w:pPr>
        <w:spacing w:line="360" w:lineRule="auto"/>
        <w:outlineLvl w:val="0"/>
        <w:rPr>
          <w:rFonts w:ascii="Palatino" w:hAnsi="Palatino" w:cs="Arial"/>
        </w:rPr>
      </w:pPr>
    </w:p>
    <w:p w14:paraId="584A9E78" w14:textId="5A33A194" w:rsidR="0063132C" w:rsidRDefault="00902132" w:rsidP="00F97CF9">
      <w:pPr>
        <w:spacing w:line="360" w:lineRule="auto"/>
        <w:outlineLvl w:val="0"/>
        <w:rPr>
          <w:rFonts w:ascii="Palatino" w:hAnsi="Palatino" w:cs="Arial"/>
        </w:rPr>
      </w:pPr>
      <w:r>
        <w:rPr>
          <w:rFonts w:ascii="Palatino" w:hAnsi="Palatino" w:cs="Arial"/>
        </w:rPr>
        <w:t xml:space="preserve">Lessons from the review are that </w:t>
      </w:r>
    </w:p>
    <w:p w14:paraId="128F2011" w14:textId="56FDAE24" w:rsidR="00C159D3" w:rsidRDefault="00D00FB9" w:rsidP="00C159D3">
      <w:pPr>
        <w:numPr>
          <w:ilvl w:val="0"/>
          <w:numId w:val="14"/>
        </w:numPr>
        <w:spacing w:line="360" w:lineRule="auto"/>
        <w:outlineLvl w:val="0"/>
        <w:rPr>
          <w:rFonts w:ascii="Palatino" w:hAnsi="Palatino" w:cs="Arial"/>
        </w:rPr>
      </w:pPr>
      <w:r>
        <w:rPr>
          <w:rFonts w:ascii="Palatino" w:hAnsi="Palatino" w:cs="Arial"/>
        </w:rPr>
        <w:t xml:space="preserve">Any </w:t>
      </w:r>
      <w:r w:rsidR="00C159D3" w:rsidRPr="006837AC">
        <w:rPr>
          <w:rFonts w:ascii="Palatino" w:hAnsi="Palatino" w:cs="Arial"/>
        </w:rPr>
        <w:t xml:space="preserve">plan </w:t>
      </w:r>
      <w:r w:rsidR="00C159D3">
        <w:rPr>
          <w:rFonts w:ascii="Palatino" w:hAnsi="Palatino" w:cs="Arial"/>
        </w:rPr>
        <w:t>to improve biodiversity should have a time limited set of actions and be developed following field studies by a specialist ecologist/ environmentalist.</w:t>
      </w:r>
    </w:p>
    <w:p w14:paraId="17CDD5EA" w14:textId="2D1F3C8A" w:rsidR="00C159D3" w:rsidRPr="006837AC" w:rsidRDefault="00C159D3" w:rsidP="00C159D3">
      <w:pPr>
        <w:numPr>
          <w:ilvl w:val="0"/>
          <w:numId w:val="14"/>
        </w:numPr>
        <w:spacing w:line="360" w:lineRule="auto"/>
        <w:outlineLvl w:val="0"/>
        <w:rPr>
          <w:rFonts w:ascii="Palatino" w:hAnsi="Palatino" w:cs="Arial"/>
        </w:rPr>
      </w:pPr>
      <w:r>
        <w:rPr>
          <w:rFonts w:ascii="Palatino" w:hAnsi="Palatino" w:cs="Arial"/>
        </w:rPr>
        <w:t xml:space="preserve">Actions should </w:t>
      </w:r>
      <w:r w:rsidR="00D17715">
        <w:rPr>
          <w:rFonts w:ascii="Palatino" w:hAnsi="Palatino" w:cs="Arial"/>
        </w:rPr>
        <w:t>focus on</w:t>
      </w:r>
      <w:r>
        <w:rPr>
          <w:rFonts w:ascii="Palatino" w:hAnsi="Palatino" w:cs="Arial"/>
        </w:rPr>
        <w:t xml:space="preserve"> the</w:t>
      </w:r>
      <w:r w:rsidR="00F07A2F">
        <w:rPr>
          <w:rFonts w:ascii="Palatino" w:hAnsi="Palatino" w:cs="Arial"/>
        </w:rPr>
        <w:t xml:space="preserve"> involvement of the community through  schools and </w:t>
      </w:r>
      <w:r w:rsidR="00D17715">
        <w:rPr>
          <w:rFonts w:ascii="Palatino" w:hAnsi="Palatino" w:cs="Arial"/>
        </w:rPr>
        <w:t>parks</w:t>
      </w:r>
      <w:r w:rsidR="00D95CB9">
        <w:rPr>
          <w:rFonts w:ascii="Palatino" w:hAnsi="Palatino" w:cs="Arial"/>
        </w:rPr>
        <w:t xml:space="preserve"> based activities</w:t>
      </w:r>
      <w:r w:rsidR="00D17715">
        <w:rPr>
          <w:rFonts w:ascii="Palatino" w:hAnsi="Palatino" w:cs="Arial"/>
        </w:rPr>
        <w:t xml:space="preserve">, </w:t>
      </w:r>
      <w:r w:rsidRPr="006837AC">
        <w:rPr>
          <w:rFonts w:ascii="Palatino" w:hAnsi="Palatino" w:cs="Arial"/>
        </w:rPr>
        <w:t xml:space="preserve">environmental education </w:t>
      </w:r>
      <w:r w:rsidR="00A930F4">
        <w:rPr>
          <w:rFonts w:ascii="Palatino" w:hAnsi="Palatino" w:cs="Arial"/>
        </w:rPr>
        <w:t xml:space="preserve">exercises </w:t>
      </w:r>
      <w:r w:rsidRPr="006837AC">
        <w:rPr>
          <w:rFonts w:ascii="Palatino" w:hAnsi="Palatino" w:cs="Arial"/>
        </w:rPr>
        <w:t>and gardening</w:t>
      </w:r>
      <w:r w:rsidR="00A930F4">
        <w:rPr>
          <w:rFonts w:ascii="Palatino" w:hAnsi="Palatino" w:cs="Arial"/>
        </w:rPr>
        <w:t>,</w:t>
      </w:r>
      <w:r w:rsidRPr="006837AC">
        <w:rPr>
          <w:rFonts w:ascii="Palatino" w:hAnsi="Palatino" w:cs="Arial"/>
        </w:rPr>
        <w:t xml:space="preserve"> </w:t>
      </w:r>
      <w:r>
        <w:rPr>
          <w:rFonts w:ascii="Palatino" w:hAnsi="Palatino" w:cs="Arial"/>
        </w:rPr>
        <w:t xml:space="preserve">including the </w:t>
      </w:r>
      <w:r w:rsidRPr="006837AC">
        <w:rPr>
          <w:rFonts w:ascii="Palatino" w:hAnsi="Palatino" w:cs="Arial"/>
        </w:rPr>
        <w:t xml:space="preserve">development of </w:t>
      </w:r>
      <w:r>
        <w:rPr>
          <w:rFonts w:ascii="Palatino" w:hAnsi="Palatino" w:cs="Arial"/>
        </w:rPr>
        <w:t xml:space="preserve">valuable </w:t>
      </w:r>
      <w:r w:rsidRPr="006837AC">
        <w:rPr>
          <w:rFonts w:ascii="Palatino" w:hAnsi="Palatino" w:cs="Arial"/>
        </w:rPr>
        <w:t>habitats</w:t>
      </w:r>
      <w:r>
        <w:rPr>
          <w:rFonts w:ascii="Palatino" w:hAnsi="Palatino" w:cs="Arial"/>
        </w:rPr>
        <w:t>.</w:t>
      </w:r>
    </w:p>
    <w:p w14:paraId="4E942C27" w14:textId="77777777" w:rsidR="00C159D3" w:rsidRPr="006837AC" w:rsidRDefault="00C159D3" w:rsidP="00C159D3">
      <w:pPr>
        <w:numPr>
          <w:ilvl w:val="0"/>
          <w:numId w:val="14"/>
        </w:numPr>
        <w:spacing w:line="360" w:lineRule="auto"/>
        <w:outlineLvl w:val="0"/>
        <w:rPr>
          <w:rFonts w:ascii="Palatino" w:hAnsi="Palatino" w:cs="Arial"/>
        </w:rPr>
      </w:pPr>
      <w:r>
        <w:rPr>
          <w:rFonts w:ascii="Palatino" w:hAnsi="Palatino" w:cs="Arial"/>
        </w:rPr>
        <w:t xml:space="preserve">The plan should be administered within a framework which has the mandate and resources (personnel and capital budget) to support the delivery of the required actions. </w:t>
      </w:r>
    </w:p>
    <w:p w14:paraId="256EAC36" w14:textId="1E7E2763" w:rsidR="00C159D3" w:rsidRDefault="00C159D3" w:rsidP="00C159D3">
      <w:pPr>
        <w:numPr>
          <w:ilvl w:val="0"/>
          <w:numId w:val="14"/>
        </w:numPr>
        <w:spacing w:line="360" w:lineRule="auto"/>
        <w:outlineLvl w:val="0"/>
        <w:rPr>
          <w:rFonts w:ascii="Palatino" w:hAnsi="Palatino" w:cs="Arial"/>
        </w:rPr>
      </w:pPr>
      <w:r>
        <w:rPr>
          <w:rFonts w:ascii="Palatino" w:hAnsi="Palatino" w:cs="Arial"/>
        </w:rPr>
        <w:t>A</w:t>
      </w:r>
      <w:r w:rsidRPr="006837AC">
        <w:rPr>
          <w:rFonts w:ascii="Palatino" w:hAnsi="Palatino" w:cs="Arial"/>
        </w:rPr>
        <w:t xml:space="preserve"> facilitator</w:t>
      </w:r>
      <w:r>
        <w:rPr>
          <w:rFonts w:ascii="Palatino" w:hAnsi="Palatino" w:cs="Arial"/>
        </w:rPr>
        <w:t>/</w:t>
      </w:r>
      <w:r w:rsidR="005C47D7">
        <w:rPr>
          <w:rFonts w:ascii="Palatino" w:hAnsi="Palatino" w:cs="Arial"/>
        </w:rPr>
        <w:t>coordinator</w:t>
      </w:r>
      <w:r>
        <w:rPr>
          <w:rFonts w:ascii="Palatino" w:hAnsi="Palatino" w:cs="Arial"/>
        </w:rPr>
        <w:t xml:space="preserve"> is needed and a </w:t>
      </w:r>
      <w:r w:rsidRPr="00902132">
        <w:rPr>
          <w:rFonts w:ascii="Palatino" w:hAnsi="Palatino" w:cs="Arial"/>
        </w:rPr>
        <w:t xml:space="preserve">spatially focused implementation group </w:t>
      </w:r>
      <w:r>
        <w:rPr>
          <w:rFonts w:ascii="Palatino" w:hAnsi="Palatino" w:cs="Arial"/>
        </w:rPr>
        <w:t>should be set up with representatives of the</w:t>
      </w:r>
      <w:r w:rsidRPr="00902132">
        <w:rPr>
          <w:rFonts w:ascii="Palatino" w:hAnsi="Palatino" w:cs="Arial"/>
        </w:rPr>
        <w:t xml:space="preserve"> authorities, the community</w:t>
      </w:r>
      <w:r>
        <w:rPr>
          <w:rFonts w:ascii="Palatino" w:hAnsi="Palatino" w:cs="Arial"/>
        </w:rPr>
        <w:t xml:space="preserve"> and delivery bodies. It should meet regularly and </w:t>
      </w:r>
      <w:r w:rsidR="00D37AAE">
        <w:rPr>
          <w:rFonts w:ascii="Palatino" w:hAnsi="Palatino" w:cs="Arial"/>
        </w:rPr>
        <w:t xml:space="preserve">thus </w:t>
      </w:r>
      <w:r>
        <w:rPr>
          <w:rFonts w:ascii="Palatino" w:hAnsi="Palatino" w:cs="Arial"/>
        </w:rPr>
        <w:t>provide</w:t>
      </w:r>
      <w:r w:rsidRPr="00902132">
        <w:rPr>
          <w:rFonts w:ascii="Palatino" w:hAnsi="Palatino" w:cs="Arial"/>
        </w:rPr>
        <w:t xml:space="preserve"> a forum for evaluation, discussion and support for </w:t>
      </w:r>
      <w:r w:rsidR="00A930F4">
        <w:rPr>
          <w:rFonts w:ascii="Palatino" w:hAnsi="Palatino" w:cs="Arial"/>
        </w:rPr>
        <w:t xml:space="preserve">all types of </w:t>
      </w:r>
      <w:r w:rsidRPr="00902132">
        <w:rPr>
          <w:rFonts w:ascii="Palatino" w:hAnsi="Palatino" w:cs="Arial"/>
        </w:rPr>
        <w:t>biodiversity related activities</w:t>
      </w:r>
      <w:r w:rsidR="00A930F4">
        <w:rPr>
          <w:rFonts w:ascii="Palatino" w:hAnsi="Palatino" w:cs="Arial"/>
        </w:rPr>
        <w:t xml:space="preserve">, not only those contained in </w:t>
      </w:r>
      <w:r w:rsidR="00D37AAE">
        <w:rPr>
          <w:rFonts w:ascii="Palatino" w:hAnsi="Palatino" w:cs="Arial"/>
        </w:rPr>
        <w:t>an action</w:t>
      </w:r>
      <w:r w:rsidR="00A930F4">
        <w:rPr>
          <w:rFonts w:ascii="Palatino" w:hAnsi="Palatino" w:cs="Arial"/>
        </w:rPr>
        <w:t xml:space="preserve"> plan</w:t>
      </w:r>
      <w:r w:rsidRPr="00902132">
        <w:rPr>
          <w:rFonts w:ascii="Palatino" w:hAnsi="Palatino" w:cs="Arial"/>
        </w:rPr>
        <w:t>.</w:t>
      </w:r>
    </w:p>
    <w:p w14:paraId="3BFE9823" w14:textId="77777777" w:rsidR="00902132" w:rsidRDefault="00902132" w:rsidP="00902132">
      <w:pPr>
        <w:spacing w:line="360" w:lineRule="auto"/>
        <w:ind w:left="360"/>
        <w:jc w:val="both"/>
        <w:outlineLvl w:val="0"/>
        <w:rPr>
          <w:rFonts w:ascii="Palatino" w:hAnsi="Palatino" w:cs="Arial"/>
        </w:rPr>
      </w:pPr>
    </w:p>
    <w:p w14:paraId="692F2716" w14:textId="2526EA7E" w:rsidR="00D37AAE" w:rsidRDefault="00D37AAE" w:rsidP="00902132">
      <w:pPr>
        <w:spacing w:line="360" w:lineRule="auto"/>
        <w:ind w:left="360"/>
        <w:jc w:val="both"/>
        <w:outlineLvl w:val="0"/>
        <w:rPr>
          <w:rFonts w:ascii="Palatino" w:hAnsi="Palatino" w:cs="Arial"/>
        </w:rPr>
      </w:pPr>
      <w:r>
        <w:rPr>
          <w:rFonts w:ascii="Palatino" w:hAnsi="Palatino" w:cs="Arial"/>
        </w:rPr>
        <w:t>These lessons suggest that the roll out of similar initiatives elsewhere require the following supports:</w:t>
      </w:r>
    </w:p>
    <w:p w14:paraId="04A01770" w14:textId="3D85408B" w:rsidR="00902132" w:rsidRPr="00D95CB9" w:rsidRDefault="007041C9" w:rsidP="00D95CB9">
      <w:pPr>
        <w:pStyle w:val="ListParagraph"/>
        <w:numPr>
          <w:ilvl w:val="0"/>
          <w:numId w:val="19"/>
        </w:numPr>
        <w:spacing w:line="360" w:lineRule="auto"/>
        <w:jc w:val="both"/>
        <w:outlineLvl w:val="0"/>
        <w:rPr>
          <w:rFonts w:ascii="Palatino" w:hAnsi="Palatino" w:cs="Arial"/>
        </w:rPr>
      </w:pPr>
      <w:r w:rsidRPr="00D95CB9">
        <w:rPr>
          <w:rFonts w:ascii="Palatino" w:hAnsi="Palatino" w:cs="Arial"/>
        </w:rPr>
        <w:t xml:space="preserve">A </w:t>
      </w:r>
      <w:r w:rsidR="00D95CB9" w:rsidRPr="00D95CB9">
        <w:rPr>
          <w:rFonts w:ascii="Palatino" w:hAnsi="Palatino" w:cs="Arial"/>
        </w:rPr>
        <w:t xml:space="preserve">minimum </w:t>
      </w:r>
      <w:r w:rsidRPr="00D95CB9">
        <w:rPr>
          <w:rFonts w:ascii="Palatino" w:hAnsi="Palatino" w:cs="Arial"/>
        </w:rPr>
        <w:t>budgetary allocation of</w:t>
      </w:r>
      <w:r w:rsidR="00902132" w:rsidRPr="00D95CB9">
        <w:rPr>
          <w:rFonts w:ascii="Palatino" w:hAnsi="Palatino" w:cs="Arial"/>
        </w:rPr>
        <w:t xml:space="preserve"> </w:t>
      </w:r>
      <w:r w:rsidRPr="00D95CB9">
        <w:rPr>
          <w:rFonts w:ascii="Palatino" w:hAnsi="Palatino" w:cs="Arial"/>
        </w:rPr>
        <w:t>at least</w:t>
      </w:r>
      <w:r w:rsidR="00D37AAE">
        <w:rPr>
          <w:rFonts w:ascii="Palatino" w:hAnsi="Palatino" w:cs="Arial"/>
        </w:rPr>
        <w:t xml:space="preserve"> €1/ per person/year</w:t>
      </w:r>
      <w:r w:rsidR="00D95CB9" w:rsidRPr="00D95CB9">
        <w:rPr>
          <w:rFonts w:ascii="Palatino" w:hAnsi="Palatino" w:cs="Arial"/>
        </w:rPr>
        <w:t>.</w:t>
      </w:r>
    </w:p>
    <w:p w14:paraId="61FABBB4" w14:textId="4125B398" w:rsidR="00FD05F5" w:rsidRPr="00D95CB9" w:rsidRDefault="00D37AAE" w:rsidP="00D95CB9">
      <w:pPr>
        <w:pStyle w:val="ListParagraph"/>
        <w:numPr>
          <w:ilvl w:val="0"/>
          <w:numId w:val="19"/>
        </w:numPr>
        <w:spacing w:line="360" w:lineRule="auto"/>
        <w:jc w:val="both"/>
        <w:outlineLvl w:val="0"/>
        <w:rPr>
          <w:rFonts w:ascii="Palatino" w:hAnsi="Palatino" w:cs="Arial"/>
        </w:rPr>
      </w:pPr>
      <w:r>
        <w:rPr>
          <w:rFonts w:ascii="Palatino" w:hAnsi="Palatino" w:cs="Arial"/>
        </w:rPr>
        <w:t>E</w:t>
      </w:r>
      <w:r w:rsidR="00D00FB9">
        <w:rPr>
          <w:rFonts w:ascii="Palatino" w:hAnsi="Palatino" w:cs="Arial"/>
        </w:rPr>
        <w:t xml:space="preserve">ffective </w:t>
      </w:r>
      <w:r w:rsidR="00FD05F5" w:rsidRPr="00D95CB9">
        <w:rPr>
          <w:rFonts w:ascii="Palatino" w:hAnsi="Palatino" w:cs="Arial"/>
        </w:rPr>
        <w:t xml:space="preserve">statutory </w:t>
      </w:r>
      <w:r>
        <w:rPr>
          <w:rFonts w:ascii="Palatino" w:hAnsi="Palatino" w:cs="Arial"/>
        </w:rPr>
        <w:t xml:space="preserve">and administrative </w:t>
      </w:r>
      <w:r w:rsidR="00FD05F5" w:rsidRPr="00D95CB9">
        <w:rPr>
          <w:rFonts w:ascii="Palatino" w:hAnsi="Palatino" w:cs="Arial"/>
        </w:rPr>
        <w:t>frameworks</w:t>
      </w:r>
      <w:r>
        <w:rPr>
          <w:rFonts w:ascii="Palatino" w:hAnsi="Palatino" w:cs="Arial"/>
        </w:rPr>
        <w:t>.</w:t>
      </w:r>
      <w:r w:rsidR="00FD05F5" w:rsidRPr="00D95CB9">
        <w:rPr>
          <w:rFonts w:ascii="Palatino" w:hAnsi="Palatino" w:cs="Arial"/>
        </w:rPr>
        <w:t xml:space="preserve"> </w:t>
      </w:r>
    </w:p>
    <w:p w14:paraId="43464B73" w14:textId="662C00C0" w:rsidR="00902132" w:rsidRPr="00D95CB9" w:rsidRDefault="00D37AAE" w:rsidP="00D95CB9">
      <w:pPr>
        <w:pStyle w:val="ListParagraph"/>
        <w:numPr>
          <w:ilvl w:val="0"/>
          <w:numId w:val="19"/>
        </w:numPr>
        <w:spacing w:line="360" w:lineRule="auto"/>
        <w:jc w:val="both"/>
        <w:outlineLvl w:val="0"/>
        <w:rPr>
          <w:rFonts w:ascii="Palatino" w:hAnsi="Palatino" w:cs="Arial"/>
        </w:rPr>
      </w:pPr>
      <w:r>
        <w:rPr>
          <w:rFonts w:ascii="Palatino" w:hAnsi="Palatino" w:cs="Arial"/>
        </w:rPr>
        <w:t>A</w:t>
      </w:r>
      <w:r w:rsidR="00902132" w:rsidRPr="00D95CB9">
        <w:rPr>
          <w:rFonts w:ascii="Palatino" w:hAnsi="Palatino" w:cs="Arial"/>
        </w:rPr>
        <w:t xml:space="preserve"> partnership approach between the </w:t>
      </w:r>
      <w:r w:rsidR="00A930F4">
        <w:rPr>
          <w:rFonts w:ascii="Palatino" w:hAnsi="Palatino" w:cs="Arial"/>
        </w:rPr>
        <w:t>authorities and various sectors within the</w:t>
      </w:r>
      <w:r w:rsidR="00902132" w:rsidRPr="00D95CB9">
        <w:rPr>
          <w:rFonts w:ascii="Palatino" w:hAnsi="Palatino" w:cs="Arial"/>
        </w:rPr>
        <w:t xml:space="preserve"> community.</w:t>
      </w:r>
    </w:p>
    <w:p w14:paraId="29C65FC5" w14:textId="77777777" w:rsidR="005069A6" w:rsidRDefault="005069A6" w:rsidP="005069A6">
      <w:pPr>
        <w:spacing w:line="360" w:lineRule="auto"/>
        <w:outlineLvl w:val="0"/>
        <w:rPr>
          <w:rFonts w:ascii="Palatino" w:hAnsi="Palatino" w:cs="Arial"/>
        </w:rPr>
      </w:pPr>
    </w:p>
    <w:p w14:paraId="77A9DE95" w14:textId="77777777" w:rsidR="00902132" w:rsidRDefault="00902132" w:rsidP="005069A6">
      <w:pPr>
        <w:spacing w:line="360" w:lineRule="auto"/>
        <w:outlineLvl w:val="0"/>
        <w:rPr>
          <w:rFonts w:ascii="Palatino" w:hAnsi="Palatino" w:cs="Arial"/>
        </w:rPr>
      </w:pPr>
    </w:p>
    <w:p w14:paraId="701CFF4F" w14:textId="77777777" w:rsidR="006837AC" w:rsidRPr="006837AC" w:rsidRDefault="006837AC" w:rsidP="006837AC">
      <w:pPr>
        <w:spacing w:line="360" w:lineRule="auto"/>
        <w:outlineLvl w:val="0"/>
        <w:rPr>
          <w:rFonts w:ascii="Palatino" w:hAnsi="Palatino" w:cs="Arial"/>
        </w:rPr>
      </w:pPr>
    </w:p>
    <w:p w14:paraId="3E88495C" w14:textId="77777777" w:rsidR="00F97CF9" w:rsidRPr="00D34758" w:rsidRDefault="00F97CF9" w:rsidP="00F97CF9">
      <w:pPr>
        <w:spacing w:line="360" w:lineRule="auto"/>
        <w:outlineLvl w:val="0"/>
        <w:rPr>
          <w:rFonts w:ascii="Palatino" w:hAnsi="Palatino" w:cs="Arial"/>
        </w:rPr>
      </w:pPr>
    </w:p>
    <w:p w14:paraId="237B7E2D" w14:textId="77777777" w:rsidR="006837AC" w:rsidRDefault="006837AC" w:rsidP="00F97CF9">
      <w:pPr>
        <w:spacing w:line="360" w:lineRule="auto"/>
        <w:outlineLvl w:val="0"/>
        <w:rPr>
          <w:rFonts w:ascii="Palatino" w:hAnsi="Palatino" w:cs="Arial"/>
          <w:b/>
          <w:sz w:val="32"/>
          <w:szCs w:val="32"/>
        </w:rPr>
      </w:pPr>
    </w:p>
    <w:p w14:paraId="7CE051AB" w14:textId="77777777" w:rsidR="007041C9" w:rsidRDefault="007041C9" w:rsidP="00F97CF9">
      <w:pPr>
        <w:spacing w:line="360" w:lineRule="auto"/>
        <w:outlineLvl w:val="0"/>
        <w:rPr>
          <w:rFonts w:ascii="Palatino" w:hAnsi="Palatino" w:cs="Arial"/>
          <w:b/>
          <w:sz w:val="32"/>
          <w:szCs w:val="32"/>
        </w:rPr>
      </w:pPr>
    </w:p>
    <w:p w14:paraId="44AA0E13" w14:textId="77777777" w:rsidR="007041C9" w:rsidRDefault="007041C9" w:rsidP="00F97CF9">
      <w:pPr>
        <w:spacing w:line="360" w:lineRule="auto"/>
        <w:outlineLvl w:val="0"/>
        <w:rPr>
          <w:rFonts w:ascii="Palatino" w:hAnsi="Palatino" w:cs="Arial"/>
          <w:b/>
          <w:sz w:val="32"/>
          <w:szCs w:val="32"/>
        </w:rPr>
      </w:pPr>
    </w:p>
    <w:p w14:paraId="4AEAB99B" w14:textId="77777777" w:rsidR="007041C9" w:rsidRDefault="007041C9" w:rsidP="00F97CF9">
      <w:pPr>
        <w:spacing w:line="360" w:lineRule="auto"/>
        <w:outlineLvl w:val="0"/>
        <w:rPr>
          <w:rFonts w:ascii="Palatino" w:hAnsi="Palatino" w:cs="Arial"/>
          <w:b/>
          <w:sz w:val="32"/>
          <w:szCs w:val="32"/>
        </w:rPr>
      </w:pPr>
    </w:p>
    <w:p w14:paraId="5E67B2FF" w14:textId="77777777" w:rsidR="00D37AAE" w:rsidRDefault="00D37AAE" w:rsidP="00F97CF9">
      <w:pPr>
        <w:spacing w:line="360" w:lineRule="auto"/>
        <w:outlineLvl w:val="0"/>
        <w:rPr>
          <w:rFonts w:ascii="Palatino" w:hAnsi="Palatino" w:cs="Arial"/>
          <w:b/>
          <w:sz w:val="32"/>
          <w:szCs w:val="32"/>
        </w:rPr>
      </w:pPr>
    </w:p>
    <w:p w14:paraId="4539DBDD" w14:textId="77777777" w:rsidR="00E91353" w:rsidRPr="00D34758" w:rsidRDefault="00E91353" w:rsidP="00F97CF9">
      <w:pPr>
        <w:spacing w:line="360" w:lineRule="auto"/>
        <w:outlineLvl w:val="0"/>
        <w:rPr>
          <w:rFonts w:ascii="Palatino" w:hAnsi="Palatino" w:cs="Arial"/>
          <w:b/>
          <w:sz w:val="32"/>
          <w:szCs w:val="32"/>
        </w:rPr>
      </w:pPr>
      <w:r w:rsidRPr="00D34758">
        <w:rPr>
          <w:rFonts w:ascii="Palatino" w:hAnsi="Palatino" w:cs="Arial"/>
          <w:b/>
          <w:sz w:val="32"/>
          <w:szCs w:val="32"/>
        </w:rPr>
        <w:t>Acknowledgements</w:t>
      </w:r>
    </w:p>
    <w:p w14:paraId="57B48CAB" w14:textId="77777777" w:rsidR="00F97CF9" w:rsidRPr="00D34758" w:rsidRDefault="00F97CF9" w:rsidP="00F97CF9">
      <w:pPr>
        <w:spacing w:line="360" w:lineRule="auto"/>
        <w:outlineLvl w:val="0"/>
        <w:rPr>
          <w:rFonts w:ascii="Palatino" w:hAnsi="Palatino" w:cs="Arial"/>
          <w:b/>
          <w:sz w:val="32"/>
          <w:szCs w:val="32"/>
        </w:rPr>
      </w:pPr>
    </w:p>
    <w:p w14:paraId="4B4AC63D" w14:textId="77777777" w:rsidR="00D37AAE" w:rsidRDefault="00F97CF9" w:rsidP="00F97CF9">
      <w:pPr>
        <w:spacing w:line="360" w:lineRule="auto"/>
        <w:outlineLvl w:val="0"/>
        <w:rPr>
          <w:rFonts w:ascii="Palatino" w:hAnsi="Palatino" w:cs="Arial"/>
        </w:rPr>
      </w:pPr>
      <w:r w:rsidRPr="00D34758">
        <w:rPr>
          <w:rFonts w:ascii="Palatino" w:hAnsi="Palatino" w:cs="Arial"/>
        </w:rPr>
        <w:t xml:space="preserve">Thanks are due to everyone who </w:t>
      </w:r>
      <w:r w:rsidR="00D00FB9">
        <w:rPr>
          <w:rFonts w:ascii="Palatino" w:hAnsi="Palatino" w:cs="Arial"/>
        </w:rPr>
        <w:t>assisted in the</w:t>
      </w:r>
      <w:r w:rsidR="00A930F4">
        <w:rPr>
          <w:rFonts w:ascii="Palatino" w:hAnsi="Palatino" w:cs="Arial"/>
        </w:rPr>
        <w:t xml:space="preserve"> preparation of this report</w:t>
      </w:r>
      <w:r w:rsidR="00D00FB9">
        <w:rPr>
          <w:rFonts w:ascii="Palatino" w:hAnsi="Palatino" w:cs="Arial"/>
        </w:rPr>
        <w:t xml:space="preserve"> particularly the respondents to the questionnaire</w:t>
      </w:r>
      <w:r w:rsidR="00A930F4">
        <w:rPr>
          <w:rFonts w:ascii="Palatino" w:hAnsi="Palatino" w:cs="Arial"/>
        </w:rPr>
        <w:t>.</w:t>
      </w:r>
      <w:r w:rsidR="00D00FB9">
        <w:rPr>
          <w:rFonts w:ascii="Palatino" w:hAnsi="Palatino" w:cs="Arial"/>
        </w:rPr>
        <w:t xml:space="preserve"> </w:t>
      </w:r>
    </w:p>
    <w:p w14:paraId="4361F97F" w14:textId="77777777" w:rsidR="00D37AAE" w:rsidRDefault="00D37AAE" w:rsidP="00F97CF9">
      <w:pPr>
        <w:spacing w:line="360" w:lineRule="auto"/>
        <w:outlineLvl w:val="0"/>
        <w:rPr>
          <w:rFonts w:ascii="Palatino" w:hAnsi="Palatino" w:cs="Arial"/>
        </w:rPr>
      </w:pPr>
    </w:p>
    <w:p w14:paraId="44855EBA" w14:textId="0EA3F7B1" w:rsidR="00F97CF9" w:rsidRPr="00D34758" w:rsidRDefault="00F97CF9" w:rsidP="00F97CF9">
      <w:pPr>
        <w:spacing w:line="360" w:lineRule="auto"/>
        <w:outlineLvl w:val="0"/>
        <w:rPr>
          <w:rFonts w:ascii="Palatino" w:hAnsi="Palatino" w:cs="Arial"/>
        </w:rPr>
      </w:pPr>
      <w:r w:rsidRPr="00D34758">
        <w:rPr>
          <w:rFonts w:ascii="Palatino" w:hAnsi="Palatino" w:cs="Arial"/>
        </w:rPr>
        <w:t>Rog</w:t>
      </w:r>
      <w:r w:rsidR="0063132C" w:rsidRPr="00D34758">
        <w:rPr>
          <w:rFonts w:ascii="Palatino" w:hAnsi="Palatino" w:cs="Arial"/>
        </w:rPr>
        <w:t>er Warburton</w:t>
      </w:r>
      <w:r w:rsidR="001B07BA" w:rsidRPr="00D34758">
        <w:rPr>
          <w:rFonts w:ascii="Palatino" w:hAnsi="Palatino" w:cs="Arial"/>
        </w:rPr>
        <w:t xml:space="preserve"> and Dorothea Burger</w:t>
      </w:r>
      <w:r w:rsidR="00D00FB9">
        <w:rPr>
          <w:rFonts w:ascii="Palatino" w:hAnsi="Palatino" w:cs="Arial"/>
        </w:rPr>
        <w:t xml:space="preserve"> (</w:t>
      </w:r>
      <w:r w:rsidR="001B07BA" w:rsidRPr="00D34758">
        <w:rPr>
          <w:rFonts w:ascii="Palatino" w:hAnsi="Palatino" w:cs="Arial"/>
        </w:rPr>
        <w:t>BRL</w:t>
      </w:r>
      <w:r w:rsidR="00D00FB9">
        <w:rPr>
          <w:rFonts w:ascii="Palatino" w:hAnsi="Palatino" w:cs="Arial"/>
        </w:rPr>
        <w:t>)</w:t>
      </w:r>
      <w:r w:rsidR="00A930F4">
        <w:rPr>
          <w:rFonts w:ascii="Palatino" w:hAnsi="Palatino" w:cs="Arial"/>
        </w:rPr>
        <w:t>;</w:t>
      </w:r>
      <w:r w:rsidR="001B07BA" w:rsidRPr="00D34758">
        <w:rPr>
          <w:rFonts w:ascii="Palatino" w:hAnsi="Palatino" w:cs="Arial"/>
        </w:rPr>
        <w:t xml:space="preserve"> </w:t>
      </w:r>
      <w:r w:rsidR="0063132C" w:rsidRPr="00D34758">
        <w:rPr>
          <w:rFonts w:ascii="Palatino" w:hAnsi="Palatino" w:cs="Arial"/>
        </w:rPr>
        <w:t xml:space="preserve">Maryann Harris, </w:t>
      </w:r>
      <w:r w:rsidR="00D00FB9">
        <w:rPr>
          <w:rFonts w:ascii="Palatino" w:hAnsi="Palatino" w:cs="Arial"/>
        </w:rPr>
        <w:t>(</w:t>
      </w:r>
      <w:r w:rsidR="001B07BA" w:rsidRPr="00D34758">
        <w:rPr>
          <w:rFonts w:ascii="Palatino" w:hAnsi="Palatino" w:cs="Arial"/>
        </w:rPr>
        <w:t>Dublin City Council</w:t>
      </w:r>
      <w:r w:rsidR="00D00FB9">
        <w:rPr>
          <w:rFonts w:ascii="Palatino" w:hAnsi="Palatino" w:cs="Arial"/>
        </w:rPr>
        <w:t>)</w:t>
      </w:r>
      <w:r w:rsidR="00A930F4">
        <w:rPr>
          <w:rFonts w:ascii="Palatino" w:hAnsi="Palatino" w:cs="Arial"/>
        </w:rPr>
        <w:t>,</w:t>
      </w:r>
      <w:r w:rsidR="001B07BA" w:rsidRPr="00D34758">
        <w:rPr>
          <w:rFonts w:ascii="Palatino" w:hAnsi="Palatino" w:cs="Arial"/>
        </w:rPr>
        <w:t xml:space="preserve"> and </w:t>
      </w:r>
      <w:r w:rsidR="0063132C" w:rsidRPr="00D34758">
        <w:rPr>
          <w:rFonts w:ascii="Palatino" w:hAnsi="Palatino" w:cs="Arial"/>
        </w:rPr>
        <w:t>Lyn</w:t>
      </w:r>
      <w:r w:rsidR="00A44861">
        <w:rPr>
          <w:rFonts w:ascii="Palatino" w:hAnsi="Palatino" w:cs="Arial"/>
        </w:rPr>
        <w:t>n</w:t>
      </w:r>
      <w:r w:rsidR="0063132C" w:rsidRPr="00D34758">
        <w:rPr>
          <w:rFonts w:ascii="Palatino" w:hAnsi="Palatino" w:cs="Arial"/>
        </w:rPr>
        <w:t xml:space="preserve"> Boylan,</w:t>
      </w:r>
      <w:r w:rsidR="001B07BA" w:rsidRPr="00D34758">
        <w:rPr>
          <w:rFonts w:ascii="Palatino" w:hAnsi="Palatino" w:cs="Arial"/>
        </w:rPr>
        <w:t xml:space="preserve"> Vanessa Moore and Maire Hurley</w:t>
      </w:r>
      <w:r w:rsidR="0063132C" w:rsidRPr="00D34758">
        <w:rPr>
          <w:rFonts w:ascii="Palatino" w:hAnsi="Palatino" w:cs="Arial"/>
        </w:rPr>
        <w:t xml:space="preserve"> </w:t>
      </w:r>
      <w:r w:rsidR="001B07BA" w:rsidRPr="00D34758">
        <w:rPr>
          <w:rFonts w:ascii="Palatino" w:hAnsi="Palatino" w:cs="Arial"/>
        </w:rPr>
        <w:t>(</w:t>
      </w:r>
      <w:r w:rsidR="0063132C" w:rsidRPr="00D34758">
        <w:rPr>
          <w:rFonts w:ascii="Palatino" w:hAnsi="Palatino" w:cs="Arial"/>
        </w:rPr>
        <w:t>GAP</w:t>
      </w:r>
      <w:r w:rsidR="001B07BA" w:rsidRPr="00D34758">
        <w:rPr>
          <w:rFonts w:ascii="Palatino" w:hAnsi="Palatino" w:cs="Arial"/>
        </w:rPr>
        <w:t xml:space="preserve">) </w:t>
      </w:r>
      <w:r w:rsidR="00A930F4">
        <w:rPr>
          <w:rFonts w:ascii="Palatino" w:hAnsi="Palatino" w:cs="Arial"/>
        </w:rPr>
        <w:t>were particularly helpful as they</w:t>
      </w:r>
      <w:r w:rsidR="001B07BA" w:rsidRPr="00D34758">
        <w:rPr>
          <w:rFonts w:ascii="Palatino" w:hAnsi="Palatino" w:cs="Arial"/>
        </w:rPr>
        <w:t xml:space="preserve"> provided details of the work programme over the last five years. </w:t>
      </w:r>
    </w:p>
    <w:p w14:paraId="4B8FE0E8" w14:textId="77777777" w:rsidR="00F97CF9" w:rsidRPr="00D34758" w:rsidRDefault="00F97CF9" w:rsidP="00F97CF9">
      <w:pPr>
        <w:spacing w:line="360" w:lineRule="auto"/>
        <w:outlineLvl w:val="0"/>
        <w:rPr>
          <w:rFonts w:ascii="Palatino" w:hAnsi="Palatino" w:cs="Arial"/>
          <w:sz w:val="32"/>
          <w:szCs w:val="32"/>
        </w:rPr>
      </w:pPr>
    </w:p>
    <w:p w14:paraId="69B40E3A" w14:textId="6E88FE08" w:rsidR="00F97CF9" w:rsidRPr="00D34758" w:rsidRDefault="001B07BA" w:rsidP="00F97CF9">
      <w:pPr>
        <w:spacing w:line="360" w:lineRule="auto"/>
        <w:outlineLvl w:val="0"/>
        <w:rPr>
          <w:rFonts w:ascii="Palatino" w:hAnsi="Palatino" w:cs="Arial"/>
        </w:rPr>
      </w:pPr>
      <w:r w:rsidRPr="00D34758">
        <w:rPr>
          <w:rFonts w:ascii="Palatino" w:hAnsi="Palatino" w:cs="Arial"/>
        </w:rPr>
        <w:t>Ordnance survey m</w:t>
      </w:r>
      <w:r w:rsidR="00F97CF9" w:rsidRPr="00D34758">
        <w:rPr>
          <w:rFonts w:ascii="Palatino" w:hAnsi="Palatino" w:cs="Arial"/>
        </w:rPr>
        <w:t>apping was supplied under license from Dublin City Council</w:t>
      </w:r>
      <w:r w:rsidR="00D00FB9">
        <w:rPr>
          <w:rFonts w:ascii="Palatino" w:hAnsi="Palatino" w:cs="Arial"/>
        </w:rPr>
        <w:t xml:space="preserve"> and Fingal County Council (Sillogue)</w:t>
      </w:r>
      <w:r w:rsidR="00F97CF9" w:rsidRPr="00D34758">
        <w:rPr>
          <w:rFonts w:ascii="Palatino" w:hAnsi="Palatino" w:cs="Arial"/>
        </w:rPr>
        <w:t>.</w:t>
      </w:r>
    </w:p>
    <w:p w14:paraId="3B92C121" w14:textId="77777777" w:rsidR="0063132C" w:rsidRPr="00D34758" w:rsidRDefault="0063132C">
      <w:pPr>
        <w:rPr>
          <w:rFonts w:ascii="Palatino" w:hAnsi="Palatino" w:cs="Arial"/>
          <w:b/>
          <w:sz w:val="32"/>
          <w:szCs w:val="32"/>
        </w:rPr>
      </w:pPr>
      <w:r w:rsidRPr="00D34758">
        <w:rPr>
          <w:rFonts w:ascii="Palatino" w:hAnsi="Palatino" w:cs="Arial"/>
          <w:b/>
          <w:sz w:val="32"/>
          <w:szCs w:val="32"/>
        </w:rPr>
        <w:br w:type="page"/>
      </w:r>
    </w:p>
    <w:p w14:paraId="4574EA0B" w14:textId="77777777" w:rsidR="00CC5E31" w:rsidRPr="00CC5E31" w:rsidRDefault="00CC5E31" w:rsidP="0010180A">
      <w:pPr>
        <w:spacing w:line="360" w:lineRule="auto"/>
        <w:outlineLvl w:val="0"/>
        <w:rPr>
          <w:rFonts w:ascii="Palatino" w:hAnsi="Palatino" w:cs="Arial"/>
          <w:b/>
          <w:sz w:val="32"/>
          <w:szCs w:val="32"/>
        </w:rPr>
      </w:pPr>
      <w:r w:rsidRPr="00CC5E31">
        <w:rPr>
          <w:rFonts w:ascii="Palatino" w:hAnsi="Palatino" w:cs="Arial"/>
          <w:b/>
          <w:sz w:val="32"/>
          <w:szCs w:val="32"/>
        </w:rPr>
        <w:t>1 Background and policy context</w:t>
      </w:r>
    </w:p>
    <w:p w14:paraId="0EF8C791" w14:textId="77777777" w:rsidR="00CC5E31" w:rsidRDefault="00CC5E31" w:rsidP="0010180A">
      <w:pPr>
        <w:spacing w:line="360" w:lineRule="auto"/>
        <w:outlineLvl w:val="0"/>
        <w:rPr>
          <w:rFonts w:ascii="Palatino" w:hAnsi="Palatino" w:cs="Arial"/>
          <w:b/>
          <w:sz w:val="28"/>
          <w:szCs w:val="28"/>
        </w:rPr>
      </w:pPr>
    </w:p>
    <w:p w14:paraId="7D3D342D" w14:textId="16AA6126" w:rsidR="0010180A" w:rsidRPr="00CC5E31" w:rsidRDefault="0010180A" w:rsidP="0010180A">
      <w:pPr>
        <w:spacing w:line="360" w:lineRule="auto"/>
        <w:outlineLvl w:val="0"/>
        <w:rPr>
          <w:rFonts w:ascii="Palatino" w:hAnsi="Palatino" w:cs="Arial"/>
          <w:b/>
          <w:sz w:val="28"/>
          <w:szCs w:val="28"/>
        </w:rPr>
      </w:pPr>
      <w:r w:rsidRPr="00CC5E31">
        <w:rPr>
          <w:rFonts w:ascii="Palatino" w:hAnsi="Palatino" w:cs="Arial"/>
          <w:b/>
          <w:sz w:val="28"/>
          <w:szCs w:val="28"/>
        </w:rPr>
        <w:t xml:space="preserve">1.1 </w:t>
      </w:r>
      <w:r w:rsidR="00B44751">
        <w:rPr>
          <w:rFonts w:ascii="Palatino" w:hAnsi="Palatino" w:cs="Arial"/>
          <w:b/>
          <w:sz w:val="28"/>
          <w:szCs w:val="28"/>
        </w:rPr>
        <w:t>Project a</w:t>
      </w:r>
      <w:r w:rsidRPr="00CC5E31">
        <w:rPr>
          <w:rFonts w:ascii="Palatino" w:hAnsi="Palatino" w:cs="Arial"/>
          <w:b/>
          <w:sz w:val="28"/>
          <w:szCs w:val="28"/>
        </w:rPr>
        <w:t xml:space="preserve">ims </w:t>
      </w:r>
    </w:p>
    <w:p w14:paraId="2DEE6440" w14:textId="4B00E5E2" w:rsidR="0010180A" w:rsidRPr="00F02B46" w:rsidRDefault="0010180A" w:rsidP="0010180A">
      <w:pPr>
        <w:spacing w:line="360" w:lineRule="auto"/>
        <w:outlineLvl w:val="0"/>
        <w:rPr>
          <w:rFonts w:ascii="Palatino" w:hAnsi="Palatino" w:cs="Arial"/>
        </w:rPr>
      </w:pPr>
      <w:r w:rsidRPr="00F02B46">
        <w:rPr>
          <w:rFonts w:ascii="Palatino" w:hAnsi="Palatino" w:cs="Arial"/>
        </w:rPr>
        <w:t xml:space="preserve">According to the brief agreed with BRL and the Parks Department, the study report should </w:t>
      </w:r>
      <w:r w:rsidR="00D95CB9">
        <w:rPr>
          <w:rFonts w:ascii="Palatino" w:hAnsi="Palatino" w:cs="Arial"/>
        </w:rPr>
        <w:t>focus on</w:t>
      </w:r>
      <w:r w:rsidRPr="00F02B46">
        <w:rPr>
          <w:rFonts w:ascii="Palatino" w:hAnsi="Palatino" w:cs="Arial"/>
        </w:rPr>
        <w:t>:</w:t>
      </w:r>
    </w:p>
    <w:p w14:paraId="0B4E5BE8" w14:textId="77777777" w:rsidR="00D95CB9" w:rsidRPr="00D95CB9" w:rsidRDefault="00D95CB9" w:rsidP="00D95CB9">
      <w:pPr>
        <w:spacing w:line="360" w:lineRule="auto"/>
        <w:outlineLvl w:val="0"/>
        <w:rPr>
          <w:rFonts w:ascii="Palatino" w:hAnsi="Palatino" w:cs="Arial"/>
        </w:rPr>
      </w:pPr>
    </w:p>
    <w:p w14:paraId="702695BE" w14:textId="1D2BAA9A" w:rsidR="0010180A" w:rsidRPr="00D95CB9" w:rsidRDefault="0010180A" w:rsidP="00D95CB9">
      <w:pPr>
        <w:pStyle w:val="ListParagraph"/>
        <w:numPr>
          <w:ilvl w:val="0"/>
          <w:numId w:val="21"/>
        </w:numPr>
        <w:spacing w:line="360" w:lineRule="auto"/>
        <w:outlineLvl w:val="0"/>
        <w:rPr>
          <w:rFonts w:ascii="Palatino" w:hAnsi="Palatino" w:cs="Arial"/>
        </w:rPr>
      </w:pPr>
      <w:r w:rsidRPr="00D95CB9">
        <w:rPr>
          <w:rFonts w:ascii="Palatino" w:hAnsi="Palatino" w:cs="Arial"/>
          <w:i/>
        </w:rPr>
        <w:t>A review of implementation of the Ballymun BAP to ensure learning and actions associated with it continue to contribute to biodiversity management in Ballymun, the city and region</w:t>
      </w:r>
      <w:r w:rsidRPr="00D95CB9">
        <w:rPr>
          <w:rFonts w:ascii="Palatino" w:hAnsi="Palatino" w:cs="Arial"/>
        </w:rPr>
        <w:t>.</w:t>
      </w:r>
    </w:p>
    <w:p w14:paraId="134BA099" w14:textId="77777777" w:rsidR="0010180A" w:rsidRPr="00F02B46" w:rsidRDefault="0010180A" w:rsidP="0010180A">
      <w:pPr>
        <w:spacing w:line="360" w:lineRule="auto"/>
        <w:outlineLvl w:val="0"/>
        <w:rPr>
          <w:rFonts w:ascii="Palatino" w:hAnsi="Palatino" w:cs="Arial"/>
        </w:rPr>
      </w:pPr>
    </w:p>
    <w:p w14:paraId="72B1537F" w14:textId="55CB79B7" w:rsidR="00D95CB9" w:rsidRDefault="00D95CB9" w:rsidP="00D95CB9">
      <w:pPr>
        <w:pStyle w:val="ListParagraph"/>
        <w:numPr>
          <w:ilvl w:val="0"/>
          <w:numId w:val="21"/>
        </w:numPr>
        <w:spacing w:line="360" w:lineRule="auto"/>
        <w:outlineLvl w:val="0"/>
        <w:rPr>
          <w:rFonts w:ascii="Palatino" w:hAnsi="Palatino" w:cs="Arial"/>
          <w:i/>
        </w:rPr>
      </w:pPr>
      <w:r w:rsidRPr="00D95CB9">
        <w:rPr>
          <w:rFonts w:ascii="Palatino" w:hAnsi="Palatino" w:cs="Arial"/>
          <w:i/>
        </w:rPr>
        <w:t>Provi</w:t>
      </w:r>
      <w:r>
        <w:rPr>
          <w:rFonts w:ascii="Palatino" w:hAnsi="Palatino" w:cs="Arial"/>
          <w:i/>
        </w:rPr>
        <w:t>d</w:t>
      </w:r>
      <w:r w:rsidRPr="00D95CB9">
        <w:rPr>
          <w:rFonts w:ascii="Palatino" w:hAnsi="Palatino" w:cs="Arial"/>
          <w:i/>
        </w:rPr>
        <w:t>ing additional i</w:t>
      </w:r>
      <w:r w:rsidR="0010180A" w:rsidRPr="00D95CB9">
        <w:rPr>
          <w:rFonts w:ascii="Palatino" w:hAnsi="Palatino" w:cs="Arial"/>
          <w:i/>
        </w:rPr>
        <w:t>nformation on particular aspects of biodiversity  which is necessary to plan future action. These include 1) a preliminary review of biodiversity and its potential for management in Sillogue Golf Course and land containing adjacent allotments</w:t>
      </w:r>
      <w:r w:rsidR="00C40088">
        <w:rPr>
          <w:rFonts w:ascii="Palatino" w:hAnsi="Palatino" w:cs="Arial"/>
          <w:i/>
        </w:rPr>
        <w:t xml:space="preserve"> and </w:t>
      </w:r>
      <w:r w:rsidR="0010180A" w:rsidRPr="00D95CB9">
        <w:rPr>
          <w:rFonts w:ascii="Palatino" w:hAnsi="Palatino" w:cs="Arial"/>
          <w:i/>
        </w:rPr>
        <w:t xml:space="preserve"> 2) surveys of newts and breeding birds in Po</w:t>
      </w:r>
      <w:r>
        <w:rPr>
          <w:rFonts w:ascii="Palatino" w:hAnsi="Palatino" w:cs="Arial"/>
          <w:i/>
        </w:rPr>
        <w:t>p</w:t>
      </w:r>
      <w:r w:rsidR="0010180A" w:rsidRPr="00D95CB9">
        <w:rPr>
          <w:rFonts w:ascii="Palatino" w:hAnsi="Palatino" w:cs="Arial"/>
          <w:i/>
        </w:rPr>
        <w:t xml:space="preserve">pintree Park. </w:t>
      </w:r>
    </w:p>
    <w:p w14:paraId="18D02C90" w14:textId="77777777" w:rsidR="00D95CB9" w:rsidRPr="00D95CB9" w:rsidRDefault="00D95CB9" w:rsidP="00D95CB9">
      <w:pPr>
        <w:spacing w:line="360" w:lineRule="auto"/>
        <w:ind w:left="720"/>
        <w:outlineLvl w:val="0"/>
        <w:rPr>
          <w:rFonts w:ascii="Palatino" w:hAnsi="Palatino" w:cs="Arial"/>
        </w:rPr>
      </w:pPr>
    </w:p>
    <w:p w14:paraId="575CC9C0" w14:textId="1272B518" w:rsidR="0010180A" w:rsidRPr="00D95CB9" w:rsidRDefault="00A44861" w:rsidP="00D95CB9">
      <w:pPr>
        <w:spacing w:line="360" w:lineRule="auto"/>
        <w:ind w:left="720"/>
        <w:outlineLvl w:val="0"/>
        <w:rPr>
          <w:rFonts w:ascii="Palatino" w:hAnsi="Palatino" w:cs="Arial"/>
        </w:rPr>
      </w:pPr>
      <w:r w:rsidRPr="00D95CB9">
        <w:rPr>
          <w:rFonts w:ascii="Palatino" w:hAnsi="Palatino" w:cs="Arial"/>
        </w:rPr>
        <w:t xml:space="preserve">The area covered by the first Biodiversity Action </w:t>
      </w:r>
      <w:r w:rsidR="00C40088">
        <w:rPr>
          <w:rFonts w:ascii="Palatino" w:hAnsi="Palatino" w:cs="Arial"/>
        </w:rPr>
        <w:t xml:space="preserve">Plan is shown in </w:t>
      </w:r>
      <w:r w:rsidRPr="00D95CB9">
        <w:rPr>
          <w:rFonts w:ascii="Palatino" w:hAnsi="Palatino" w:cs="Arial"/>
        </w:rPr>
        <w:t>Fig. 1.</w:t>
      </w:r>
    </w:p>
    <w:p w14:paraId="1DB49F1F" w14:textId="7A09352C" w:rsidR="0010180A" w:rsidRPr="00D95CB9" w:rsidRDefault="00C40088" w:rsidP="00D95CB9">
      <w:pPr>
        <w:spacing w:line="360" w:lineRule="auto"/>
        <w:rPr>
          <w:rFonts w:ascii="Palatino" w:hAnsi="Palatino" w:cs="Arial"/>
        </w:rPr>
      </w:pPr>
      <w:r>
        <w:rPr>
          <w:rFonts w:ascii="Palatino" w:hAnsi="Palatino" w:cs="Arial"/>
        </w:rPr>
        <w:tab/>
      </w:r>
    </w:p>
    <w:p w14:paraId="35492FF8" w14:textId="07E464A6" w:rsidR="0010180A" w:rsidRPr="00D34758" w:rsidRDefault="00A44861" w:rsidP="0010180A">
      <w:pPr>
        <w:spacing w:line="360" w:lineRule="auto"/>
        <w:outlineLvl w:val="0"/>
        <w:rPr>
          <w:rFonts w:ascii="Palatino" w:hAnsi="Palatino" w:cs="Arial"/>
        </w:rPr>
      </w:pPr>
      <w:r>
        <w:rPr>
          <w:rFonts w:ascii="Palatino" w:hAnsi="Palatino" w:cs="Arial"/>
          <w:noProof/>
        </w:rPr>
        <w:drawing>
          <wp:inline distT="0" distB="0" distL="0" distR="0" wp14:anchorId="4F516D6D" wp14:editId="48DD1576">
            <wp:extent cx="3949972" cy="2676525"/>
            <wp:effectExtent l="25400" t="25400" r="38100" b="15875"/>
            <wp:docPr id="8" name="Picture 8" descr="Macintosh HD:Users:marytubridy:Documents:Projects 2014:Ballymun BAP Evaluation:BAP evaluation :Results:Pics:DUBLIN-IE-C-M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ytubridy:Documents:Projects 2014:Ballymun BAP Evaluation:BAP evaluation :Results:Pics:DUBLIN-IE-C-M1.jpeg"/>
                    <pic:cNvPicPr>
                      <a:picLocks noChangeAspect="1" noChangeArrowheads="1"/>
                    </pic:cNvPicPr>
                  </pic:nvPicPr>
                  <pic:blipFill>
                    <a:blip r:embed="rId12">
                      <a:extLst>
                        <a:ext uri="{28A0092B-C50C-407E-A947-70E740481C1C}">
                          <a14:useLocalDpi xmlns:a14="http://schemas.microsoft.com/office/drawing/2010/main"/>
                        </a:ext>
                      </a:extLst>
                    </a:blip>
                    <a:srcRect/>
                    <a:stretch>
                      <a:fillRect/>
                    </a:stretch>
                  </pic:blipFill>
                  <pic:spPr bwMode="auto">
                    <a:xfrm>
                      <a:off x="0" y="0"/>
                      <a:ext cx="3950821" cy="2677101"/>
                    </a:xfrm>
                    <a:prstGeom prst="rect">
                      <a:avLst/>
                    </a:prstGeom>
                    <a:noFill/>
                    <a:ln w="28575" cmpd="sng">
                      <a:solidFill>
                        <a:schemeClr val="tx1"/>
                      </a:solidFill>
                    </a:ln>
                  </pic:spPr>
                </pic:pic>
              </a:graphicData>
            </a:graphic>
          </wp:inline>
        </w:drawing>
      </w:r>
    </w:p>
    <w:p w14:paraId="0175F484" w14:textId="77777777" w:rsidR="00A44861" w:rsidRDefault="00A44861" w:rsidP="0010180A">
      <w:pPr>
        <w:spacing w:line="360" w:lineRule="auto"/>
        <w:outlineLvl w:val="0"/>
        <w:rPr>
          <w:rFonts w:ascii="Palatino" w:hAnsi="Palatino" w:cs="Arial"/>
          <w:b/>
          <w:sz w:val="28"/>
          <w:szCs w:val="28"/>
        </w:rPr>
      </w:pPr>
    </w:p>
    <w:p w14:paraId="13482145" w14:textId="4FC8F42C" w:rsidR="00A44861" w:rsidRPr="00A44861" w:rsidRDefault="00A44861" w:rsidP="00D37AAE">
      <w:pPr>
        <w:spacing w:line="360" w:lineRule="auto"/>
        <w:outlineLvl w:val="0"/>
        <w:rPr>
          <w:rFonts w:ascii="Palatino" w:hAnsi="Palatino" w:cs="Arial"/>
          <w:b/>
        </w:rPr>
      </w:pPr>
      <w:r w:rsidRPr="00A44861">
        <w:rPr>
          <w:rFonts w:ascii="Palatino" w:hAnsi="Palatino" w:cs="Arial"/>
          <w:b/>
        </w:rPr>
        <w:t xml:space="preserve">Fig. 1 </w:t>
      </w:r>
      <w:r w:rsidRPr="00A44861">
        <w:rPr>
          <w:rFonts w:ascii="Palatino" w:hAnsi="Palatino" w:cs="Arial"/>
        </w:rPr>
        <w:t>Location of Ballymun</w:t>
      </w:r>
    </w:p>
    <w:p w14:paraId="25322400" w14:textId="77777777" w:rsidR="00A44861" w:rsidRDefault="00A44861" w:rsidP="0010180A">
      <w:pPr>
        <w:spacing w:line="360" w:lineRule="auto"/>
        <w:outlineLvl w:val="0"/>
        <w:rPr>
          <w:rFonts w:ascii="Palatino" w:hAnsi="Palatino" w:cs="Arial"/>
          <w:b/>
          <w:sz w:val="28"/>
          <w:szCs w:val="28"/>
        </w:rPr>
      </w:pPr>
    </w:p>
    <w:p w14:paraId="790CCB6E" w14:textId="77777777" w:rsidR="00CC5E31" w:rsidRDefault="00CC5E31" w:rsidP="0010180A">
      <w:pPr>
        <w:spacing w:line="360" w:lineRule="auto"/>
        <w:outlineLvl w:val="0"/>
        <w:rPr>
          <w:rFonts w:ascii="Palatino" w:hAnsi="Palatino" w:cs="Arial"/>
          <w:b/>
          <w:sz w:val="28"/>
          <w:szCs w:val="28"/>
        </w:rPr>
      </w:pPr>
    </w:p>
    <w:p w14:paraId="53C2106A" w14:textId="77777777" w:rsidR="0010180A" w:rsidRPr="00D34758" w:rsidRDefault="0010180A" w:rsidP="0010180A">
      <w:pPr>
        <w:spacing w:line="360" w:lineRule="auto"/>
        <w:outlineLvl w:val="0"/>
        <w:rPr>
          <w:rFonts w:ascii="Palatino" w:hAnsi="Palatino" w:cs="Arial"/>
          <w:b/>
          <w:sz w:val="28"/>
          <w:szCs w:val="28"/>
        </w:rPr>
      </w:pPr>
      <w:r w:rsidRPr="00D34758">
        <w:rPr>
          <w:rFonts w:ascii="Palatino" w:hAnsi="Palatino" w:cs="Arial"/>
          <w:b/>
          <w:sz w:val="28"/>
          <w:szCs w:val="28"/>
        </w:rPr>
        <w:t xml:space="preserve">1.2 Ballymun Biodiversity Action Plan </w:t>
      </w:r>
    </w:p>
    <w:p w14:paraId="56FC8BBF" w14:textId="77777777" w:rsidR="0010180A" w:rsidRPr="00D34758" w:rsidRDefault="0010180A" w:rsidP="0010180A">
      <w:pPr>
        <w:spacing w:line="360" w:lineRule="auto"/>
        <w:outlineLvl w:val="0"/>
        <w:rPr>
          <w:rFonts w:ascii="Palatino" w:hAnsi="Palatino" w:cs="Arial"/>
        </w:rPr>
      </w:pPr>
    </w:p>
    <w:p w14:paraId="318A050A" w14:textId="743A0EB8" w:rsidR="0010180A" w:rsidRPr="00D34758" w:rsidRDefault="0010180A" w:rsidP="0010180A">
      <w:pPr>
        <w:spacing w:line="360" w:lineRule="auto"/>
        <w:outlineLvl w:val="0"/>
        <w:rPr>
          <w:rFonts w:ascii="Palatino" w:hAnsi="Palatino" w:cs="Arial"/>
        </w:rPr>
      </w:pPr>
      <w:r w:rsidRPr="00D34758">
        <w:rPr>
          <w:rFonts w:ascii="Palatino" w:hAnsi="Palatino" w:cs="Arial"/>
        </w:rPr>
        <w:t xml:space="preserve">The first Ballymun BAP (BRL, 2008) was </w:t>
      </w:r>
      <w:r w:rsidR="00C40088">
        <w:rPr>
          <w:rFonts w:ascii="Palatino" w:hAnsi="Palatino" w:cs="Arial"/>
        </w:rPr>
        <w:t xml:space="preserve">published </w:t>
      </w:r>
      <w:r w:rsidRPr="00D34758">
        <w:rPr>
          <w:rFonts w:ascii="Palatino" w:hAnsi="Palatino" w:cs="Arial"/>
        </w:rPr>
        <w:t xml:space="preserve">in 2008. Its production involved fieldwork </w:t>
      </w:r>
      <w:r w:rsidR="00C40088">
        <w:rPr>
          <w:rFonts w:ascii="Palatino" w:hAnsi="Palatino" w:cs="Arial"/>
        </w:rPr>
        <w:t xml:space="preserve">in 2007 </w:t>
      </w:r>
      <w:r w:rsidRPr="00D34758">
        <w:rPr>
          <w:rFonts w:ascii="Palatino" w:hAnsi="Palatino" w:cs="Arial"/>
        </w:rPr>
        <w:t xml:space="preserve">to produce a habitat map and </w:t>
      </w:r>
      <w:r w:rsidR="00D37AAE">
        <w:rPr>
          <w:rFonts w:ascii="Palatino" w:hAnsi="Palatino" w:cs="Arial"/>
        </w:rPr>
        <w:t xml:space="preserve">a </w:t>
      </w:r>
      <w:r w:rsidRPr="00D34758">
        <w:rPr>
          <w:rFonts w:ascii="Palatino" w:hAnsi="Palatino" w:cs="Arial"/>
        </w:rPr>
        <w:t xml:space="preserve">list of birds in Ballymun. The BAP contained a five year work programme, listing actions to be carried out in the short term, medium term, and long term under six themes: </w:t>
      </w:r>
    </w:p>
    <w:p w14:paraId="16F024A1" w14:textId="77777777" w:rsidR="0010180A" w:rsidRPr="00D34758" w:rsidRDefault="0010180A" w:rsidP="0010180A">
      <w:pPr>
        <w:pStyle w:val="ListParagraph"/>
        <w:numPr>
          <w:ilvl w:val="0"/>
          <w:numId w:val="5"/>
        </w:numPr>
        <w:spacing w:line="360" w:lineRule="auto"/>
        <w:rPr>
          <w:rFonts w:ascii="Palatino" w:hAnsi="Palatino" w:cs="Arial"/>
        </w:rPr>
      </w:pPr>
      <w:r w:rsidRPr="00D34758">
        <w:rPr>
          <w:rFonts w:ascii="Palatino" w:hAnsi="Palatino" w:cs="Arial"/>
        </w:rPr>
        <w:t>Increase awareness and enjoyment</w:t>
      </w:r>
    </w:p>
    <w:p w14:paraId="15B9FFB8" w14:textId="77777777" w:rsidR="0010180A" w:rsidRPr="00D34758" w:rsidRDefault="0010180A" w:rsidP="0010180A">
      <w:pPr>
        <w:pStyle w:val="ListParagraph"/>
        <w:numPr>
          <w:ilvl w:val="0"/>
          <w:numId w:val="5"/>
        </w:numPr>
        <w:spacing w:line="360" w:lineRule="auto"/>
        <w:rPr>
          <w:rFonts w:ascii="Palatino" w:hAnsi="Palatino" w:cs="Arial"/>
        </w:rPr>
      </w:pPr>
      <w:r w:rsidRPr="00D34758">
        <w:rPr>
          <w:rFonts w:ascii="Palatino" w:hAnsi="Palatino" w:cs="Arial"/>
        </w:rPr>
        <w:t>Carefully manage areas of high biodiversity value</w:t>
      </w:r>
    </w:p>
    <w:p w14:paraId="1B93F769" w14:textId="697A97C2" w:rsidR="0010180A" w:rsidRPr="00D34758" w:rsidRDefault="0010180A" w:rsidP="0010180A">
      <w:pPr>
        <w:pStyle w:val="ListParagraph"/>
        <w:numPr>
          <w:ilvl w:val="0"/>
          <w:numId w:val="5"/>
        </w:numPr>
        <w:spacing w:line="360" w:lineRule="auto"/>
        <w:rPr>
          <w:rFonts w:ascii="Palatino" w:hAnsi="Palatino" w:cs="Arial"/>
        </w:rPr>
      </w:pPr>
      <w:r w:rsidRPr="00D34758">
        <w:rPr>
          <w:rFonts w:ascii="Palatino" w:hAnsi="Palatino" w:cs="Arial"/>
        </w:rPr>
        <w:t xml:space="preserve">Enhance biodiversity in public spaces and institutional lands (schools, churches </w:t>
      </w:r>
      <w:r w:rsidR="005C47D7" w:rsidRPr="00D34758">
        <w:rPr>
          <w:rFonts w:ascii="Palatino" w:hAnsi="Palatino" w:cs="Arial"/>
        </w:rPr>
        <w:t>etc.</w:t>
      </w:r>
      <w:r w:rsidRPr="00D34758">
        <w:rPr>
          <w:rFonts w:ascii="Palatino" w:hAnsi="Palatino" w:cs="Arial"/>
        </w:rPr>
        <w:t>)</w:t>
      </w:r>
    </w:p>
    <w:p w14:paraId="16872827" w14:textId="77777777" w:rsidR="0010180A" w:rsidRPr="00D34758" w:rsidRDefault="0010180A" w:rsidP="0010180A">
      <w:pPr>
        <w:pStyle w:val="ListParagraph"/>
        <w:numPr>
          <w:ilvl w:val="0"/>
          <w:numId w:val="5"/>
        </w:numPr>
        <w:spacing w:line="360" w:lineRule="auto"/>
        <w:rPr>
          <w:rFonts w:ascii="Palatino" w:hAnsi="Palatino" w:cs="Arial"/>
        </w:rPr>
      </w:pPr>
      <w:r w:rsidRPr="00D34758">
        <w:rPr>
          <w:rFonts w:ascii="Palatino" w:hAnsi="Palatino" w:cs="Arial"/>
        </w:rPr>
        <w:t>Encourage and support all developers, householders and gardeners to take small actions to enhance biodiversity</w:t>
      </w:r>
    </w:p>
    <w:p w14:paraId="5A1C0BB3" w14:textId="77777777" w:rsidR="0010180A" w:rsidRPr="00D34758" w:rsidRDefault="0010180A" w:rsidP="0010180A">
      <w:pPr>
        <w:pStyle w:val="ListParagraph"/>
        <w:numPr>
          <w:ilvl w:val="0"/>
          <w:numId w:val="5"/>
        </w:numPr>
        <w:spacing w:line="360" w:lineRule="auto"/>
        <w:rPr>
          <w:rFonts w:ascii="Palatino" w:hAnsi="Palatino" w:cs="Arial"/>
        </w:rPr>
      </w:pPr>
      <w:r w:rsidRPr="00D34758">
        <w:rPr>
          <w:rFonts w:ascii="Palatino" w:hAnsi="Palatino" w:cs="Arial"/>
        </w:rPr>
        <w:t>Monitor the successful implementation of the plan and improvements in biodiversity</w:t>
      </w:r>
    </w:p>
    <w:p w14:paraId="00F9C053" w14:textId="77777777" w:rsidR="0010180A" w:rsidRPr="00D34758" w:rsidRDefault="0010180A" w:rsidP="0010180A">
      <w:pPr>
        <w:pStyle w:val="ListParagraph"/>
        <w:numPr>
          <w:ilvl w:val="0"/>
          <w:numId w:val="5"/>
        </w:numPr>
        <w:spacing w:line="360" w:lineRule="auto"/>
        <w:rPr>
          <w:rFonts w:ascii="Palatino" w:hAnsi="Palatino" w:cs="Arial"/>
        </w:rPr>
      </w:pPr>
      <w:r w:rsidRPr="00D34758">
        <w:rPr>
          <w:rFonts w:ascii="Palatino" w:hAnsi="Palatino" w:cs="Arial"/>
        </w:rPr>
        <w:t>Disseminate the results of biodiversity actions to other communities</w:t>
      </w:r>
    </w:p>
    <w:p w14:paraId="0853F205" w14:textId="77777777" w:rsidR="0010180A" w:rsidRPr="00D34758" w:rsidRDefault="0010180A" w:rsidP="0010180A">
      <w:pPr>
        <w:spacing w:line="360" w:lineRule="auto"/>
        <w:rPr>
          <w:rFonts w:ascii="Palatino" w:hAnsi="Palatino" w:cs="Arial"/>
        </w:rPr>
      </w:pPr>
    </w:p>
    <w:p w14:paraId="17785055" w14:textId="367F4C37" w:rsidR="0010180A" w:rsidRPr="00D34758" w:rsidRDefault="0010180A" w:rsidP="0010180A">
      <w:pPr>
        <w:spacing w:line="360" w:lineRule="auto"/>
        <w:rPr>
          <w:rFonts w:ascii="Palatino" w:hAnsi="Palatino" w:cs="Arial"/>
        </w:rPr>
      </w:pPr>
      <w:r w:rsidRPr="00D34758">
        <w:rPr>
          <w:rFonts w:ascii="Palatino" w:hAnsi="Palatino" w:cs="Arial"/>
        </w:rPr>
        <w:t>The BAP built on the work which was being carried out by 1) Global Action Plan to provide environmental education in schools and support householders to gardening skills and 2) the development of new parks which were designed to enh</w:t>
      </w:r>
      <w:r w:rsidR="00A44861">
        <w:rPr>
          <w:rFonts w:ascii="Palatino" w:hAnsi="Palatino" w:cs="Arial"/>
        </w:rPr>
        <w:t>ance biodiversity.</w:t>
      </w:r>
      <w:r w:rsidRPr="00D34758">
        <w:rPr>
          <w:rFonts w:ascii="Palatino" w:hAnsi="Palatino" w:cs="Arial"/>
        </w:rPr>
        <w:t xml:space="preserve"> GAP Ireland is part of an international organisation which works to implement Agenda 21 through community action. Its work in Ballymun is managed through a service level agreement with </w:t>
      </w:r>
      <w:r w:rsidR="00A44861">
        <w:rPr>
          <w:rFonts w:ascii="Palatino" w:hAnsi="Palatino" w:cs="Arial"/>
        </w:rPr>
        <w:t xml:space="preserve">Dublin City Council and </w:t>
      </w:r>
      <w:r w:rsidRPr="00D34758">
        <w:rPr>
          <w:rFonts w:ascii="Palatino" w:hAnsi="Palatino" w:cs="Arial"/>
        </w:rPr>
        <w:t xml:space="preserve">BRL. </w:t>
      </w:r>
    </w:p>
    <w:p w14:paraId="7DAE99CA" w14:textId="77777777" w:rsidR="0010180A" w:rsidRPr="00D34758" w:rsidRDefault="0010180A" w:rsidP="0010180A">
      <w:pPr>
        <w:spacing w:line="360" w:lineRule="auto"/>
        <w:rPr>
          <w:rFonts w:ascii="Palatino" w:hAnsi="Palatino" w:cs="Arial"/>
        </w:rPr>
      </w:pPr>
    </w:p>
    <w:p w14:paraId="2E4ED8D3" w14:textId="77777777" w:rsidR="0010180A" w:rsidRPr="00D34758" w:rsidRDefault="0010180A" w:rsidP="0010180A">
      <w:pPr>
        <w:spacing w:line="360" w:lineRule="auto"/>
        <w:rPr>
          <w:rFonts w:ascii="Palatino" w:hAnsi="Palatino" w:cs="Arial"/>
          <w:b/>
          <w:sz w:val="28"/>
          <w:szCs w:val="28"/>
        </w:rPr>
      </w:pPr>
      <w:r w:rsidRPr="00D34758">
        <w:rPr>
          <w:rFonts w:ascii="Palatino" w:hAnsi="Palatino" w:cs="Arial"/>
          <w:b/>
          <w:sz w:val="28"/>
          <w:szCs w:val="28"/>
        </w:rPr>
        <w:t>1.3 Implementation of the Ballymun Biodiversity Action Plan</w:t>
      </w:r>
    </w:p>
    <w:p w14:paraId="21E0F13E" w14:textId="77777777" w:rsidR="0010180A" w:rsidRPr="00D34758" w:rsidRDefault="0010180A" w:rsidP="0010180A">
      <w:pPr>
        <w:spacing w:line="360" w:lineRule="auto"/>
        <w:rPr>
          <w:rFonts w:ascii="Palatino" w:hAnsi="Palatino" w:cs="Arial"/>
        </w:rPr>
      </w:pPr>
    </w:p>
    <w:p w14:paraId="4D93A227" w14:textId="2FF46AA1" w:rsidR="0010180A" w:rsidRPr="00D34758" w:rsidRDefault="0010180A" w:rsidP="0010180A">
      <w:pPr>
        <w:spacing w:line="360" w:lineRule="auto"/>
        <w:rPr>
          <w:rFonts w:ascii="Palatino" w:hAnsi="Palatino" w:cs="Arial"/>
        </w:rPr>
      </w:pPr>
      <w:r w:rsidRPr="00D34758">
        <w:rPr>
          <w:rFonts w:ascii="Palatino" w:hAnsi="Palatino" w:cs="Arial"/>
        </w:rPr>
        <w:t xml:space="preserve">The implementation of the BAP was </w:t>
      </w:r>
      <w:r w:rsidR="005C47D7" w:rsidRPr="00D34758">
        <w:rPr>
          <w:rFonts w:ascii="Palatino" w:hAnsi="Palatino" w:cs="Arial"/>
        </w:rPr>
        <w:t>coordinated</w:t>
      </w:r>
      <w:r w:rsidRPr="00D34758">
        <w:rPr>
          <w:rFonts w:ascii="Palatino" w:hAnsi="Palatino" w:cs="Arial"/>
        </w:rPr>
        <w:t xml:space="preserve"> by an environmental manager in BRL through a</w:t>
      </w:r>
      <w:r w:rsidR="00F02B46">
        <w:rPr>
          <w:rFonts w:ascii="Palatino" w:hAnsi="Palatino" w:cs="Arial"/>
        </w:rPr>
        <w:t>n Implementation G</w:t>
      </w:r>
      <w:r w:rsidRPr="00D34758">
        <w:rPr>
          <w:rFonts w:ascii="Palatino" w:hAnsi="Palatino" w:cs="Arial"/>
        </w:rPr>
        <w:t xml:space="preserve">roup which contained representatives of BRL (planning, parks and environment), GAP’s </w:t>
      </w:r>
      <w:r w:rsidR="00C40088">
        <w:rPr>
          <w:rFonts w:ascii="Palatino" w:hAnsi="Palatino" w:cs="Arial"/>
        </w:rPr>
        <w:t>environmental scientist</w:t>
      </w:r>
      <w:r w:rsidRPr="00D34758">
        <w:rPr>
          <w:rFonts w:ascii="Palatino" w:hAnsi="Palatino" w:cs="Arial"/>
        </w:rPr>
        <w:t xml:space="preserve"> and DCC (Parks and Landscape Services Section)</w:t>
      </w:r>
      <w:r w:rsidR="00C40088">
        <w:rPr>
          <w:rFonts w:ascii="Palatino" w:hAnsi="Palatino" w:cs="Arial"/>
        </w:rPr>
        <w:t xml:space="preserve"> staff</w:t>
      </w:r>
      <w:r w:rsidRPr="00D34758">
        <w:rPr>
          <w:rFonts w:ascii="Palatino" w:hAnsi="Palatino" w:cs="Arial"/>
        </w:rPr>
        <w:t xml:space="preserve">. Following publication of the BAP, GAP recruited </w:t>
      </w:r>
      <w:r w:rsidR="00C40088">
        <w:rPr>
          <w:rFonts w:ascii="Palatino" w:hAnsi="Palatino" w:cs="Arial"/>
        </w:rPr>
        <w:t>a specialist</w:t>
      </w:r>
      <w:r w:rsidRPr="00D34758">
        <w:rPr>
          <w:rFonts w:ascii="Palatino" w:hAnsi="Palatino" w:cs="Arial"/>
        </w:rPr>
        <w:t xml:space="preserve"> with experience of environmental education. </w:t>
      </w:r>
    </w:p>
    <w:p w14:paraId="33C088B6" w14:textId="77777777" w:rsidR="0010180A" w:rsidRPr="00D34758" w:rsidRDefault="0010180A" w:rsidP="0010180A">
      <w:pPr>
        <w:spacing w:line="360" w:lineRule="auto"/>
        <w:rPr>
          <w:rFonts w:ascii="Palatino" w:hAnsi="Palatino" w:cs="Arial"/>
        </w:rPr>
      </w:pPr>
    </w:p>
    <w:p w14:paraId="65D97918" w14:textId="2E493876" w:rsidR="00A023D0" w:rsidRPr="00D34758" w:rsidRDefault="0010180A" w:rsidP="00A023D0">
      <w:pPr>
        <w:spacing w:line="360" w:lineRule="auto"/>
        <w:rPr>
          <w:rFonts w:ascii="Palatino" w:hAnsi="Palatino" w:cs="Arial"/>
        </w:rPr>
        <w:sectPr w:rsidR="00A023D0" w:rsidRPr="00D34758" w:rsidSect="00D34758">
          <w:headerReference w:type="default" r:id="rId13"/>
          <w:footerReference w:type="even" r:id="rId14"/>
          <w:footerReference w:type="default" r:id="rId15"/>
          <w:pgSz w:w="11900" w:h="16840"/>
          <w:pgMar w:top="1440" w:right="1800" w:bottom="1440" w:left="1800" w:header="708" w:footer="708" w:gutter="0"/>
          <w:cols w:space="708"/>
          <w:titlePg/>
        </w:sectPr>
      </w:pPr>
      <w:r w:rsidRPr="00D34758">
        <w:rPr>
          <w:rFonts w:ascii="Palatino" w:hAnsi="Palatino" w:cs="Arial"/>
        </w:rPr>
        <w:t xml:space="preserve">Twice yearly meetings focused on delivery of actions listed in the BAP. </w:t>
      </w:r>
      <w:r w:rsidR="00C40088">
        <w:rPr>
          <w:rFonts w:ascii="Palatino" w:hAnsi="Palatino" w:cs="Arial"/>
        </w:rPr>
        <w:t xml:space="preserve">These meetings were minuted by BRL. Based on these </w:t>
      </w:r>
      <w:r w:rsidR="0003674B">
        <w:rPr>
          <w:rFonts w:ascii="Palatino" w:hAnsi="Palatino" w:cs="Arial"/>
        </w:rPr>
        <w:t xml:space="preserve">minutes and local consultations </w:t>
      </w:r>
      <w:r w:rsidR="00D37AAE">
        <w:rPr>
          <w:rFonts w:ascii="Palatino" w:hAnsi="Palatino" w:cs="Arial"/>
        </w:rPr>
        <w:t>information was compiled on the a</w:t>
      </w:r>
      <w:r w:rsidR="00A84648">
        <w:rPr>
          <w:rFonts w:ascii="Palatino" w:hAnsi="Palatino" w:cs="Arial"/>
        </w:rPr>
        <w:t>ctions undertaken under the BAP</w:t>
      </w:r>
      <w:r w:rsidR="00D37AAE">
        <w:rPr>
          <w:rFonts w:ascii="Palatino" w:hAnsi="Palatino" w:cs="Arial"/>
        </w:rPr>
        <w:t xml:space="preserve">. These are shown in </w:t>
      </w:r>
      <w:r w:rsidR="0003674B">
        <w:rPr>
          <w:rFonts w:ascii="Palatino" w:hAnsi="Palatino" w:cs="Arial"/>
        </w:rPr>
        <w:t>Table 1. Within this</w:t>
      </w:r>
      <w:r w:rsidR="00A023D0">
        <w:rPr>
          <w:rFonts w:ascii="Palatino" w:hAnsi="Palatino" w:cs="Arial"/>
        </w:rPr>
        <w:t xml:space="preserve"> table, are listed by theme and information is provided on the recommended timetable for the relevant action, the nature of the action and the people/ organisations who should be involved. The final column (in red) describes how the action was implemented. </w:t>
      </w:r>
    </w:p>
    <w:p w14:paraId="32D9BECB" w14:textId="55602DE8" w:rsidR="0010180A" w:rsidRPr="00D34758" w:rsidRDefault="0010180A" w:rsidP="0010180A">
      <w:pPr>
        <w:rPr>
          <w:rFonts w:ascii="Palatino" w:hAnsi="Palatino"/>
          <w:b/>
          <w:sz w:val="32"/>
          <w:lang w:val="ga-IE"/>
        </w:rPr>
      </w:pPr>
      <w:r w:rsidRPr="00D34758">
        <w:rPr>
          <w:rFonts w:ascii="Palatino" w:hAnsi="Palatino"/>
          <w:b/>
          <w:sz w:val="32"/>
          <w:lang w:val="ga-IE"/>
        </w:rPr>
        <w:t>Table</w:t>
      </w:r>
      <w:r w:rsidR="0003674B">
        <w:rPr>
          <w:rFonts w:ascii="Palatino" w:hAnsi="Palatino"/>
          <w:b/>
          <w:sz w:val="32"/>
          <w:lang w:val="ga-IE"/>
        </w:rPr>
        <w:t xml:space="preserve"> 1 </w:t>
      </w:r>
      <w:r w:rsidRPr="00D34758">
        <w:rPr>
          <w:rFonts w:ascii="Palatino" w:hAnsi="Palatino"/>
          <w:b/>
          <w:sz w:val="32"/>
          <w:lang w:val="ga-IE"/>
        </w:rPr>
        <w:t xml:space="preserve"> Review of Ballymun BAP: Actions and Results </w:t>
      </w:r>
    </w:p>
    <w:p w14:paraId="667945F7" w14:textId="77777777" w:rsidR="0010180A" w:rsidRPr="00D34758" w:rsidRDefault="0010180A" w:rsidP="0010180A">
      <w:pPr>
        <w:rPr>
          <w:rFonts w:ascii="Palatino" w:hAnsi="Palatino"/>
          <w:b/>
          <w:sz w:val="28"/>
          <w:szCs w:val="28"/>
          <w:lang w:val="ga-IE"/>
        </w:rPr>
      </w:pPr>
    </w:p>
    <w:p w14:paraId="557DF4DD" w14:textId="77777777" w:rsidR="0010180A" w:rsidRPr="00D34758" w:rsidRDefault="0010180A" w:rsidP="0010180A">
      <w:pPr>
        <w:jc w:val="center"/>
        <w:rPr>
          <w:rFonts w:ascii="Palatino" w:hAnsi="Palatino"/>
          <w:b/>
          <w:sz w:val="28"/>
          <w:szCs w:val="28"/>
          <w:lang w:val="ga-IE"/>
        </w:rPr>
      </w:pPr>
      <w:r w:rsidRPr="00D34758">
        <w:rPr>
          <w:rFonts w:ascii="Palatino" w:hAnsi="Palatino"/>
          <w:b/>
          <w:sz w:val="28"/>
          <w:szCs w:val="28"/>
          <w:lang w:val="ga-IE"/>
        </w:rPr>
        <w:t>Theme One:   To increase Awareness and Enjoyment of Biodiversity</w:t>
      </w:r>
    </w:p>
    <w:p w14:paraId="5C279DD9" w14:textId="77777777" w:rsidR="0010180A" w:rsidRPr="00D34758" w:rsidRDefault="0010180A" w:rsidP="0010180A">
      <w:pPr>
        <w:rPr>
          <w:rFonts w:ascii="Palatino" w:hAnsi="Palatino"/>
          <w:b/>
          <w:lang w:val="ga-IE"/>
        </w:rPr>
      </w:pPr>
    </w:p>
    <w:tbl>
      <w:tblPr>
        <w:tblW w:w="28472" w:type="dxa"/>
        <w:tblInd w:w="-1224"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1507"/>
        <w:gridCol w:w="5385"/>
        <w:gridCol w:w="4651"/>
        <w:gridCol w:w="5643"/>
        <w:gridCol w:w="5643"/>
        <w:gridCol w:w="5643"/>
      </w:tblGrid>
      <w:tr w:rsidR="0010180A" w:rsidRPr="00D34758" w14:paraId="14187536" w14:textId="77777777" w:rsidTr="0010180A">
        <w:trPr>
          <w:trHeight w:val="100"/>
        </w:trPr>
        <w:tc>
          <w:tcPr>
            <w:tcW w:w="1507" w:type="dxa"/>
            <w:tcBorders>
              <w:bottom w:val="single" w:sz="6" w:space="0" w:color="008000"/>
            </w:tcBorders>
          </w:tcPr>
          <w:p w14:paraId="76DF6652" w14:textId="77777777" w:rsidR="0010180A" w:rsidRPr="00D34758" w:rsidRDefault="0010180A" w:rsidP="0010180A">
            <w:pPr>
              <w:rPr>
                <w:rFonts w:ascii="Palatino" w:hAnsi="Palatino"/>
                <w:b/>
                <w:sz w:val="28"/>
                <w:szCs w:val="28"/>
              </w:rPr>
            </w:pPr>
            <w:r w:rsidRPr="00D34758">
              <w:rPr>
                <w:rFonts w:ascii="Palatino" w:hAnsi="Palatino"/>
                <w:b/>
                <w:sz w:val="28"/>
                <w:szCs w:val="28"/>
              </w:rPr>
              <w:t>Timescale</w:t>
            </w:r>
          </w:p>
        </w:tc>
        <w:tc>
          <w:tcPr>
            <w:tcW w:w="5385" w:type="dxa"/>
            <w:tcBorders>
              <w:bottom w:val="single" w:sz="6" w:space="0" w:color="008000"/>
            </w:tcBorders>
          </w:tcPr>
          <w:p w14:paraId="7365457B" w14:textId="6C6068F9" w:rsidR="0010180A" w:rsidRPr="00D34758" w:rsidRDefault="0010180A" w:rsidP="0010180A">
            <w:pPr>
              <w:rPr>
                <w:rFonts w:ascii="Palatino" w:hAnsi="Palatino"/>
                <w:b/>
                <w:sz w:val="28"/>
                <w:szCs w:val="28"/>
              </w:rPr>
            </w:pPr>
            <w:r w:rsidRPr="00D34758">
              <w:rPr>
                <w:rFonts w:ascii="Palatino" w:hAnsi="Palatino"/>
                <w:b/>
                <w:sz w:val="28"/>
                <w:szCs w:val="28"/>
              </w:rPr>
              <w:t>Action</w:t>
            </w:r>
            <w:r w:rsidR="00E432C3">
              <w:rPr>
                <w:rFonts w:ascii="Palatino" w:hAnsi="Palatino"/>
                <w:b/>
                <w:sz w:val="28"/>
                <w:szCs w:val="28"/>
              </w:rPr>
              <w:t xml:space="preserve"> in BAP</w:t>
            </w:r>
          </w:p>
        </w:tc>
        <w:tc>
          <w:tcPr>
            <w:tcW w:w="4651" w:type="dxa"/>
            <w:tcBorders>
              <w:bottom w:val="single" w:sz="6" w:space="0" w:color="008000"/>
            </w:tcBorders>
          </w:tcPr>
          <w:p w14:paraId="0F277CE4" w14:textId="77777777" w:rsidR="0010180A" w:rsidRPr="00D34758" w:rsidRDefault="0010180A" w:rsidP="0010180A">
            <w:pPr>
              <w:rPr>
                <w:rFonts w:ascii="Palatino" w:hAnsi="Palatino"/>
                <w:b/>
                <w:sz w:val="28"/>
                <w:szCs w:val="28"/>
              </w:rPr>
            </w:pPr>
            <w:r w:rsidRPr="00D34758">
              <w:rPr>
                <w:rFonts w:ascii="Palatino" w:hAnsi="Palatino"/>
                <w:b/>
                <w:sz w:val="28"/>
                <w:szCs w:val="28"/>
              </w:rPr>
              <w:t xml:space="preserve">Who should be involved? </w:t>
            </w:r>
          </w:p>
        </w:tc>
        <w:tc>
          <w:tcPr>
            <w:tcW w:w="5643" w:type="dxa"/>
            <w:tcBorders>
              <w:bottom w:val="single" w:sz="6" w:space="0" w:color="008000"/>
            </w:tcBorders>
          </w:tcPr>
          <w:p w14:paraId="78EEFE62" w14:textId="444A832B" w:rsidR="0010180A" w:rsidRPr="00E432C3" w:rsidRDefault="0010180A" w:rsidP="0010180A">
            <w:pPr>
              <w:rPr>
                <w:rFonts w:ascii="Palatino" w:hAnsi="Palatino"/>
                <w:b/>
                <w:color w:val="FF0000"/>
                <w:sz w:val="28"/>
                <w:szCs w:val="28"/>
              </w:rPr>
            </w:pPr>
            <w:r w:rsidRPr="00E432C3">
              <w:rPr>
                <w:rFonts w:ascii="Palatino" w:hAnsi="Palatino"/>
                <w:b/>
                <w:color w:val="FF0000"/>
                <w:sz w:val="28"/>
                <w:szCs w:val="28"/>
              </w:rPr>
              <w:t>Result</w:t>
            </w:r>
            <w:r w:rsidR="00E432C3" w:rsidRPr="00E432C3">
              <w:rPr>
                <w:rFonts w:ascii="Palatino" w:hAnsi="Palatino"/>
                <w:b/>
                <w:color w:val="FF0000"/>
                <w:sz w:val="28"/>
                <w:szCs w:val="28"/>
              </w:rPr>
              <w:t xml:space="preserve"> of BAP</w:t>
            </w:r>
          </w:p>
        </w:tc>
        <w:tc>
          <w:tcPr>
            <w:tcW w:w="5643" w:type="dxa"/>
            <w:tcBorders>
              <w:bottom w:val="single" w:sz="6" w:space="0" w:color="008000"/>
            </w:tcBorders>
          </w:tcPr>
          <w:p w14:paraId="03A1E15A" w14:textId="77777777" w:rsidR="0010180A" w:rsidRPr="00D34758" w:rsidRDefault="0010180A" w:rsidP="0010180A">
            <w:pPr>
              <w:rPr>
                <w:rFonts w:ascii="Palatino" w:hAnsi="Palatino"/>
              </w:rPr>
            </w:pPr>
          </w:p>
        </w:tc>
        <w:tc>
          <w:tcPr>
            <w:tcW w:w="5643" w:type="dxa"/>
            <w:tcBorders>
              <w:bottom w:val="single" w:sz="6" w:space="0" w:color="008000"/>
            </w:tcBorders>
          </w:tcPr>
          <w:p w14:paraId="744EF4F6" w14:textId="77777777" w:rsidR="0010180A" w:rsidRPr="00D34758" w:rsidRDefault="0010180A" w:rsidP="0010180A">
            <w:pPr>
              <w:rPr>
                <w:rFonts w:ascii="Palatino" w:hAnsi="Palatino"/>
              </w:rPr>
            </w:pPr>
          </w:p>
        </w:tc>
      </w:tr>
      <w:tr w:rsidR="0010180A" w:rsidRPr="00D34758" w14:paraId="579629A4" w14:textId="77777777" w:rsidTr="0010180A">
        <w:trPr>
          <w:trHeight w:val="127"/>
        </w:trPr>
        <w:tc>
          <w:tcPr>
            <w:tcW w:w="1507" w:type="dxa"/>
            <w:tcBorders>
              <w:top w:val="single" w:sz="6" w:space="0" w:color="008000"/>
              <w:bottom w:val="single" w:sz="6" w:space="0" w:color="008000"/>
            </w:tcBorders>
          </w:tcPr>
          <w:p w14:paraId="09554534" w14:textId="42B1EF41" w:rsidR="0010180A" w:rsidRDefault="009B0B70" w:rsidP="0010180A">
            <w:pPr>
              <w:rPr>
                <w:rFonts w:ascii="Palatino" w:hAnsi="Palatino"/>
              </w:rPr>
            </w:pPr>
            <w:r>
              <w:rPr>
                <w:rFonts w:ascii="Palatino" w:hAnsi="Palatino"/>
              </w:rPr>
              <w:t>Year One</w:t>
            </w:r>
          </w:p>
          <w:p w14:paraId="3F3464D5" w14:textId="430F1B71" w:rsidR="009B0B70" w:rsidRPr="00D34758" w:rsidRDefault="009B0B70" w:rsidP="0010180A">
            <w:pPr>
              <w:rPr>
                <w:rFonts w:ascii="Palatino" w:hAnsi="Palatino"/>
              </w:rPr>
            </w:pPr>
            <w:r>
              <w:rPr>
                <w:rFonts w:ascii="Palatino" w:hAnsi="Palatino"/>
              </w:rPr>
              <w:t>2009-2010</w:t>
            </w:r>
          </w:p>
          <w:p w14:paraId="274C924A" w14:textId="77777777" w:rsidR="0010180A" w:rsidRPr="00D34758" w:rsidRDefault="0010180A" w:rsidP="0010180A">
            <w:pPr>
              <w:rPr>
                <w:rFonts w:ascii="Palatino" w:hAnsi="Palatino"/>
              </w:rPr>
            </w:pPr>
          </w:p>
          <w:p w14:paraId="3F94F5C7" w14:textId="77777777" w:rsidR="0010180A" w:rsidRPr="00D34758" w:rsidRDefault="0010180A" w:rsidP="0010180A">
            <w:pPr>
              <w:rPr>
                <w:rFonts w:ascii="Palatino" w:hAnsi="Palatino"/>
              </w:rPr>
            </w:pPr>
          </w:p>
          <w:p w14:paraId="50A5A56A" w14:textId="77777777" w:rsidR="0010180A" w:rsidRPr="00D34758" w:rsidRDefault="0010180A" w:rsidP="0010180A">
            <w:pPr>
              <w:rPr>
                <w:rFonts w:ascii="Palatino" w:hAnsi="Palatino"/>
              </w:rPr>
            </w:pPr>
          </w:p>
          <w:p w14:paraId="7DC7B057" w14:textId="77777777" w:rsidR="0010180A" w:rsidRPr="00D34758" w:rsidRDefault="0010180A" w:rsidP="0010180A">
            <w:pPr>
              <w:rPr>
                <w:rFonts w:ascii="Palatino" w:hAnsi="Palatino"/>
              </w:rPr>
            </w:pPr>
          </w:p>
          <w:p w14:paraId="70C4FBD4" w14:textId="77777777" w:rsidR="0010180A" w:rsidRPr="00D34758" w:rsidRDefault="0010180A" w:rsidP="0010180A">
            <w:pPr>
              <w:rPr>
                <w:rFonts w:ascii="Palatino" w:hAnsi="Palatino"/>
              </w:rPr>
            </w:pPr>
          </w:p>
          <w:p w14:paraId="4FFDE887" w14:textId="77777777" w:rsidR="0010180A" w:rsidRPr="00D34758" w:rsidRDefault="0010180A" w:rsidP="0010180A">
            <w:pPr>
              <w:rPr>
                <w:rFonts w:ascii="Palatino" w:hAnsi="Palatino"/>
              </w:rPr>
            </w:pPr>
          </w:p>
          <w:p w14:paraId="5ACE6E44" w14:textId="77777777" w:rsidR="0010180A" w:rsidRPr="00D34758" w:rsidRDefault="0010180A" w:rsidP="0010180A">
            <w:pPr>
              <w:rPr>
                <w:rFonts w:ascii="Palatino" w:hAnsi="Palatino"/>
              </w:rPr>
            </w:pPr>
          </w:p>
          <w:p w14:paraId="3C68FDC5" w14:textId="77777777" w:rsidR="0010180A" w:rsidRPr="00D34758" w:rsidRDefault="0010180A" w:rsidP="0010180A">
            <w:pPr>
              <w:rPr>
                <w:rFonts w:ascii="Palatino" w:hAnsi="Palatino"/>
              </w:rPr>
            </w:pPr>
          </w:p>
          <w:p w14:paraId="22DC4AF5" w14:textId="77777777" w:rsidR="0010180A" w:rsidRPr="00D34758" w:rsidRDefault="0010180A" w:rsidP="0010180A">
            <w:pPr>
              <w:rPr>
                <w:rFonts w:ascii="Palatino" w:hAnsi="Palatino"/>
              </w:rPr>
            </w:pPr>
          </w:p>
          <w:p w14:paraId="78344B0E" w14:textId="77777777" w:rsidR="0010180A" w:rsidRPr="00D34758" w:rsidRDefault="0010180A" w:rsidP="0010180A">
            <w:pPr>
              <w:rPr>
                <w:rFonts w:ascii="Palatino" w:hAnsi="Palatino"/>
              </w:rPr>
            </w:pPr>
          </w:p>
          <w:p w14:paraId="09303ED1" w14:textId="77777777" w:rsidR="0010180A" w:rsidRPr="00D34758" w:rsidRDefault="0010180A" w:rsidP="0010180A">
            <w:pPr>
              <w:rPr>
                <w:rFonts w:ascii="Palatino" w:hAnsi="Palatino"/>
              </w:rPr>
            </w:pPr>
          </w:p>
          <w:p w14:paraId="1AE68C9A" w14:textId="77777777" w:rsidR="0010180A" w:rsidRPr="00D34758" w:rsidRDefault="0010180A" w:rsidP="0010180A">
            <w:pPr>
              <w:rPr>
                <w:rFonts w:ascii="Palatino" w:hAnsi="Palatino"/>
              </w:rPr>
            </w:pPr>
          </w:p>
          <w:p w14:paraId="19ACBE06" w14:textId="77777777" w:rsidR="0010180A" w:rsidRPr="00D34758" w:rsidRDefault="0010180A" w:rsidP="0010180A">
            <w:pPr>
              <w:rPr>
                <w:rFonts w:ascii="Palatino" w:hAnsi="Palatino"/>
              </w:rPr>
            </w:pPr>
          </w:p>
          <w:p w14:paraId="1302AA00" w14:textId="77777777" w:rsidR="0010180A" w:rsidRPr="00D34758" w:rsidRDefault="0010180A" w:rsidP="0010180A">
            <w:pPr>
              <w:rPr>
                <w:rFonts w:ascii="Palatino" w:hAnsi="Palatino"/>
              </w:rPr>
            </w:pPr>
          </w:p>
          <w:p w14:paraId="68406FDB" w14:textId="77777777" w:rsidR="0010180A" w:rsidRDefault="0010180A" w:rsidP="0010180A">
            <w:pPr>
              <w:rPr>
                <w:rFonts w:ascii="Palatino" w:hAnsi="Palatino"/>
              </w:rPr>
            </w:pPr>
            <w:r w:rsidRPr="00D34758">
              <w:rPr>
                <w:rFonts w:ascii="Palatino" w:hAnsi="Palatino"/>
              </w:rPr>
              <w:t>Years 3-5</w:t>
            </w:r>
          </w:p>
          <w:p w14:paraId="359C9D5C" w14:textId="453D2DB5" w:rsidR="009B0B70" w:rsidRPr="00D34758" w:rsidRDefault="009B0B70" w:rsidP="0010180A">
            <w:pPr>
              <w:rPr>
                <w:rFonts w:ascii="Palatino" w:hAnsi="Palatino"/>
              </w:rPr>
            </w:pPr>
            <w:r>
              <w:rPr>
                <w:rFonts w:ascii="Palatino" w:hAnsi="Palatino"/>
              </w:rPr>
              <w:t>2011-2013</w:t>
            </w:r>
          </w:p>
          <w:p w14:paraId="0B1004B2" w14:textId="77777777" w:rsidR="0010180A" w:rsidRPr="00D34758" w:rsidRDefault="0010180A" w:rsidP="0010180A">
            <w:pPr>
              <w:rPr>
                <w:rFonts w:ascii="Palatino" w:hAnsi="Palatino"/>
              </w:rPr>
            </w:pPr>
          </w:p>
          <w:p w14:paraId="0090D5DE" w14:textId="77777777" w:rsidR="0010180A" w:rsidRPr="00D34758" w:rsidRDefault="0010180A" w:rsidP="0010180A">
            <w:pPr>
              <w:rPr>
                <w:rFonts w:ascii="Palatino" w:hAnsi="Palatino"/>
              </w:rPr>
            </w:pPr>
          </w:p>
          <w:p w14:paraId="4F6957C6" w14:textId="77777777" w:rsidR="0010180A" w:rsidRPr="00D34758" w:rsidRDefault="0010180A" w:rsidP="0010180A">
            <w:pPr>
              <w:rPr>
                <w:rFonts w:ascii="Palatino" w:hAnsi="Palatino"/>
              </w:rPr>
            </w:pPr>
          </w:p>
          <w:p w14:paraId="175934A1" w14:textId="77777777" w:rsidR="0010180A" w:rsidRPr="00D34758" w:rsidRDefault="0010180A" w:rsidP="0010180A">
            <w:pPr>
              <w:rPr>
                <w:rFonts w:ascii="Palatino" w:hAnsi="Palatino"/>
              </w:rPr>
            </w:pPr>
          </w:p>
          <w:p w14:paraId="5444C06E" w14:textId="77777777" w:rsidR="0010180A" w:rsidRPr="00D34758" w:rsidRDefault="0010180A" w:rsidP="0010180A">
            <w:pPr>
              <w:rPr>
                <w:rFonts w:ascii="Palatino" w:hAnsi="Palatino"/>
              </w:rPr>
            </w:pPr>
          </w:p>
          <w:p w14:paraId="6C9721C9" w14:textId="77777777" w:rsidR="0010180A" w:rsidRPr="00D34758" w:rsidRDefault="0010180A" w:rsidP="0010180A">
            <w:pPr>
              <w:rPr>
                <w:rFonts w:ascii="Palatino" w:hAnsi="Palatino"/>
              </w:rPr>
            </w:pPr>
          </w:p>
        </w:tc>
        <w:tc>
          <w:tcPr>
            <w:tcW w:w="5385" w:type="dxa"/>
            <w:tcBorders>
              <w:top w:val="single" w:sz="6" w:space="0" w:color="008000"/>
              <w:bottom w:val="single" w:sz="6" w:space="0" w:color="008000"/>
            </w:tcBorders>
          </w:tcPr>
          <w:p w14:paraId="7CF81673" w14:textId="77777777" w:rsidR="0010180A" w:rsidRPr="00D34758" w:rsidRDefault="0010180A" w:rsidP="0010180A">
            <w:pPr>
              <w:rPr>
                <w:rFonts w:ascii="Palatino" w:hAnsi="Palatino"/>
              </w:rPr>
            </w:pPr>
            <w:r w:rsidRPr="00D34758">
              <w:rPr>
                <w:rFonts w:ascii="Palatino" w:hAnsi="Palatino"/>
              </w:rPr>
              <w:t>Bioblitz in Ballymun during Biodiversity Week (week of May 22nd). A “bioblitz” brings together “experts” and the public to record as many species as possible. Followed by talk on Birds in Ballymun.</w:t>
            </w:r>
          </w:p>
          <w:p w14:paraId="5482327C" w14:textId="77777777" w:rsidR="0010180A" w:rsidRPr="00D34758" w:rsidRDefault="0010180A" w:rsidP="0010180A">
            <w:pPr>
              <w:rPr>
                <w:rFonts w:ascii="Palatino" w:hAnsi="Palatino"/>
              </w:rPr>
            </w:pPr>
          </w:p>
          <w:p w14:paraId="21D7B0DD" w14:textId="77777777" w:rsidR="0010180A" w:rsidRPr="00D34758" w:rsidRDefault="0010180A" w:rsidP="0010180A">
            <w:pPr>
              <w:rPr>
                <w:rFonts w:ascii="Palatino" w:hAnsi="Palatino"/>
              </w:rPr>
            </w:pPr>
          </w:p>
          <w:p w14:paraId="6AA8E4C0" w14:textId="77777777" w:rsidR="0010180A" w:rsidRPr="00D34758" w:rsidRDefault="0010180A" w:rsidP="0010180A">
            <w:pPr>
              <w:rPr>
                <w:rFonts w:ascii="Palatino" w:hAnsi="Palatino"/>
              </w:rPr>
            </w:pPr>
          </w:p>
          <w:p w14:paraId="6C5C8B1D" w14:textId="77777777" w:rsidR="0010180A" w:rsidRPr="00D34758" w:rsidRDefault="0010180A" w:rsidP="0010180A">
            <w:pPr>
              <w:rPr>
                <w:rFonts w:ascii="Palatino" w:hAnsi="Palatino"/>
              </w:rPr>
            </w:pPr>
          </w:p>
          <w:p w14:paraId="3551D0EC" w14:textId="77777777" w:rsidR="0010180A" w:rsidRPr="00D34758" w:rsidRDefault="0010180A" w:rsidP="0010180A">
            <w:pPr>
              <w:rPr>
                <w:rFonts w:ascii="Palatino" w:hAnsi="Palatino"/>
              </w:rPr>
            </w:pPr>
          </w:p>
          <w:p w14:paraId="1EC8AB1A" w14:textId="77777777" w:rsidR="0010180A" w:rsidRPr="00D34758" w:rsidRDefault="0010180A" w:rsidP="0010180A">
            <w:pPr>
              <w:rPr>
                <w:rFonts w:ascii="Palatino" w:hAnsi="Palatino"/>
              </w:rPr>
            </w:pPr>
            <w:r w:rsidRPr="00D34758">
              <w:rPr>
                <w:rFonts w:ascii="Palatino" w:hAnsi="Palatino"/>
              </w:rPr>
              <w:t>Invite school groups to Santry Woods and Demesne in summer term to take part in a fun/ learning/picnic event.</w:t>
            </w:r>
          </w:p>
          <w:p w14:paraId="1358D539" w14:textId="77777777" w:rsidR="0010180A" w:rsidRPr="00D34758" w:rsidRDefault="0010180A" w:rsidP="0010180A">
            <w:pPr>
              <w:rPr>
                <w:rFonts w:ascii="Palatino" w:hAnsi="Palatino"/>
              </w:rPr>
            </w:pPr>
          </w:p>
          <w:p w14:paraId="51F897D7" w14:textId="77777777" w:rsidR="0010180A" w:rsidRPr="00D34758" w:rsidRDefault="0010180A" w:rsidP="0010180A">
            <w:pPr>
              <w:rPr>
                <w:rFonts w:ascii="Palatino" w:hAnsi="Palatino"/>
              </w:rPr>
            </w:pPr>
          </w:p>
          <w:p w14:paraId="48E5EC6B" w14:textId="77777777" w:rsidR="0010180A" w:rsidRPr="00D34758" w:rsidRDefault="0010180A" w:rsidP="0010180A">
            <w:pPr>
              <w:rPr>
                <w:rFonts w:ascii="Palatino" w:hAnsi="Palatino"/>
              </w:rPr>
            </w:pPr>
            <w:r w:rsidRPr="00D34758">
              <w:rPr>
                <w:rFonts w:ascii="Palatino" w:hAnsi="Palatino"/>
              </w:rPr>
              <w:t>Introduce biodiversity theme in local arts programme (photographs,  artwork, creative writing, technology) and display locally.</w:t>
            </w:r>
          </w:p>
          <w:p w14:paraId="37ABB27E" w14:textId="77777777" w:rsidR="0010180A" w:rsidRPr="00D34758" w:rsidRDefault="0010180A" w:rsidP="0010180A">
            <w:pPr>
              <w:rPr>
                <w:rFonts w:ascii="Palatino" w:hAnsi="Palatino"/>
              </w:rPr>
            </w:pPr>
          </w:p>
          <w:p w14:paraId="50EB5BA5" w14:textId="77777777" w:rsidR="0010180A" w:rsidRPr="00D34758" w:rsidRDefault="0010180A" w:rsidP="0010180A">
            <w:pPr>
              <w:rPr>
                <w:rFonts w:ascii="Palatino" w:hAnsi="Palatino"/>
              </w:rPr>
            </w:pPr>
          </w:p>
          <w:p w14:paraId="7027BAE8" w14:textId="77777777" w:rsidR="0010180A" w:rsidRPr="00D34758" w:rsidRDefault="0010180A" w:rsidP="0010180A">
            <w:pPr>
              <w:rPr>
                <w:rFonts w:ascii="Palatino" w:hAnsi="Palatino"/>
              </w:rPr>
            </w:pPr>
            <w:r w:rsidRPr="00D34758">
              <w:rPr>
                <w:rFonts w:ascii="Palatino" w:hAnsi="Palatino"/>
              </w:rPr>
              <w:t xml:space="preserve">Produce 1)“scavenger hunt” for Coultry/Balcurris  Parks and Santry Demesne </w:t>
            </w:r>
          </w:p>
          <w:p w14:paraId="3F3A3AAF" w14:textId="77777777" w:rsidR="0010180A" w:rsidRPr="00D34758" w:rsidRDefault="0010180A" w:rsidP="0010180A">
            <w:pPr>
              <w:rPr>
                <w:rFonts w:ascii="Palatino" w:hAnsi="Palatino"/>
              </w:rPr>
            </w:pPr>
            <w:r w:rsidRPr="00D34758">
              <w:rPr>
                <w:rFonts w:ascii="Palatino" w:hAnsi="Palatino"/>
              </w:rPr>
              <w:t xml:space="preserve">2) a neighbourhood based key to street trees </w:t>
            </w:r>
          </w:p>
        </w:tc>
        <w:tc>
          <w:tcPr>
            <w:tcW w:w="4651" w:type="dxa"/>
            <w:tcBorders>
              <w:top w:val="single" w:sz="6" w:space="0" w:color="008000"/>
              <w:bottom w:val="single" w:sz="6" w:space="0" w:color="008000"/>
            </w:tcBorders>
          </w:tcPr>
          <w:p w14:paraId="37EA34B3" w14:textId="77777777" w:rsidR="0010180A" w:rsidRPr="00D34758" w:rsidRDefault="0010180A" w:rsidP="0010180A">
            <w:pPr>
              <w:rPr>
                <w:rFonts w:ascii="Palatino" w:hAnsi="Palatino"/>
              </w:rPr>
            </w:pPr>
            <w:r w:rsidRPr="00D34758">
              <w:rPr>
                <w:rFonts w:ascii="Palatino" w:hAnsi="Palatino"/>
              </w:rPr>
              <w:t>Organised by GAP/BRL .</w:t>
            </w:r>
          </w:p>
          <w:p w14:paraId="2EF48ACC" w14:textId="77777777" w:rsidR="0010180A" w:rsidRPr="00D34758" w:rsidRDefault="0010180A" w:rsidP="0010180A">
            <w:pPr>
              <w:rPr>
                <w:rFonts w:ascii="Palatino" w:hAnsi="Palatino"/>
              </w:rPr>
            </w:pPr>
            <w:r w:rsidRPr="00D34758">
              <w:rPr>
                <w:rFonts w:ascii="Palatino" w:hAnsi="Palatino"/>
              </w:rPr>
              <w:t xml:space="preserve">Specialists to                                             </w:t>
            </w:r>
          </w:p>
          <w:p w14:paraId="767D90CB" w14:textId="77777777" w:rsidR="0010180A" w:rsidRPr="00D34758" w:rsidRDefault="0010180A" w:rsidP="0010180A">
            <w:pPr>
              <w:rPr>
                <w:rFonts w:ascii="Palatino" w:hAnsi="Palatino"/>
              </w:rPr>
            </w:pPr>
            <w:r w:rsidRPr="00D34758">
              <w:rPr>
                <w:rFonts w:ascii="Palatino" w:hAnsi="Palatino"/>
              </w:rPr>
              <w:t xml:space="preserve">Specialists to include                              </w:t>
            </w:r>
          </w:p>
          <w:p w14:paraId="4A28B009" w14:textId="77777777" w:rsidR="0010180A" w:rsidRPr="00D34758" w:rsidRDefault="0010180A" w:rsidP="0010180A">
            <w:pPr>
              <w:rPr>
                <w:rFonts w:ascii="Palatino" w:hAnsi="Palatino"/>
              </w:rPr>
            </w:pPr>
            <w:r w:rsidRPr="00D34758">
              <w:rPr>
                <w:rFonts w:ascii="Palatino" w:hAnsi="Palatino"/>
              </w:rPr>
              <w:t xml:space="preserve">Mary Tubridy (plants)                             </w:t>
            </w:r>
            <w:r w:rsidRPr="00D34758">
              <w:rPr>
                <w:rFonts w:ascii="Palatino" w:hAnsi="Palatino"/>
              </w:rPr>
              <w:br/>
              <w:t xml:space="preserve">Tom Cooney (birds)                              </w:t>
            </w:r>
          </w:p>
          <w:p w14:paraId="15F61F84" w14:textId="77777777" w:rsidR="0010180A" w:rsidRPr="00D34758" w:rsidRDefault="0010180A" w:rsidP="0010180A">
            <w:pPr>
              <w:rPr>
                <w:rFonts w:ascii="Palatino" w:hAnsi="Palatino"/>
              </w:rPr>
            </w:pPr>
            <w:r w:rsidRPr="00D34758">
              <w:rPr>
                <w:rFonts w:ascii="Palatino" w:hAnsi="Palatino"/>
              </w:rPr>
              <w:t xml:space="preserve">Betsy Hickey (plants)                               </w:t>
            </w:r>
          </w:p>
          <w:p w14:paraId="1E23C10E" w14:textId="77777777" w:rsidR="0010180A" w:rsidRPr="00D34758" w:rsidRDefault="0010180A" w:rsidP="0010180A">
            <w:pPr>
              <w:rPr>
                <w:rFonts w:ascii="Palatino" w:hAnsi="Palatino"/>
              </w:rPr>
            </w:pPr>
            <w:r w:rsidRPr="00D34758">
              <w:rPr>
                <w:rFonts w:ascii="Palatino" w:hAnsi="Palatino"/>
              </w:rPr>
              <w:t>Fergal Sharkey DNFC</w:t>
            </w:r>
          </w:p>
          <w:p w14:paraId="5CB1EF1B" w14:textId="77777777" w:rsidR="0010180A" w:rsidRPr="00D34758" w:rsidRDefault="0010180A" w:rsidP="0010180A">
            <w:pPr>
              <w:rPr>
                <w:rFonts w:ascii="Palatino" w:hAnsi="Palatino"/>
              </w:rPr>
            </w:pPr>
            <w:r w:rsidRPr="00D34758">
              <w:rPr>
                <w:rFonts w:ascii="Palatino" w:hAnsi="Palatino"/>
              </w:rPr>
              <w:t>Staff from Botanic Gardens</w:t>
            </w:r>
          </w:p>
          <w:p w14:paraId="312EC16A" w14:textId="77777777" w:rsidR="0010180A" w:rsidRPr="00D34758" w:rsidRDefault="0010180A" w:rsidP="0010180A">
            <w:pPr>
              <w:rPr>
                <w:rFonts w:ascii="Palatino" w:hAnsi="Palatino"/>
              </w:rPr>
            </w:pPr>
            <w:r w:rsidRPr="00D34758">
              <w:rPr>
                <w:rFonts w:ascii="Palatino" w:hAnsi="Palatino"/>
              </w:rPr>
              <w:t>(lower plants?)</w:t>
            </w:r>
          </w:p>
          <w:p w14:paraId="69BEDAD8" w14:textId="77777777" w:rsidR="0010180A" w:rsidRPr="00D34758" w:rsidRDefault="0010180A" w:rsidP="0010180A">
            <w:pPr>
              <w:rPr>
                <w:rFonts w:ascii="Palatino" w:hAnsi="Palatino"/>
              </w:rPr>
            </w:pPr>
            <w:r w:rsidRPr="00D34758">
              <w:rPr>
                <w:rFonts w:ascii="Palatino" w:hAnsi="Palatino"/>
              </w:rPr>
              <w:t xml:space="preserve">Hans Visser, Fingal Co Co,                     </w:t>
            </w:r>
          </w:p>
          <w:p w14:paraId="59DE7A6B" w14:textId="77777777" w:rsidR="0010180A" w:rsidRPr="00D34758" w:rsidRDefault="0010180A" w:rsidP="0010180A">
            <w:pPr>
              <w:rPr>
                <w:rFonts w:ascii="Palatino" w:hAnsi="Palatino"/>
              </w:rPr>
            </w:pPr>
            <w:r w:rsidRPr="00D34758">
              <w:rPr>
                <w:rFonts w:ascii="Palatino" w:hAnsi="Palatino"/>
              </w:rPr>
              <w:t xml:space="preserve">local teachers/parents and GAP.                 </w:t>
            </w:r>
          </w:p>
          <w:p w14:paraId="470B2E91" w14:textId="77777777" w:rsidR="0010180A" w:rsidRPr="00D34758" w:rsidRDefault="0010180A" w:rsidP="0010180A">
            <w:pPr>
              <w:rPr>
                <w:rFonts w:ascii="Palatino" w:hAnsi="Palatino"/>
              </w:rPr>
            </w:pPr>
          </w:p>
          <w:p w14:paraId="13064666" w14:textId="77777777" w:rsidR="0010180A" w:rsidRPr="00D34758" w:rsidRDefault="0010180A" w:rsidP="0010180A">
            <w:pPr>
              <w:rPr>
                <w:rFonts w:ascii="Palatino" w:hAnsi="Palatino"/>
              </w:rPr>
            </w:pPr>
          </w:p>
          <w:p w14:paraId="72C762BC" w14:textId="77777777" w:rsidR="0010180A" w:rsidRPr="00D34758" w:rsidRDefault="0010180A" w:rsidP="0010180A">
            <w:pPr>
              <w:rPr>
                <w:rFonts w:ascii="Palatino" w:hAnsi="Palatino"/>
              </w:rPr>
            </w:pPr>
          </w:p>
          <w:p w14:paraId="6623C287" w14:textId="77777777" w:rsidR="0010180A" w:rsidRPr="00D34758" w:rsidRDefault="0010180A" w:rsidP="0010180A">
            <w:pPr>
              <w:rPr>
                <w:rFonts w:ascii="Palatino" w:hAnsi="Palatino"/>
              </w:rPr>
            </w:pPr>
          </w:p>
          <w:p w14:paraId="04EA952E" w14:textId="77777777" w:rsidR="0010180A" w:rsidRPr="00D34758" w:rsidRDefault="0010180A" w:rsidP="0010180A">
            <w:pPr>
              <w:rPr>
                <w:rFonts w:ascii="Palatino" w:hAnsi="Palatino"/>
              </w:rPr>
            </w:pPr>
            <w:r w:rsidRPr="00D34758">
              <w:rPr>
                <w:rFonts w:ascii="Palatino" w:hAnsi="Palatino"/>
              </w:rPr>
              <w:t xml:space="preserve">BRL/Axis Arts Management                 </w:t>
            </w:r>
          </w:p>
          <w:p w14:paraId="3669BAE9" w14:textId="77777777" w:rsidR="0010180A" w:rsidRPr="00D34758" w:rsidRDefault="0010180A" w:rsidP="0010180A">
            <w:pPr>
              <w:rPr>
                <w:rFonts w:ascii="Palatino" w:hAnsi="Palatino"/>
              </w:rPr>
            </w:pPr>
            <w:r w:rsidRPr="00D34758">
              <w:rPr>
                <w:rFonts w:ascii="Palatino" w:hAnsi="Palatino"/>
              </w:rPr>
              <w:t xml:space="preserve">/Breaking Ground                                    </w:t>
            </w:r>
          </w:p>
          <w:p w14:paraId="11345523" w14:textId="77777777" w:rsidR="0010180A" w:rsidRPr="00D34758" w:rsidRDefault="0010180A" w:rsidP="0010180A">
            <w:pPr>
              <w:rPr>
                <w:rFonts w:ascii="Palatino" w:hAnsi="Palatino"/>
              </w:rPr>
            </w:pPr>
            <w:r w:rsidRPr="00D34758">
              <w:rPr>
                <w:rFonts w:ascii="Palatino" w:hAnsi="Palatino"/>
              </w:rPr>
              <w:t xml:space="preserve">/ Ballymun Tidy Towns  </w:t>
            </w:r>
          </w:p>
          <w:p w14:paraId="1FB2E70D" w14:textId="77777777" w:rsidR="0010180A" w:rsidRPr="00D34758" w:rsidRDefault="0010180A" w:rsidP="0010180A">
            <w:pPr>
              <w:rPr>
                <w:rFonts w:ascii="Palatino" w:hAnsi="Palatino"/>
              </w:rPr>
            </w:pPr>
          </w:p>
          <w:p w14:paraId="2D568E34" w14:textId="77777777" w:rsidR="0010180A" w:rsidRPr="00D34758" w:rsidRDefault="0010180A" w:rsidP="0010180A">
            <w:pPr>
              <w:rPr>
                <w:rFonts w:ascii="Palatino" w:hAnsi="Palatino"/>
              </w:rPr>
            </w:pPr>
          </w:p>
          <w:p w14:paraId="6C9A285F" w14:textId="77777777" w:rsidR="0010180A" w:rsidRPr="00D34758" w:rsidRDefault="0010180A" w:rsidP="0010180A">
            <w:pPr>
              <w:rPr>
                <w:rFonts w:ascii="Palatino" w:hAnsi="Palatino"/>
              </w:rPr>
            </w:pPr>
            <w:r w:rsidRPr="00D34758">
              <w:rPr>
                <w:rFonts w:ascii="Palatino" w:hAnsi="Palatino"/>
              </w:rPr>
              <w:t xml:space="preserve">                                    </w:t>
            </w:r>
          </w:p>
          <w:p w14:paraId="710BA94A" w14:textId="77777777" w:rsidR="0010180A" w:rsidRPr="00D34758" w:rsidRDefault="0010180A" w:rsidP="0010180A">
            <w:pPr>
              <w:rPr>
                <w:rFonts w:ascii="Palatino" w:hAnsi="Palatino"/>
              </w:rPr>
            </w:pPr>
            <w:r w:rsidRPr="00D34758">
              <w:rPr>
                <w:rFonts w:ascii="Palatino" w:hAnsi="Palatino"/>
              </w:rPr>
              <w:t>GAP/BRL</w:t>
            </w:r>
          </w:p>
        </w:tc>
        <w:tc>
          <w:tcPr>
            <w:tcW w:w="5643" w:type="dxa"/>
            <w:tcBorders>
              <w:top w:val="single" w:sz="6" w:space="0" w:color="008000"/>
              <w:bottom w:val="single" w:sz="6" w:space="0" w:color="008000"/>
            </w:tcBorders>
          </w:tcPr>
          <w:p w14:paraId="676A618F" w14:textId="77C31524" w:rsidR="0010180A" w:rsidRPr="00E432C3" w:rsidRDefault="0010180A" w:rsidP="0010180A">
            <w:pPr>
              <w:ind w:left="7"/>
              <w:rPr>
                <w:rFonts w:ascii="Palatino" w:hAnsi="Palatino"/>
                <w:color w:val="FF0000"/>
                <w:lang w:val="ga-IE"/>
              </w:rPr>
            </w:pPr>
            <w:r w:rsidRPr="00E432C3">
              <w:rPr>
                <w:rFonts w:ascii="Palatino" w:hAnsi="Palatino"/>
                <w:color w:val="FF0000"/>
                <w:lang w:val="ga-IE"/>
              </w:rPr>
              <w:t>Events were</w:t>
            </w:r>
          </w:p>
          <w:p w14:paraId="772D9784" w14:textId="77777777" w:rsidR="0010180A" w:rsidRPr="00E432C3" w:rsidRDefault="0010180A" w:rsidP="0010180A">
            <w:pPr>
              <w:ind w:left="7"/>
              <w:rPr>
                <w:rFonts w:ascii="Palatino" w:hAnsi="Palatino"/>
                <w:color w:val="FF0000"/>
                <w:lang w:val="ga-IE"/>
              </w:rPr>
            </w:pPr>
            <w:r w:rsidRPr="00E432C3">
              <w:rPr>
                <w:rFonts w:ascii="Palatino" w:hAnsi="Palatino"/>
                <w:color w:val="FF0000"/>
                <w:lang w:val="ga-IE"/>
              </w:rPr>
              <w:t>held during Bio Week</w:t>
            </w:r>
          </w:p>
          <w:p w14:paraId="2B1AAABA" w14:textId="77777777" w:rsidR="0010180A" w:rsidRPr="00E432C3" w:rsidRDefault="0010180A" w:rsidP="0010180A">
            <w:pPr>
              <w:ind w:left="7"/>
              <w:rPr>
                <w:rFonts w:ascii="Palatino" w:hAnsi="Palatino"/>
                <w:color w:val="FF0000"/>
                <w:lang w:val="ga-IE"/>
              </w:rPr>
            </w:pPr>
            <w:r w:rsidRPr="00E432C3">
              <w:rPr>
                <w:rFonts w:ascii="Palatino" w:hAnsi="Palatino"/>
                <w:color w:val="FF0000"/>
                <w:lang w:val="ga-IE"/>
              </w:rPr>
              <w:t>facilitated by GAP.</w:t>
            </w:r>
          </w:p>
          <w:p w14:paraId="39145A24" w14:textId="77777777" w:rsidR="0010180A" w:rsidRPr="00E432C3" w:rsidRDefault="0010180A" w:rsidP="0010180A">
            <w:pPr>
              <w:ind w:left="7"/>
              <w:rPr>
                <w:rFonts w:ascii="Palatino" w:hAnsi="Palatino"/>
                <w:color w:val="FF0000"/>
                <w:lang w:val="ga-IE"/>
              </w:rPr>
            </w:pPr>
            <w:r w:rsidRPr="00E432C3">
              <w:rPr>
                <w:rFonts w:ascii="Palatino" w:hAnsi="Palatino"/>
                <w:color w:val="FF0000"/>
                <w:lang w:val="ga-IE"/>
              </w:rPr>
              <w:t xml:space="preserve">Focussed either on bats, tree trail, </w:t>
            </w:r>
          </w:p>
          <w:p w14:paraId="5CD2F63C" w14:textId="77777777" w:rsidR="0010180A" w:rsidRPr="00E432C3" w:rsidRDefault="0010180A" w:rsidP="0010180A">
            <w:pPr>
              <w:ind w:left="7"/>
              <w:rPr>
                <w:rFonts w:ascii="Palatino" w:hAnsi="Palatino"/>
                <w:color w:val="FF0000"/>
                <w:lang w:val="ga-IE"/>
              </w:rPr>
            </w:pPr>
            <w:r w:rsidRPr="00E432C3">
              <w:rPr>
                <w:rFonts w:ascii="Palatino" w:hAnsi="Palatino"/>
                <w:color w:val="FF0000"/>
                <w:lang w:val="ga-IE"/>
              </w:rPr>
              <w:t>butterfly and flora, in either</w:t>
            </w:r>
          </w:p>
          <w:p w14:paraId="243D4FDD" w14:textId="77777777" w:rsidR="0010180A" w:rsidRPr="00E432C3" w:rsidRDefault="0010180A" w:rsidP="0010180A">
            <w:pPr>
              <w:ind w:left="7"/>
              <w:rPr>
                <w:rFonts w:ascii="Palatino" w:hAnsi="Palatino"/>
                <w:color w:val="FF0000"/>
                <w:lang w:val="ga-IE"/>
              </w:rPr>
            </w:pPr>
            <w:r w:rsidRPr="00E432C3">
              <w:rPr>
                <w:rFonts w:ascii="Palatino" w:hAnsi="Palatino"/>
                <w:color w:val="FF0000"/>
                <w:lang w:val="ga-IE"/>
              </w:rPr>
              <w:t>community gardens, all Parks,</w:t>
            </w:r>
          </w:p>
          <w:p w14:paraId="5F2D929F" w14:textId="77777777" w:rsidR="0010180A" w:rsidRPr="00E432C3" w:rsidRDefault="0010180A" w:rsidP="0010180A">
            <w:pPr>
              <w:ind w:left="7"/>
              <w:rPr>
                <w:rFonts w:ascii="Palatino" w:hAnsi="Palatino"/>
                <w:color w:val="FF0000"/>
                <w:lang w:val="ga-IE"/>
              </w:rPr>
            </w:pPr>
            <w:r w:rsidRPr="00E432C3">
              <w:rPr>
                <w:rFonts w:ascii="Palatino" w:hAnsi="Palatino"/>
                <w:color w:val="FF0000"/>
                <w:lang w:val="ga-IE"/>
              </w:rPr>
              <w:t xml:space="preserve">RECO and new meadow. </w:t>
            </w:r>
          </w:p>
          <w:p w14:paraId="725EC695" w14:textId="77777777" w:rsidR="0010180A" w:rsidRPr="00E432C3" w:rsidRDefault="0010180A" w:rsidP="0010180A">
            <w:pPr>
              <w:ind w:left="7"/>
              <w:rPr>
                <w:rFonts w:ascii="Palatino" w:hAnsi="Palatino"/>
                <w:color w:val="FF0000"/>
                <w:lang w:val="ga-IE"/>
              </w:rPr>
            </w:pPr>
          </w:p>
          <w:p w14:paraId="38F546C1" w14:textId="7996E561" w:rsidR="0010180A" w:rsidRPr="00E432C3" w:rsidRDefault="0010180A" w:rsidP="0010180A">
            <w:pPr>
              <w:rPr>
                <w:rFonts w:ascii="Palatino" w:hAnsi="Palatino"/>
                <w:color w:val="FF0000"/>
              </w:rPr>
            </w:pPr>
          </w:p>
          <w:p w14:paraId="34A82112" w14:textId="77777777" w:rsidR="0010180A" w:rsidRPr="00E432C3" w:rsidRDefault="0010180A" w:rsidP="0010180A">
            <w:pPr>
              <w:rPr>
                <w:rFonts w:ascii="Palatino" w:hAnsi="Palatino"/>
                <w:color w:val="FF0000"/>
              </w:rPr>
            </w:pPr>
          </w:p>
          <w:p w14:paraId="310989E7" w14:textId="77777777" w:rsidR="0010180A" w:rsidRPr="00E432C3" w:rsidRDefault="0010180A" w:rsidP="0010180A">
            <w:pPr>
              <w:rPr>
                <w:rFonts w:ascii="Palatino" w:hAnsi="Palatino"/>
                <w:color w:val="FF0000"/>
              </w:rPr>
            </w:pPr>
            <w:r w:rsidRPr="00E432C3">
              <w:rPr>
                <w:rFonts w:ascii="Palatino" w:hAnsi="Palatino"/>
                <w:color w:val="FF0000"/>
              </w:rPr>
              <w:t>Decided to concentrate</w:t>
            </w:r>
          </w:p>
          <w:p w14:paraId="55FC3F01" w14:textId="77777777" w:rsidR="0010180A" w:rsidRPr="00E432C3" w:rsidRDefault="0010180A" w:rsidP="0010180A">
            <w:pPr>
              <w:rPr>
                <w:rFonts w:ascii="Palatino" w:hAnsi="Palatino"/>
                <w:color w:val="FF0000"/>
              </w:rPr>
            </w:pPr>
            <w:r w:rsidRPr="00E432C3">
              <w:rPr>
                <w:rFonts w:ascii="Palatino" w:hAnsi="Palatino"/>
                <w:color w:val="FF0000"/>
              </w:rPr>
              <w:t>activities in Ballymun</w:t>
            </w:r>
          </w:p>
          <w:p w14:paraId="4909EC45" w14:textId="77777777" w:rsidR="0010180A" w:rsidRPr="00E432C3" w:rsidRDefault="0010180A" w:rsidP="0010180A">
            <w:pPr>
              <w:rPr>
                <w:rFonts w:ascii="Palatino" w:hAnsi="Palatino"/>
                <w:color w:val="FF0000"/>
              </w:rPr>
            </w:pPr>
          </w:p>
          <w:p w14:paraId="1CB9E3EB" w14:textId="77777777" w:rsidR="0010180A" w:rsidRPr="00E432C3" w:rsidRDefault="0010180A" w:rsidP="0010180A">
            <w:pPr>
              <w:rPr>
                <w:rFonts w:ascii="Palatino" w:hAnsi="Palatino"/>
                <w:color w:val="FF0000"/>
              </w:rPr>
            </w:pPr>
          </w:p>
          <w:p w14:paraId="22696179" w14:textId="77777777" w:rsidR="0010180A" w:rsidRPr="00E432C3" w:rsidRDefault="0010180A" w:rsidP="0010180A">
            <w:pPr>
              <w:rPr>
                <w:rFonts w:ascii="Palatino" w:hAnsi="Palatino"/>
                <w:color w:val="FF0000"/>
              </w:rPr>
            </w:pPr>
          </w:p>
          <w:p w14:paraId="3FCD3427" w14:textId="77777777" w:rsidR="0010180A" w:rsidRPr="00E432C3" w:rsidRDefault="0010180A" w:rsidP="0010180A">
            <w:pPr>
              <w:rPr>
                <w:rFonts w:ascii="Palatino" w:hAnsi="Palatino"/>
                <w:color w:val="FF0000"/>
              </w:rPr>
            </w:pPr>
            <w:r w:rsidRPr="00E432C3">
              <w:rPr>
                <w:rFonts w:ascii="Palatino" w:hAnsi="Palatino"/>
                <w:color w:val="FF0000"/>
              </w:rPr>
              <w:t xml:space="preserve">Artist produced </w:t>
            </w:r>
          </w:p>
          <w:p w14:paraId="3E5683CD" w14:textId="24B369D8" w:rsidR="0010180A" w:rsidRPr="00E432C3" w:rsidRDefault="0010180A" w:rsidP="0010180A">
            <w:pPr>
              <w:rPr>
                <w:rFonts w:ascii="Palatino" w:hAnsi="Palatino"/>
                <w:color w:val="FF0000"/>
              </w:rPr>
            </w:pPr>
            <w:r w:rsidRPr="00E432C3">
              <w:rPr>
                <w:rFonts w:ascii="Palatino" w:hAnsi="Palatino"/>
                <w:color w:val="FF0000"/>
              </w:rPr>
              <w:t xml:space="preserve">design for artwork. </w:t>
            </w:r>
            <w:r w:rsidR="005C47D7" w:rsidRPr="00E432C3">
              <w:rPr>
                <w:rFonts w:ascii="Palatino" w:hAnsi="Palatino"/>
                <w:color w:val="FF0000"/>
              </w:rPr>
              <w:t>Calendars</w:t>
            </w:r>
          </w:p>
          <w:p w14:paraId="180B1BD4" w14:textId="77777777" w:rsidR="0010180A" w:rsidRPr="00E432C3" w:rsidRDefault="0010180A" w:rsidP="0010180A">
            <w:pPr>
              <w:rPr>
                <w:rFonts w:ascii="Palatino" w:hAnsi="Palatino"/>
                <w:color w:val="FF0000"/>
              </w:rPr>
            </w:pPr>
            <w:r w:rsidRPr="00E432C3">
              <w:rPr>
                <w:rFonts w:ascii="Palatino" w:hAnsi="Palatino"/>
                <w:color w:val="FF0000"/>
              </w:rPr>
              <w:t>produced by youth project</w:t>
            </w:r>
          </w:p>
          <w:p w14:paraId="7D374B02" w14:textId="77777777" w:rsidR="0010180A" w:rsidRPr="00E432C3" w:rsidRDefault="0010180A" w:rsidP="0010180A">
            <w:pPr>
              <w:rPr>
                <w:rFonts w:ascii="Palatino" w:hAnsi="Palatino"/>
                <w:color w:val="FF0000"/>
              </w:rPr>
            </w:pPr>
            <w:r w:rsidRPr="00E432C3">
              <w:rPr>
                <w:rFonts w:ascii="Palatino" w:hAnsi="Palatino"/>
                <w:color w:val="FF0000"/>
              </w:rPr>
              <w:t xml:space="preserve">on theme of trees.  </w:t>
            </w:r>
          </w:p>
          <w:p w14:paraId="4D45985E" w14:textId="77777777" w:rsidR="0010180A" w:rsidRPr="00E432C3" w:rsidRDefault="0010180A" w:rsidP="0010180A">
            <w:pPr>
              <w:rPr>
                <w:rFonts w:ascii="Palatino" w:hAnsi="Palatino"/>
                <w:color w:val="FF0000"/>
              </w:rPr>
            </w:pPr>
          </w:p>
          <w:p w14:paraId="01F325BE" w14:textId="77777777" w:rsidR="0010180A" w:rsidRPr="00E432C3" w:rsidRDefault="0010180A" w:rsidP="0010180A">
            <w:pPr>
              <w:rPr>
                <w:rFonts w:ascii="Palatino" w:hAnsi="Palatino"/>
                <w:color w:val="FF0000"/>
              </w:rPr>
            </w:pPr>
          </w:p>
          <w:p w14:paraId="67FBAA76" w14:textId="77777777" w:rsidR="0010180A" w:rsidRPr="00E432C3" w:rsidRDefault="0010180A" w:rsidP="0010180A">
            <w:pPr>
              <w:ind w:left="7"/>
              <w:rPr>
                <w:rFonts w:ascii="Palatino" w:hAnsi="Palatino"/>
                <w:color w:val="FF0000"/>
                <w:lang w:val="ga-IE"/>
              </w:rPr>
            </w:pPr>
            <w:r w:rsidRPr="00E432C3">
              <w:rPr>
                <w:rFonts w:ascii="Palatino" w:hAnsi="Palatino"/>
                <w:color w:val="FF0000"/>
                <w:lang w:val="ga-IE"/>
              </w:rPr>
              <w:t>Nature Trails in Coultry</w:t>
            </w:r>
          </w:p>
          <w:p w14:paraId="3CC752CD" w14:textId="77777777" w:rsidR="0010180A" w:rsidRPr="00E432C3" w:rsidRDefault="0010180A" w:rsidP="0010180A">
            <w:pPr>
              <w:ind w:left="7"/>
              <w:rPr>
                <w:rFonts w:ascii="Palatino" w:hAnsi="Palatino"/>
                <w:color w:val="FF0000"/>
                <w:lang w:val="ga-IE"/>
              </w:rPr>
            </w:pPr>
            <w:r w:rsidRPr="00E432C3">
              <w:rPr>
                <w:rFonts w:ascii="Palatino" w:hAnsi="Palatino"/>
                <w:color w:val="FF0000"/>
                <w:lang w:val="ga-IE"/>
              </w:rPr>
              <w:t>and Balcurris. BRL produced</w:t>
            </w:r>
          </w:p>
          <w:p w14:paraId="45C05C76" w14:textId="77777777" w:rsidR="0010180A" w:rsidRPr="00E432C3" w:rsidRDefault="0010180A" w:rsidP="0010180A">
            <w:pPr>
              <w:rPr>
                <w:rFonts w:ascii="Palatino" w:hAnsi="Palatino"/>
                <w:color w:val="FF0000"/>
              </w:rPr>
            </w:pPr>
            <w:r w:rsidRPr="00E432C3">
              <w:rPr>
                <w:rFonts w:ascii="Palatino" w:hAnsi="Palatino"/>
                <w:color w:val="FF0000"/>
                <w:lang w:val="ga-IE"/>
              </w:rPr>
              <w:t>Popintree Tree Trail</w:t>
            </w:r>
            <w:r w:rsidRPr="00E432C3">
              <w:rPr>
                <w:rFonts w:ascii="Palatino" w:hAnsi="Palatino"/>
                <w:color w:val="FF0000"/>
              </w:rPr>
              <w:t>.</w:t>
            </w:r>
          </w:p>
        </w:tc>
        <w:tc>
          <w:tcPr>
            <w:tcW w:w="5643" w:type="dxa"/>
            <w:tcBorders>
              <w:top w:val="single" w:sz="6" w:space="0" w:color="008000"/>
              <w:bottom w:val="single" w:sz="6" w:space="0" w:color="008000"/>
            </w:tcBorders>
          </w:tcPr>
          <w:p w14:paraId="7FA7FA79" w14:textId="77777777" w:rsidR="0010180A" w:rsidRPr="00D34758" w:rsidRDefault="0010180A" w:rsidP="0010180A">
            <w:pPr>
              <w:rPr>
                <w:rFonts w:ascii="Palatino" w:hAnsi="Palatino"/>
              </w:rPr>
            </w:pPr>
          </w:p>
        </w:tc>
        <w:tc>
          <w:tcPr>
            <w:tcW w:w="5643" w:type="dxa"/>
            <w:tcBorders>
              <w:top w:val="single" w:sz="6" w:space="0" w:color="008000"/>
              <w:bottom w:val="single" w:sz="6" w:space="0" w:color="008000"/>
            </w:tcBorders>
          </w:tcPr>
          <w:p w14:paraId="6A40EB77" w14:textId="77777777" w:rsidR="0010180A" w:rsidRPr="00D34758" w:rsidRDefault="0010180A" w:rsidP="0010180A">
            <w:pPr>
              <w:rPr>
                <w:rFonts w:ascii="Palatino" w:hAnsi="Palatino"/>
              </w:rPr>
            </w:pPr>
          </w:p>
        </w:tc>
      </w:tr>
    </w:tbl>
    <w:p w14:paraId="04F85988" w14:textId="77777777" w:rsidR="00CC0835" w:rsidRDefault="00CC0835" w:rsidP="0010180A">
      <w:pPr>
        <w:rPr>
          <w:rFonts w:ascii="Palatino" w:hAnsi="Palatino"/>
          <w:b/>
          <w:sz w:val="32"/>
          <w:lang w:val="ga-IE"/>
        </w:rPr>
      </w:pPr>
    </w:p>
    <w:p w14:paraId="41AF1AC5" w14:textId="468F689C" w:rsidR="0010180A" w:rsidRPr="00CC0835" w:rsidRDefault="0010180A" w:rsidP="0010180A">
      <w:pPr>
        <w:rPr>
          <w:rFonts w:ascii="Palatino" w:hAnsi="Palatino"/>
          <w:b/>
          <w:sz w:val="32"/>
          <w:lang w:val="ga-IE"/>
        </w:rPr>
      </w:pPr>
      <w:r w:rsidRPr="00D34758">
        <w:rPr>
          <w:rFonts w:ascii="Palatino" w:hAnsi="Palatino"/>
          <w:b/>
          <w:sz w:val="32"/>
          <w:lang w:val="ga-IE"/>
        </w:rPr>
        <w:t>Theme One  (contd)  To increase awareness and enjoyment</w:t>
      </w:r>
    </w:p>
    <w:tbl>
      <w:tblPr>
        <w:tblW w:w="14276" w:type="dxa"/>
        <w:tblInd w:w="-1310"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2925"/>
        <w:gridCol w:w="53"/>
        <w:gridCol w:w="5332"/>
        <w:gridCol w:w="54"/>
        <w:gridCol w:w="2902"/>
        <w:gridCol w:w="54"/>
        <w:gridCol w:w="2902"/>
        <w:gridCol w:w="54"/>
      </w:tblGrid>
      <w:tr w:rsidR="0010180A" w:rsidRPr="00D34758" w14:paraId="1765E07A" w14:textId="77777777" w:rsidTr="0010180A">
        <w:trPr>
          <w:trHeight w:val="100"/>
        </w:trPr>
        <w:tc>
          <w:tcPr>
            <w:tcW w:w="2978" w:type="dxa"/>
            <w:gridSpan w:val="2"/>
          </w:tcPr>
          <w:p w14:paraId="75A2DC91" w14:textId="77777777" w:rsidR="0010180A" w:rsidRPr="00D34758" w:rsidRDefault="0010180A" w:rsidP="0010180A">
            <w:pPr>
              <w:rPr>
                <w:rFonts w:ascii="Palatino" w:hAnsi="Palatino"/>
                <w:b/>
                <w:sz w:val="28"/>
                <w:szCs w:val="28"/>
              </w:rPr>
            </w:pPr>
            <w:r w:rsidRPr="00D34758">
              <w:rPr>
                <w:rFonts w:ascii="Palatino" w:hAnsi="Palatino"/>
                <w:b/>
                <w:sz w:val="28"/>
                <w:szCs w:val="28"/>
              </w:rPr>
              <w:t>Timescale</w:t>
            </w:r>
          </w:p>
        </w:tc>
        <w:tc>
          <w:tcPr>
            <w:tcW w:w="5386" w:type="dxa"/>
            <w:gridSpan w:val="2"/>
          </w:tcPr>
          <w:p w14:paraId="03F4A130" w14:textId="19A7232A" w:rsidR="0010180A" w:rsidRPr="00D34758" w:rsidRDefault="0010180A" w:rsidP="0010180A">
            <w:pPr>
              <w:rPr>
                <w:rFonts w:ascii="Palatino" w:hAnsi="Palatino"/>
                <w:b/>
                <w:sz w:val="28"/>
                <w:szCs w:val="28"/>
              </w:rPr>
            </w:pPr>
            <w:r w:rsidRPr="00D34758">
              <w:rPr>
                <w:rFonts w:ascii="Palatino" w:hAnsi="Palatino"/>
                <w:b/>
                <w:sz w:val="28"/>
                <w:szCs w:val="28"/>
              </w:rPr>
              <w:t>Action</w:t>
            </w:r>
            <w:r w:rsidR="00E432C3">
              <w:rPr>
                <w:rFonts w:ascii="Palatino" w:hAnsi="Palatino"/>
                <w:b/>
                <w:sz w:val="28"/>
                <w:szCs w:val="28"/>
              </w:rPr>
              <w:t xml:space="preserve"> in BAP</w:t>
            </w:r>
          </w:p>
        </w:tc>
        <w:tc>
          <w:tcPr>
            <w:tcW w:w="2956" w:type="dxa"/>
            <w:gridSpan w:val="2"/>
          </w:tcPr>
          <w:p w14:paraId="5AD86150" w14:textId="77777777" w:rsidR="0010180A" w:rsidRPr="00D34758" w:rsidRDefault="0010180A" w:rsidP="0010180A">
            <w:pPr>
              <w:rPr>
                <w:rFonts w:ascii="Palatino" w:hAnsi="Palatino"/>
                <w:b/>
                <w:sz w:val="28"/>
                <w:szCs w:val="28"/>
              </w:rPr>
            </w:pPr>
            <w:r w:rsidRPr="00D34758">
              <w:rPr>
                <w:rFonts w:ascii="Palatino" w:hAnsi="Palatino"/>
                <w:b/>
                <w:sz w:val="28"/>
                <w:szCs w:val="28"/>
              </w:rPr>
              <w:t>Who should be involved?</w:t>
            </w:r>
          </w:p>
        </w:tc>
        <w:tc>
          <w:tcPr>
            <w:tcW w:w="2956" w:type="dxa"/>
            <w:gridSpan w:val="2"/>
          </w:tcPr>
          <w:p w14:paraId="3A1A20B7" w14:textId="78C9CE87" w:rsidR="0010180A" w:rsidRPr="00E432C3" w:rsidRDefault="0010180A" w:rsidP="0010180A">
            <w:pPr>
              <w:rPr>
                <w:rFonts w:ascii="Palatino" w:hAnsi="Palatino"/>
                <w:b/>
                <w:color w:val="FF0000"/>
                <w:sz w:val="28"/>
                <w:szCs w:val="28"/>
              </w:rPr>
            </w:pPr>
            <w:r w:rsidRPr="00E432C3">
              <w:rPr>
                <w:rFonts w:ascii="Palatino" w:hAnsi="Palatino"/>
                <w:b/>
                <w:color w:val="FF0000"/>
                <w:sz w:val="28"/>
                <w:szCs w:val="28"/>
              </w:rPr>
              <w:t>Result</w:t>
            </w:r>
            <w:r w:rsidR="00E432C3" w:rsidRPr="00E432C3">
              <w:rPr>
                <w:rFonts w:ascii="Palatino" w:hAnsi="Palatino"/>
                <w:b/>
                <w:color w:val="FF0000"/>
                <w:sz w:val="28"/>
                <w:szCs w:val="28"/>
              </w:rPr>
              <w:t xml:space="preserve"> of BAP</w:t>
            </w:r>
          </w:p>
        </w:tc>
      </w:tr>
      <w:tr w:rsidR="0010180A" w:rsidRPr="00E432C3" w14:paraId="5F646232" w14:textId="77777777" w:rsidTr="0010180A">
        <w:trPr>
          <w:gridAfter w:val="1"/>
          <w:wAfter w:w="54" w:type="dxa"/>
          <w:trHeight w:val="100"/>
        </w:trPr>
        <w:tc>
          <w:tcPr>
            <w:tcW w:w="2925" w:type="dxa"/>
          </w:tcPr>
          <w:p w14:paraId="3A61738D" w14:textId="77777777" w:rsidR="0010180A" w:rsidRDefault="0010180A" w:rsidP="0010180A">
            <w:pPr>
              <w:rPr>
                <w:rFonts w:ascii="Palatino" w:hAnsi="Palatino"/>
              </w:rPr>
            </w:pPr>
            <w:r w:rsidRPr="00D34758">
              <w:rPr>
                <w:rFonts w:ascii="Palatino" w:hAnsi="Palatino"/>
              </w:rPr>
              <w:t>Years 2-5</w:t>
            </w:r>
          </w:p>
          <w:p w14:paraId="570F64CD" w14:textId="78AD633B" w:rsidR="009B0B70" w:rsidRPr="00D34758" w:rsidRDefault="009B0B70" w:rsidP="0010180A">
            <w:pPr>
              <w:rPr>
                <w:rFonts w:ascii="Palatino" w:hAnsi="Palatino"/>
              </w:rPr>
            </w:pPr>
            <w:r>
              <w:rPr>
                <w:rFonts w:ascii="Palatino" w:hAnsi="Palatino"/>
              </w:rPr>
              <w:t>2010-2013</w:t>
            </w:r>
          </w:p>
          <w:p w14:paraId="479AA9C9" w14:textId="77777777" w:rsidR="0010180A" w:rsidRPr="00D34758" w:rsidRDefault="0010180A" w:rsidP="0010180A">
            <w:pPr>
              <w:rPr>
                <w:rFonts w:ascii="Palatino" w:hAnsi="Palatino"/>
              </w:rPr>
            </w:pPr>
          </w:p>
          <w:p w14:paraId="13705B64" w14:textId="77777777" w:rsidR="0010180A" w:rsidRDefault="0010180A" w:rsidP="0010180A">
            <w:pPr>
              <w:rPr>
                <w:rFonts w:ascii="Palatino" w:hAnsi="Palatino"/>
              </w:rPr>
            </w:pPr>
            <w:r w:rsidRPr="00D34758">
              <w:rPr>
                <w:rFonts w:ascii="Palatino" w:hAnsi="Palatino"/>
              </w:rPr>
              <w:t>Years 3-5</w:t>
            </w:r>
          </w:p>
          <w:p w14:paraId="2EC4CC8A" w14:textId="2EA60E09" w:rsidR="009B0B70" w:rsidRPr="00D34758" w:rsidRDefault="009B0B70" w:rsidP="0010180A">
            <w:pPr>
              <w:rPr>
                <w:rFonts w:ascii="Palatino" w:hAnsi="Palatino"/>
              </w:rPr>
            </w:pPr>
            <w:r>
              <w:rPr>
                <w:rFonts w:ascii="Palatino" w:hAnsi="Palatino"/>
              </w:rPr>
              <w:t>2011-2013</w:t>
            </w:r>
          </w:p>
          <w:p w14:paraId="586EB6DC" w14:textId="77777777" w:rsidR="0010180A" w:rsidRPr="00D34758" w:rsidRDefault="0010180A" w:rsidP="0010180A">
            <w:pPr>
              <w:rPr>
                <w:rFonts w:ascii="Palatino" w:hAnsi="Palatino"/>
              </w:rPr>
            </w:pPr>
          </w:p>
        </w:tc>
        <w:tc>
          <w:tcPr>
            <w:tcW w:w="5385" w:type="dxa"/>
            <w:gridSpan w:val="2"/>
          </w:tcPr>
          <w:p w14:paraId="2A6A0438" w14:textId="77777777" w:rsidR="0010180A" w:rsidRPr="00D34758" w:rsidRDefault="0010180A" w:rsidP="0010180A">
            <w:pPr>
              <w:rPr>
                <w:rFonts w:ascii="Palatino" w:hAnsi="Palatino"/>
              </w:rPr>
            </w:pPr>
            <w:r w:rsidRPr="00D34758">
              <w:rPr>
                <w:rFonts w:ascii="Palatino" w:hAnsi="Palatino"/>
              </w:rPr>
              <w:t xml:space="preserve">Commence bird biodiversity programme in schools involving </w:t>
            </w:r>
          </w:p>
          <w:p w14:paraId="2398B022" w14:textId="3A852E53" w:rsidR="0010180A" w:rsidRPr="00D34758" w:rsidRDefault="0010180A" w:rsidP="0010180A">
            <w:pPr>
              <w:rPr>
                <w:rFonts w:ascii="Palatino" w:hAnsi="Palatino"/>
              </w:rPr>
            </w:pPr>
            <w:r w:rsidRPr="00D34758">
              <w:rPr>
                <w:rFonts w:ascii="Palatino" w:hAnsi="Palatino"/>
              </w:rPr>
              <w:t>1) construction and e</w:t>
            </w:r>
            <w:r w:rsidR="00C57E28">
              <w:rPr>
                <w:rFonts w:ascii="Palatino" w:hAnsi="Palatino"/>
              </w:rPr>
              <w:t>rection of bird boxes/ feeders and</w:t>
            </w:r>
            <w:r w:rsidRPr="00D34758">
              <w:rPr>
                <w:rFonts w:ascii="Palatino" w:hAnsi="Palatino"/>
              </w:rPr>
              <w:t xml:space="preserve"> </w:t>
            </w:r>
            <w:r w:rsidR="00C57E28">
              <w:rPr>
                <w:rFonts w:ascii="Palatino" w:hAnsi="Palatino"/>
              </w:rPr>
              <w:t xml:space="preserve"> </w:t>
            </w:r>
            <w:r w:rsidRPr="00D34758">
              <w:rPr>
                <w:rFonts w:ascii="Palatino" w:hAnsi="Palatino"/>
              </w:rPr>
              <w:t xml:space="preserve">bird monitoring programme, (see Birds in the Schoolyard Scheme birdWatchireland.ie) </w:t>
            </w:r>
          </w:p>
          <w:p w14:paraId="33A9C9C4" w14:textId="77777777" w:rsidR="0010180A" w:rsidRPr="00D34758" w:rsidRDefault="0010180A" w:rsidP="0010180A">
            <w:pPr>
              <w:rPr>
                <w:rFonts w:ascii="Palatino" w:hAnsi="Palatino"/>
              </w:rPr>
            </w:pPr>
            <w:r w:rsidRPr="00D34758">
              <w:rPr>
                <w:rFonts w:ascii="Palatino" w:hAnsi="Palatino"/>
              </w:rPr>
              <w:t>web cam to monitor activity in a nest box (more likely for blue tits) or facing a bird feeder. The web cam should be fitted into rear/top of boxes prior to box being installed in its final location prior to prospecting for nesting. For blue tits this would have to be before mid-March and end February for robins. Promote “Young Scientists Projects” in secondary schools such as:</w:t>
            </w:r>
          </w:p>
          <w:p w14:paraId="13AE2DA3" w14:textId="77777777" w:rsidR="0010180A" w:rsidRPr="00D34758" w:rsidRDefault="0010180A" w:rsidP="0010180A">
            <w:pPr>
              <w:rPr>
                <w:rFonts w:ascii="Palatino" w:hAnsi="Palatino"/>
              </w:rPr>
            </w:pPr>
            <w:r w:rsidRPr="00D34758">
              <w:rPr>
                <w:rFonts w:ascii="Palatino" w:hAnsi="Palatino"/>
              </w:rPr>
              <w:t>Search for local hedgerows</w:t>
            </w:r>
          </w:p>
          <w:p w14:paraId="1C1979FE" w14:textId="77777777" w:rsidR="0010180A" w:rsidRPr="00D34758" w:rsidRDefault="0010180A" w:rsidP="0010180A">
            <w:pPr>
              <w:rPr>
                <w:rFonts w:ascii="Palatino" w:hAnsi="Palatino"/>
              </w:rPr>
            </w:pPr>
            <w:r w:rsidRPr="00D34758">
              <w:rPr>
                <w:rFonts w:ascii="Palatino" w:hAnsi="Palatino"/>
              </w:rPr>
              <w:t xml:space="preserve">Follow the buried river, the Wad </w:t>
            </w:r>
          </w:p>
          <w:p w14:paraId="1869CC75" w14:textId="77777777" w:rsidR="0010180A" w:rsidRPr="00D34758" w:rsidRDefault="0010180A" w:rsidP="0010180A">
            <w:pPr>
              <w:rPr>
                <w:rFonts w:ascii="Palatino" w:hAnsi="Palatino"/>
              </w:rPr>
            </w:pPr>
            <w:r w:rsidRPr="00D34758">
              <w:rPr>
                <w:rFonts w:ascii="Palatino" w:hAnsi="Palatino"/>
              </w:rPr>
              <w:t>Measure the amount of carbon fixed in different gardens (can be estimated easily as it comprises half of all organic matter found in soil)</w:t>
            </w:r>
          </w:p>
          <w:p w14:paraId="2DD56D69" w14:textId="77777777" w:rsidR="0010180A" w:rsidRPr="00D34758" w:rsidRDefault="0010180A" w:rsidP="0010180A">
            <w:pPr>
              <w:rPr>
                <w:rFonts w:ascii="Palatino" w:hAnsi="Palatino"/>
              </w:rPr>
            </w:pPr>
            <w:r w:rsidRPr="00D34758">
              <w:rPr>
                <w:rFonts w:ascii="Palatino" w:hAnsi="Palatino"/>
              </w:rPr>
              <w:t>Use new parks as outdoor learning areas facilitated by “scavenger hunt” type guides which will focus on high value areas. Distribute tree keys within neigbourhoods</w:t>
            </w:r>
          </w:p>
        </w:tc>
        <w:tc>
          <w:tcPr>
            <w:tcW w:w="2956" w:type="dxa"/>
            <w:gridSpan w:val="2"/>
          </w:tcPr>
          <w:p w14:paraId="6FD324DE" w14:textId="77777777" w:rsidR="0010180A" w:rsidRPr="00D34758" w:rsidRDefault="0010180A" w:rsidP="0010180A">
            <w:pPr>
              <w:rPr>
                <w:rFonts w:ascii="Palatino" w:hAnsi="Palatino"/>
                <w:lang w:val="ga-IE"/>
              </w:rPr>
            </w:pPr>
            <w:r w:rsidRPr="00D34758">
              <w:rPr>
                <w:rFonts w:ascii="Palatino" w:hAnsi="Palatino"/>
                <w:lang w:val="ga-IE"/>
              </w:rPr>
              <w:t xml:space="preserve">GAP ecologist/BRL </w:t>
            </w:r>
          </w:p>
          <w:p w14:paraId="123A3CAE" w14:textId="77777777" w:rsidR="0010180A" w:rsidRPr="00D34758" w:rsidRDefault="0010180A" w:rsidP="0010180A">
            <w:pPr>
              <w:rPr>
                <w:rFonts w:ascii="Palatino" w:hAnsi="Palatino"/>
              </w:rPr>
            </w:pPr>
          </w:p>
          <w:p w14:paraId="5F36A591" w14:textId="77777777" w:rsidR="0010180A" w:rsidRPr="00D34758" w:rsidRDefault="0010180A" w:rsidP="0010180A">
            <w:pPr>
              <w:rPr>
                <w:rFonts w:ascii="Palatino" w:hAnsi="Palatino"/>
              </w:rPr>
            </w:pPr>
          </w:p>
          <w:p w14:paraId="4E7A9B05" w14:textId="77777777" w:rsidR="0010180A" w:rsidRPr="00D34758" w:rsidRDefault="0010180A" w:rsidP="0010180A">
            <w:pPr>
              <w:rPr>
                <w:rFonts w:ascii="Palatino" w:hAnsi="Palatino"/>
              </w:rPr>
            </w:pPr>
          </w:p>
          <w:p w14:paraId="5099E582" w14:textId="77777777" w:rsidR="0010180A" w:rsidRPr="00D34758" w:rsidRDefault="0010180A" w:rsidP="0010180A">
            <w:pPr>
              <w:rPr>
                <w:rFonts w:ascii="Palatino" w:hAnsi="Palatino"/>
              </w:rPr>
            </w:pPr>
          </w:p>
          <w:p w14:paraId="3B068C23" w14:textId="77777777" w:rsidR="0010180A" w:rsidRPr="00D34758" w:rsidRDefault="0010180A" w:rsidP="0010180A">
            <w:pPr>
              <w:rPr>
                <w:rFonts w:ascii="Palatino" w:hAnsi="Palatino"/>
              </w:rPr>
            </w:pPr>
          </w:p>
          <w:p w14:paraId="053AE160" w14:textId="77777777" w:rsidR="0010180A" w:rsidRPr="00D34758" w:rsidRDefault="0010180A" w:rsidP="0010180A">
            <w:pPr>
              <w:rPr>
                <w:rFonts w:ascii="Palatino" w:hAnsi="Palatino"/>
              </w:rPr>
            </w:pPr>
          </w:p>
          <w:p w14:paraId="3EE4DE5E" w14:textId="77777777" w:rsidR="0010180A" w:rsidRPr="00D34758" w:rsidRDefault="0010180A" w:rsidP="0010180A">
            <w:pPr>
              <w:rPr>
                <w:rFonts w:ascii="Palatino" w:hAnsi="Palatino"/>
              </w:rPr>
            </w:pPr>
          </w:p>
          <w:p w14:paraId="6D33825B" w14:textId="77777777" w:rsidR="0010180A" w:rsidRPr="00D34758" w:rsidRDefault="0010180A" w:rsidP="0010180A">
            <w:pPr>
              <w:rPr>
                <w:rFonts w:ascii="Palatino" w:hAnsi="Palatino"/>
              </w:rPr>
            </w:pPr>
          </w:p>
          <w:p w14:paraId="6C1CBE77" w14:textId="77777777" w:rsidR="0010180A" w:rsidRPr="00D34758" w:rsidRDefault="0010180A" w:rsidP="0010180A">
            <w:pPr>
              <w:rPr>
                <w:rFonts w:ascii="Palatino" w:hAnsi="Palatino"/>
              </w:rPr>
            </w:pPr>
          </w:p>
          <w:p w14:paraId="25C3BA2B" w14:textId="77777777" w:rsidR="0010180A" w:rsidRPr="00D34758" w:rsidRDefault="0010180A" w:rsidP="0010180A">
            <w:pPr>
              <w:rPr>
                <w:rFonts w:ascii="Palatino" w:hAnsi="Palatino"/>
              </w:rPr>
            </w:pPr>
          </w:p>
          <w:p w14:paraId="60C9BC7D" w14:textId="77777777" w:rsidR="0010180A" w:rsidRPr="00D34758" w:rsidRDefault="0010180A" w:rsidP="0010180A">
            <w:pPr>
              <w:rPr>
                <w:rFonts w:ascii="Palatino" w:hAnsi="Palatino"/>
              </w:rPr>
            </w:pPr>
          </w:p>
          <w:p w14:paraId="36510271" w14:textId="77777777" w:rsidR="0010180A" w:rsidRPr="00D34758" w:rsidRDefault="0010180A" w:rsidP="0010180A">
            <w:pPr>
              <w:rPr>
                <w:rFonts w:ascii="Palatino" w:hAnsi="Palatino"/>
              </w:rPr>
            </w:pPr>
          </w:p>
          <w:p w14:paraId="5CD78CA1" w14:textId="77777777" w:rsidR="0010180A" w:rsidRPr="00D34758" w:rsidRDefault="0010180A" w:rsidP="0010180A">
            <w:pPr>
              <w:rPr>
                <w:rFonts w:ascii="Palatino" w:hAnsi="Palatino"/>
                <w:lang w:val="ga-IE"/>
              </w:rPr>
            </w:pPr>
            <w:r w:rsidRPr="00D34758">
              <w:rPr>
                <w:rFonts w:ascii="Palatino" w:hAnsi="Palatino"/>
                <w:lang w:val="ga-IE"/>
              </w:rPr>
              <w:t>Secondary school teachers of science and geography, and transition year co-ordnators.</w:t>
            </w:r>
          </w:p>
          <w:p w14:paraId="543AE5B0" w14:textId="77777777" w:rsidR="0010180A" w:rsidRPr="00D34758" w:rsidRDefault="0010180A" w:rsidP="0010180A">
            <w:pPr>
              <w:rPr>
                <w:rFonts w:ascii="Palatino" w:hAnsi="Palatino"/>
                <w:lang w:val="ga-IE"/>
              </w:rPr>
            </w:pPr>
          </w:p>
          <w:p w14:paraId="728A6BAC" w14:textId="77777777" w:rsidR="0010180A" w:rsidRPr="00D34758" w:rsidRDefault="0010180A" w:rsidP="0010180A">
            <w:pPr>
              <w:rPr>
                <w:rFonts w:ascii="Palatino" w:hAnsi="Palatino"/>
                <w:lang w:val="ga-IE"/>
              </w:rPr>
            </w:pPr>
          </w:p>
          <w:p w14:paraId="64C2785F" w14:textId="185EB953" w:rsidR="0010180A" w:rsidRPr="00CC0835" w:rsidRDefault="0010180A" w:rsidP="0010180A">
            <w:pPr>
              <w:rPr>
                <w:rFonts w:ascii="Palatino" w:hAnsi="Palatino"/>
                <w:lang w:val="ga-IE"/>
              </w:rPr>
            </w:pPr>
            <w:r w:rsidRPr="00D34758">
              <w:rPr>
                <w:rFonts w:ascii="Palatino" w:hAnsi="Palatino"/>
                <w:lang w:val="ga-IE"/>
              </w:rPr>
              <w:t>Teachers, neigbourhood centres / BRYR / Aishling / GAP</w:t>
            </w:r>
          </w:p>
        </w:tc>
        <w:tc>
          <w:tcPr>
            <w:tcW w:w="2956" w:type="dxa"/>
            <w:gridSpan w:val="2"/>
          </w:tcPr>
          <w:p w14:paraId="1390B685" w14:textId="77777777" w:rsidR="0010180A" w:rsidRPr="00E432C3" w:rsidRDefault="0010180A" w:rsidP="0010180A">
            <w:pPr>
              <w:ind w:left="1283" w:hanging="1283"/>
              <w:rPr>
                <w:rFonts w:ascii="Palatino" w:hAnsi="Palatino"/>
                <w:color w:val="FF0000"/>
                <w:lang w:val="ga-IE"/>
              </w:rPr>
            </w:pPr>
            <w:r w:rsidRPr="00E432C3">
              <w:rPr>
                <w:rFonts w:ascii="Palatino" w:hAnsi="Palatino"/>
                <w:color w:val="FF0000"/>
              </w:rPr>
              <w:t>Gap worked in all</w:t>
            </w:r>
          </w:p>
          <w:p w14:paraId="31B6D646" w14:textId="77777777" w:rsidR="0010180A" w:rsidRPr="00E432C3" w:rsidRDefault="0010180A" w:rsidP="0010180A">
            <w:pPr>
              <w:ind w:left="1283" w:hanging="1283"/>
              <w:rPr>
                <w:rFonts w:ascii="Palatino" w:hAnsi="Palatino"/>
                <w:color w:val="FF0000"/>
                <w:lang w:val="ga-IE"/>
              </w:rPr>
            </w:pPr>
            <w:r w:rsidRPr="00E432C3">
              <w:rPr>
                <w:rFonts w:ascii="Palatino" w:hAnsi="Palatino"/>
                <w:color w:val="FF0000"/>
                <w:lang w:val="ga-IE"/>
              </w:rPr>
              <w:t xml:space="preserve">primary schools and </w:t>
            </w:r>
          </w:p>
          <w:p w14:paraId="4E46F99F" w14:textId="77777777" w:rsidR="0010180A" w:rsidRPr="00E432C3" w:rsidRDefault="0010180A" w:rsidP="0010180A">
            <w:pPr>
              <w:ind w:left="1283" w:hanging="1283"/>
              <w:rPr>
                <w:rFonts w:ascii="Palatino" w:hAnsi="Palatino"/>
                <w:color w:val="FF0000"/>
                <w:lang w:val="ga-IE"/>
              </w:rPr>
            </w:pPr>
            <w:r w:rsidRPr="00E432C3">
              <w:rPr>
                <w:rFonts w:ascii="Palatino" w:hAnsi="Palatino"/>
                <w:color w:val="FF0000"/>
                <w:lang w:val="ga-IE"/>
              </w:rPr>
              <w:t>comprehensive to</w:t>
            </w:r>
          </w:p>
          <w:p w14:paraId="13E31976" w14:textId="77777777" w:rsidR="0010180A" w:rsidRPr="00E432C3" w:rsidRDefault="0010180A" w:rsidP="0010180A">
            <w:pPr>
              <w:ind w:left="1283" w:hanging="1283"/>
              <w:rPr>
                <w:rFonts w:ascii="Palatino" w:hAnsi="Palatino"/>
                <w:color w:val="FF0000"/>
                <w:lang w:val="ga-IE"/>
              </w:rPr>
            </w:pPr>
            <w:r w:rsidRPr="00E432C3">
              <w:rPr>
                <w:rFonts w:ascii="Palatino" w:hAnsi="Palatino"/>
                <w:color w:val="FF0000"/>
                <w:lang w:val="ga-IE"/>
              </w:rPr>
              <w:t>to develop school</w:t>
            </w:r>
          </w:p>
          <w:p w14:paraId="6A9C6A6F" w14:textId="04A5D91C" w:rsidR="009B0B70" w:rsidRPr="00E432C3" w:rsidRDefault="009B0B70" w:rsidP="0010180A">
            <w:pPr>
              <w:ind w:left="1283" w:hanging="1283"/>
              <w:rPr>
                <w:rFonts w:ascii="Palatino" w:hAnsi="Palatino"/>
                <w:color w:val="FF0000"/>
                <w:lang w:val="ga-IE"/>
              </w:rPr>
            </w:pPr>
            <w:r w:rsidRPr="00E432C3">
              <w:rPr>
                <w:rFonts w:ascii="Palatino" w:hAnsi="Palatino"/>
                <w:color w:val="FF0000"/>
                <w:lang w:val="ga-IE"/>
              </w:rPr>
              <w:t>gardens and</w:t>
            </w:r>
          </w:p>
          <w:p w14:paraId="0A548F66" w14:textId="7CA6ED7C" w:rsidR="0010180A" w:rsidRPr="00E432C3" w:rsidRDefault="0010180A" w:rsidP="0010180A">
            <w:pPr>
              <w:ind w:left="1283" w:hanging="1283"/>
              <w:rPr>
                <w:rFonts w:ascii="Palatino" w:hAnsi="Palatino"/>
                <w:color w:val="FF0000"/>
                <w:lang w:val="ga-IE"/>
              </w:rPr>
            </w:pPr>
            <w:r w:rsidRPr="00E432C3">
              <w:rPr>
                <w:rFonts w:ascii="Palatino" w:hAnsi="Palatino"/>
                <w:color w:val="FF0000"/>
                <w:lang w:val="ga-IE"/>
              </w:rPr>
              <w:t>habitats.Info</w:t>
            </w:r>
            <w:r w:rsidR="009B0B70" w:rsidRPr="00E432C3">
              <w:rPr>
                <w:rFonts w:ascii="Palatino" w:hAnsi="Palatino"/>
                <w:color w:val="FF0000"/>
                <w:lang w:val="ga-IE"/>
              </w:rPr>
              <w:t xml:space="preserve"> was given</w:t>
            </w:r>
          </w:p>
          <w:p w14:paraId="78B22A2E" w14:textId="3865A83E" w:rsidR="009B0B70" w:rsidRPr="00E432C3" w:rsidRDefault="009B0B70" w:rsidP="0010180A">
            <w:pPr>
              <w:ind w:left="1283" w:hanging="1283"/>
              <w:rPr>
                <w:rFonts w:ascii="Palatino" w:hAnsi="Palatino"/>
                <w:color w:val="FF0000"/>
                <w:lang w:val="ga-IE"/>
              </w:rPr>
            </w:pPr>
            <w:r w:rsidRPr="00E432C3">
              <w:rPr>
                <w:rFonts w:ascii="Palatino" w:hAnsi="Palatino"/>
                <w:color w:val="FF0000"/>
                <w:lang w:val="ga-IE"/>
              </w:rPr>
              <w:t>on bird</w:t>
            </w:r>
          </w:p>
          <w:p w14:paraId="690DF320" w14:textId="66090F89" w:rsidR="0010180A" w:rsidRPr="00E432C3" w:rsidRDefault="0010180A" w:rsidP="0010180A">
            <w:pPr>
              <w:ind w:left="1283" w:hanging="1283"/>
              <w:rPr>
                <w:rFonts w:ascii="Palatino" w:hAnsi="Palatino"/>
                <w:color w:val="FF0000"/>
                <w:lang w:val="ga-IE"/>
              </w:rPr>
            </w:pPr>
            <w:r w:rsidRPr="00E432C3">
              <w:rPr>
                <w:rFonts w:ascii="Palatino" w:hAnsi="Palatino"/>
                <w:color w:val="FF0000"/>
                <w:lang w:val="ga-IE"/>
              </w:rPr>
              <w:t xml:space="preserve">biodiversity. </w:t>
            </w:r>
          </w:p>
          <w:p w14:paraId="5734FFDF" w14:textId="77777777" w:rsidR="0010180A" w:rsidRPr="00E432C3" w:rsidRDefault="0010180A" w:rsidP="0010180A">
            <w:pPr>
              <w:ind w:left="1283" w:hanging="1283"/>
              <w:rPr>
                <w:rFonts w:ascii="Palatino" w:hAnsi="Palatino"/>
                <w:color w:val="FF0000"/>
                <w:lang w:val="ga-IE"/>
              </w:rPr>
            </w:pPr>
            <w:r w:rsidRPr="00E432C3">
              <w:rPr>
                <w:rFonts w:ascii="Palatino" w:hAnsi="Palatino"/>
                <w:color w:val="FF0000"/>
                <w:lang w:val="ga-IE"/>
              </w:rPr>
              <w:t xml:space="preserve">Encouraged participation </w:t>
            </w:r>
          </w:p>
          <w:p w14:paraId="0010339B" w14:textId="77777777" w:rsidR="009B0B70" w:rsidRPr="00E432C3" w:rsidRDefault="009B0B70" w:rsidP="0010180A">
            <w:pPr>
              <w:ind w:left="1283" w:right="-250" w:hanging="1283"/>
              <w:rPr>
                <w:rFonts w:ascii="Palatino" w:hAnsi="Palatino"/>
                <w:color w:val="FF0000"/>
                <w:lang w:val="ga-IE"/>
              </w:rPr>
            </w:pPr>
            <w:r w:rsidRPr="00E432C3">
              <w:rPr>
                <w:rFonts w:ascii="Palatino" w:hAnsi="Palatino"/>
                <w:color w:val="FF0000"/>
                <w:lang w:val="ga-IE"/>
              </w:rPr>
              <w:t>in BirdWatch Garden</w:t>
            </w:r>
          </w:p>
          <w:p w14:paraId="2748E169" w14:textId="590D73FD" w:rsidR="0010180A" w:rsidRPr="00E432C3" w:rsidRDefault="0010180A" w:rsidP="0010180A">
            <w:pPr>
              <w:ind w:left="1283" w:right="-250" w:hanging="1283"/>
              <w:rPr>
                <w:rFonts w:ascii="Palatino" w:hAnsi="Palatino"/>
                <w:color w:val="FF0000"/>
                <w:lang w:val="ga-IE"/>
              </w:rPr>
            </w:pPr>
            <w:r w:rsidRPr="00E432C3">
              <w:rPr>
                <w:rFonts w:ascii="Palatino" w:hAnsi="Palatino"/>
                <w:color w:val="FF0000"/>
                <w:lang w:val="ga-IE"/>
              </w:rPr>
              <w:t>survey</w:t>
            </w:r>
            <w:r w:rsidR="009B0B70" w:rsidRPr="00E432C3">
              <w:rPr>
                <w:rFonts w:ascii="Palatino" w:hAnsi="Palatino"/>
                <w:color w:val="FF0000"/>
                <w:lang w:val="ga-IE"/>
              </w:rPr>
              <w:t>.</w:t>
            </w:r>
          </w:p>
          <w:p w14:paraId="31FC32FE" w14:textId="77777777" w:rsidR="0010180A" w:rsidRPr="00E432C3" w:rsidRDefault="0010180A" w:rsidP="0010180A">
            <w:pPr>
              <w:ind w:left="1283" w:hanging="1283"/>
              <w:rPr>
                <w:rFonts w:ascii="Palatino" w:hAnsi="Palatino"/>
                <w:color w:val="FF0000"/>
                <w:lang w:val="ga-IE"/>
              </w:rPr>
            </w:pPr>
            <w:r w:rsidRPr="00E432C3">
              <w:rPr>
                <w:rFonts w:ascii="Palatino" w:hAnsi="Palatino"/>
                <w:color w:val="FF0000"/>
                <w:lang w:val="ga-IE"/>
              </w:rPr>
              <w:t>GAP organised walk and</w:t>
            </w:r>
          </w:p>
          <w:p w14:paraId="333CF671" w14:textId="68D5EF1C" w:rsidR="0010180A" w:rsidRPr="00E432C3" w:rsidRDefault="009B0B70" w:rsidP="0010180A">
            <w:pPr>
              <w:ind w:left="1283" w:hanging="1283"/>
              <w:rPr>
                <w:rFonts w:ascii="Palatino" w:hAnsi="Palatino"/>
                <w:color w:val="FF0000"/>
                <w:lang w:val="ga-IE"/>
              </w:rPr>
            </w:pPr>
            <w:r w:rsidRPr="00E432C3">
              <w:rPr>
                <w:rFonts w:ascii="Palatino" w:hAnsi="Palatino"/>
                <w:color w:val="FF0000"/>
                <w:lang w:val="ga-IE"/>
              </w:rPr>
              <w:t xml:space="preserve">talk by birder in </w:t>
            </w:r>
            <w:r w:rsidR="0010180A" w:rsidRPr="00E432C3">
              <w:rPr>
                <w:rFonts w:ascii="Palatino" w:hAnsi="Palatino"/>
                <w:color w:val="FF0000"/>
                <w:lang w:val="ga-IE"/>
              </w:rPr>
              <w:t xml:space="preserve">local </w:t>
            </w:r>
          </w:p>
          <w:p w14:paraId="44C7216C" w14:textId="77777777" w:rsidR="0010180A" w:rsidRPr="00E432C3" w:rsidRDefault="0010180A" w:rsidP="0010180A">
            <w:pPr>
              <w:ind w:left="1283" w:hanging="1283"/>
              <w:rPr>
                <w:rFonts w:ascii="Palatino" w:hAnsi="Palatino"/>
                <w:color w:val="FF0000"/>
                <w:lang w:val="ga-IE"/>
              </w:rPr>
            </w:pPr>
            <w:r w:rsidRPr="00E432C3">
              <w:rPr>
                <w:rFonts w:ascii="Palatino" w:hAnsi="Palatino"/>
                <w:color w:val="FF0000"/>
                <w:lang w:val="ga-IE"/>
              </w:rPr>
              <w:t xml:space="preserve">park. Brought pupils to </w:t>
            </w:r>
          </w:p>
          <w:p w14:paraId="2659F3F1" w14:textId="77777777" w:rsidR="0010180A" w:rsidRPr="00E432C3" w:rsidRDefault="0010180A" w:rsidP="0010180A">
            <w:pPr>
              <w:ind w:left="1283" w:hanging="1283"/>
              <w:rPr>
                <w:rFonts w:ascii="Palatino" w:hAnsi="Palatino"/>
                <w:color w:val="FF0000"/>
                <w:lang w:val="ga-IE"/>
              </w:rPr>
            </w:pPr>
            <w:r w:rsidRPr="00E432C3">
              <w:rPr>
                <w:rFonts w:ascii="Palatino" w:hAnsi="Palatino"/>
                <w:color w:val="FF0000"/>
                <w:lang w:val="ga-IE"/>
              </w:rPr>
              <w:t>community gardens.</w:t>
            </w:r>
          </w:p>
          <w:p w14:paraId="63F037DF" w14:textId="77777777" w:rsidR="0010180A" w:rsidRPr="00E432C3" w:rsidRDefault="0010180A" w:rsidP="0010180A">
            <w:pPr>
              <w:rPr>
                <w:rFonts w:ascii="Palatino" w:hAnsi="Palatino"/>
                <w:color w:val="FF0000"/>
              </w:rPr>
            </w:pPr>
            <w:r w:rsidRPr="00E432C3">
              <w:rPr>
                <w:rFonts w:ascii="Palatino" w:hAnsi="Palatino"/>
                <w:color w:val="FF0000"/>
              </w:rPr>
              <w:t>Bird boxes provided by Parks, DCC</w:t>
            </w:r>
          </w:p>
          <w:p w14:paraId="119C3F41" w14:textId="77777777" w:rsidR="0010180A" w:rsidRPr="00E432C3" w:rsidRDefault="0010180A" w:rsidP="0010180A">
            <w:pPr>
              <w:rPr>
                <w:rFonts w:ascii="Palatino" w:hAnsi="Palatino"/>
                <w:color w:val="FF0000"/>
              </w:rPr>
            </w:pPr>
            <w:r w:rsidRPr="00E432C3">
              <w:rPr>
                <w:rFonts w:ascii="Palatino" w:hAnsi="Palatino"/>
                <w:color w:val="FF0000"/>
              </w:rPr>
              <w:t>erected in school wildlife</w:t>
            </w:r>
          </w:p>
          <w:p w14:paraId="323360E7" w14:textId="77777777" w:rsidR="0010180A" w:rsidRPr="00E432C3" w:rsidRDefault="0010180A" w:rsidP="0010180A">
            <w:pPr>
              <w:rPr>
                <w:rFonts w:ascii="Palatino" w:hAnsi="Palatino"/>
                <w:color w:val="FF0000"/>
              </w:rPr>
            </w:pPr>
            <w:r w:rsidRPr="00E432C3">
              <w:rPr>
                <w:rFonts w:ascii="Palatino" w:hAnsi="Palatino"/>
                <w:color w:val="FF0000"/>
              </w:rPr>
              <w:t>gardens. Decided to use technology only when nesting guaranteed.</w:t>
            </w:r>
          </w:p>
          <w:p w14:paraId="781951E9" w14:textId="77777777" w:rsidR="0010180A" w:rsidRPr="00E432C3" w:rsidRDefault="0010180A" w:rsidP="0010180A">
            <w:pPr>
              <w:rPr>
                <w:rFonts w:ascii="Palatino" w:hAnsi="Palatino"/>
                <w:color w:val="FF0000"/>
              </w:rPr>
            </w:pPr>
          </w:p>
          <w:p w14:paraId="7E68493B" w14:textId="77777777" w:rsidR="0010180A" w:rsidRPr="00E432C3" w:rsidRDefault="0010180A" w:rsidP="0010180A">
            <w:pPr>
              <w:rPr>
                <w:rFonts w:ascii="Palatino" w:hAnsi="Palatino"/>
                <w:color w:val="FF0000"/>
              </w:rPr>
            </w:pPr>
          </w:p>
          <w:p w14:paraId="01CE6ABA" w14:textId="77777777" w:rsidR="0010180A" w:rsidRPr="00E432C3" w:rsidRDefault="0010180A" w:rsidP="0010180A">
            <w:pPr>
              <w:rPr>
                <w:rFonts w:ascii="Palatino" w:hAnsi="Palatino"/>
                <w:color w:val="FF0000"/>
              </w:rPr>
            </w:pPr>
          </w:p>
          <w:p w14:paraId="66E112A5" w14:textId="77777777" w:rsidR="0010180A" w:rsidRPr="00E432C3" w:rsidRDefault="0010180A" w:rsidP="0010180A">
            <w:pPr>
              <w:rPr>
                <w:rFonts w:ascii="Palatino" w:hAnsi="Palatino"/>
                <w:color w:val="FF0000"/>
              </w:rPr>
            </w:pPr>
          </w:p>
          <w:p w14:paraId="6395432C" w14:textId="77777777" w:rsidR="0010180A" w:rsidRPr="00E432C3" w:rsidRDefault="0010180A" w:rsidP="0010180A">
            <w:pPr>
              <w:rPr>
                <w:rFonts w:ascii="Palatino" w:hAnsi="Palatino"/>
                <w:color w:val="FF0000"/>
              </w:rPr>
            </w:pPr>
          </w:p>
          <w:p w14:paraId="33D076A5" w14:textId="66E78991" w:rsidR="0010180A" w:rsidRPr="00E432C3" w:rsidRDefault="0010180A" w:rsidP="0010180A">
            <w:pPr>
              <w:rPr>
                <w:rFonts w:ascii="Palatino" w:hAnsi="Palatino"/>
                <w:color w:val="FF0000"/>
              </w:rPr>
            </w:pPr>
          </w:p>
        </w:tc>
      </w:tr>
    </w:tbl>
    <w:p w14:paraId="16B481A6" w14:textId="77777777" w:rsidR="0010180A" w:rsidRPr="00D34758" w:rsidRDefault="0010180A" w:rsidP="0010180A">
      <w:pPr>
        <w:rPr>
          <w:rFonts w:ascii="Palatino" w:hAnsi="Palatino"/>
          <w:b/>
          <w:sz w:val="32"/>
          <w:lang w:val="ga-IE"/>
        </w:rPr>
      </w:pPr>
      <w:r w:rsidRPr="00D34758">
        <w:rPr>
          <w:rFonts w:ascii="Palatino" w:hAnsi="Palatino"/>
          <w:b/>
          <w:sz w:val="32"/>
          <w:lang w:val="ga-IE"/>
        </w:rPr>
        <w:t>Theme One  (contd)  To Increase awareness and enjoyment</w:t>
      </w:r>
    </w:p>
    <w:p w14:paraId="25DE8A55" w14:textId="77777777" w:rsidR="0010180A" w:rsidRPr="00D34758" w:rsidRDefault="0010180A" w:rsidP="0010180A">
      <w:pPr>
        <w:rPr>
          <w:rFonts w:ascii="Palatino" w:hAnsi="Palatino"/>
        </w:rPr>
      </w:pPr>
    </w:p>
    <w:tbl>
      <w:tblPr>
        <w:tblW w:w="0" w:type="auto"/>
        <w:tblInd w:w="-1168"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2864"/>
        <w:gridCol w:w="5385"/>
        <w:gridCol w:w="3118"/>
        <w:gridCol w:w="3118"/>
      </w:tblGrid>
      <w:tr w:rsidR="0010180A" w:rsidRPr="00D34758" w14:paraId="04BA8073" w14:textId="77777777" w:rsidTr="0010180A">
        <w:trPr>
          <w:trHeight w:val="100"/>
        </w:trPr>
        <w:tc>
          <w:tcPr>
            <w:tcW w:w="2864" w:type="dxa"/>
          </w:tcPr>
          <w:p w14:paraId="656DAE3A" w14:textId="77777777" w:rsidR="0010180A" w:rsidRPr="00D34758" w:rsidRDefault="0010180A" w:rsidP="0010180A">
            <w:pPr>
              <w:rPr>
                <w:rFonts w:ascii="Palatino" w:hAnsi="Palatino"/>
                <w:b/>
                <w:sz w:val="28"/>
                <w:lang w:val="ga-IE"/>
              </w:rPr>
            </w:pPr>
            <w:r w:rsidRPr="00D34758">
              <w:rPr>
                <w:rFonts w:ascii="Palatino" w:hAnsi="Palatino"/>
                <w:b/>
                <w:sz w:val="28"/>
                <w:lang w:val="ga-IE"/>
              </w:rPr>
              <w:t>Timescale</w:t>
            </w:r>
          </w:p>
        </w:tc>
        <w:tc>
          <w:tcPr>
            <w:tcW w:w="5385" w:type="dxa"/>
          </w:tcPr>
          <w:p w14:paraId="3BC1CE9F" w14:textId="62577F04" w:rsidR="0010180A" w:rsidRPr="00D34758" w:rsidRDefault="0010180A" w:rsidP="0010180A">
            <w:pPr>
              <w:rPr>
                <w:rFonts w:ascii="Palatino" w:hAnsi="Palatino"/>
                <w:b/>
                <w:sz w:val="28"/>
                <w:lang w:val="ga-IE"/>
              </w:rPr>
            </w:pPr>
            <w:r w:rsidRPr="00D34758">
              <w:rPr>
                <w:rFonts w:ascii="Palatino" w:hAnsi="Palatino"/>
                <w:b/>
                <w:sz w:val="28"/>
                <w:lang w:val="ga-IE"/>
              </w:rPr>
              <w:t>Actions</w:t>
            </w:r>
            <w:r w:rsidR="00E432C3">
              <w:rPr>
                <w:rFonts w:ascii="Palatino" w:hAnsi="Palatino"/>
                <w:b/>
                <w:sz w:val="28"/>
                <w:lang w:val="ga-IE"/>
              </w:rPr>
              <w:t xml:space="preserve"> in BAP</w:t>
            </w:r>
          </w:p>
          <w:p w14:paraId="152084A7" w14:textId="77777777" w:rsidR="0010180A" w:rsidRPr="00D34758" w:rsidRDefault="0010180A" w:rsidP="0010180A">
            <w:pPr>
              <w:rPr>
                <w:rFonts w:ascii="Palatino" w:hAnsi="Palatino"/>
                <w:lang w:val="ga-IE"/>
              </w:rPr>
            </w:pPr>
          </w:p>
        </w:tc>
        <w:tc>
          <w:tcPr>
            <w:tcW w:w="3118" w:type="dxa"/>
          </w:tcPr>
          <w:p w14:paraId="1B8DBACF" w14:textId="77777777" w:rsidR="0010180A" w:rsidRPr="00D34758" w:rsidRDefault="0010180A" w:rsidP="0010180A">
            <w:pPr>
              <w:rPr>
                <w:rFonts w:ascii="Palatino" w:hAnsi="Palatino"/>
                <w:lang w:val="ga-IE"/>
              </w:rPr>
            </w:pPr>
            <w:r w:rsidRPr="00D34758">
              <w:rPr>
                <w:rFonts w:ascii="Palatino" w:hAnsi="Palatino"/>
                <w:b/>
                <w:sz w:val="28"/>
                <w:lang w:val="ga-IE"/>
              </w:rPr>
              <w:t>Who should be reponsible</w:t>
            </w:r>
            <w:r w:rsidRPr="00D34758">
              <w:rPr>
                <w:rFonts w:ascii="Palatino" w:hAnsi="Palatino"/>
                <w:lang w:val="ga-IE"/>
              </w:rPr>
              <w:t>?</w:t>
            </w:r>
          </w:p>
        </w:tc>
        <w:tc>
          <w:tcPr>
            <w:tcW w:w="3118" w:type="dxa"/>
          </w:tcPr>
          <w:p w14:paraId="27445D42" w14:textId="7CC1F47E" w:rsidR="0010180A" w:rsidRPr="00E432C3" w:rsidRDefault="0010180A" w:rsidP="0010180A">
            <w:pPr>
              <w:rPr>
                <w:rFonts w:ascii="Palatino" w:hAnsi="Palatino"/>
                <w:b/>
                <w:color w:val="FF0000"/>
                <w:sz w:val="28"/>
                <w:lang w:val="ga-IE"/>
              </w:rPr>
            </w:pPr>
            <w:r w:rsidRPr="00E432C3">
              <w:rPr>
                <w:rFonts w:ascii="Palatino" w:hAnsi="Palatino"/>
                <w:b/>
                <w:color w:val="FF0000"/>
                <w:sz w:val="28"/>
                <w:lang w:val="ga-IE"/>
              </w:rPr>
              <w:t>Results</w:t>
            </w:r>
            <w:r w:rsidR="00E432C3" w:rsidRPr="00E432C3">
              <w:rPr>
                <w:rFonts w:ascii="Palatino" w:hAnsi="Palatino"/>
                <w:b/>
                <w:color w:val="FF0000"/>
                <w:sz w:val="28"/>
                <w:lang w:val="ga-IE"/>
              </w:rPr>
              <w:t xml:space="preserve"> of BAP</w:t>
            </w:r>
          </w:p>
        </w:tc>
      </w:tr>
      <w:tr w:rsidR="0010180A" w:rsidRPr="00D34758" w14:paraId="60212B6C" w14:textId="77777777" w:rsidTr="0010180A">
        <w:trPr>
          <w:trHeight w:val="100"/>
        </w:trPr>
        <w:tc>
          <w:tcPr>
            <w:tcW w:w="2864" w:type="dxa"/>
          </w:tcPr>
          <w:p w14:paraId="01DE7C98" w14:textId="77777777" w:rsidR="0010180A" w:rsidRDefault="0010180A" w:rsidP="0010180A">
            <w:pPr>
              <w:rPr>
                <w:rFonts w:ascii="Palatino" w:hAnsi="Palatino"/>
                <w:lang w:val="ga-IE"/>
              </w:rPr>
            </w:pPr>
            <w:r w:rsidRPr="00D34758">
              <w:rPr>
                <w:rFonts w:ascii="Palatino" w:hAnsi="Palatino"/>
                <w:lang w:val="ga-IE"/>
              </w:rPr>
              <w:t>Years 3-5</w:t>
            </w:r>
          </w:p>
          <w:p w14:paraId="7242EDC5" w14:textId="59529BEF" w:rsidR="009B0B70" w:rsidRPr="00D34758" w:rsidRDefault="009B0B70" w:rsidP="0010180A">
            <w:pPr>
              <w:rPr>
                <w:rFonts w:ascii="Palatino" w:hAnsi="Palatino"/>
                <w:lang w:val="ga-IE"/>
              </w:rPr>
            </w:pPr>
            <w:r>
              <w:rPr>
                <w:rFonts w:ascii="Palatino" w:hAnsi="Palatino"/>
                <w:lang w:val="ga-IE"/>
              </w:rPr>
              <w:t>2011-2013</w:t>
            </w:r>
          </w:p>
          <w:p w14:paraId="4F5E8B44" w14:textId="77777777" w:rsidR="0010180A" w:rsidRPr="00D34758" w:rsidRDefault="0010180A" w:rsidP="0010180A">
            <w:pPr>
              <w:rPr>
                <w:rFonts w:ascii="Palatino" w:hAnsi="Palatino"/>
                <w:lang w:val="ga-IE"/>
              </w:rPr>
            </w:pPr>
          </w:p>
          <w:p w14:paraId="79118472" w14:textId="77777777" w:rsidR="0010180A" w:rsidRPr="00D34758" w:rsidRDefault="0010180A" w:rsidP="0010180A">
            <w:pPr>
              <w:rPr>
                <w:rFonts w:ascii="Palatino" w:hAnsi="Palatino"/>
                <w:lang w:val="ga-IE"/>
              </w:rPr>
            </w:pPr>
          </w:p>
          <w:p w14:paraId="30130AF7" w14:textId="77777777" w:rsidR="0010180A" w:rsidRPr="00D34758" w:rsidRDefault="0010180A" w:rsidP="0010180A">
            <w:pPr>
              <w:rPr>
                <w:rFonts w:ascii="Palatino" w:hAnsi="Palatino"/>
                <w:lang w:val="ga-IE"/>
              </w:rPr>
            </w:pPr>
          </w:p>
        </w:tc>
        <w:tc>
          <w:tcPr>
            <w:tcW w:w="5385" w:type="dxa"/>
          </w:tcPr>
          <w:p w14:paraId="659881D1" w14:textId="77777777" w:rsidR="0010180A" w:rsidRPr="00D34758" w:rsidRDefault="0010180A" w:rsidP="0010180A">
            <w:pPr>
              <w:rPr>
                <w:rFonts w:ascii="Palatino" w:hAnsi="Palatino"/>
                <w:lang w:val="ga-IE"/>
              </w:rPr>
            </w:pPr>
            <w:r w:rsidRPr="00D34758">
              <w:rPr>
                <w:rFonts w:ascii="Palatino" w:hAnsi="Palatino"/>
                <w:lang w:val="ga-IE"/>
              </w:rPr>
              <w:t xml:space="preserve">Promote butterfly recording within households Chart available (€2.50) </w:t>
            </w:r>
            <w:r w:rsidRPr="00D34758">
              <w:rPr>
                <w:rFonts w:ascii="Palatino" w:hAnsi="Palatino"/>
                <w:lang w:val="en-IE"/>
              </w:rPr>
              <w:t>from Butterfly Ireland (http://www.butterflyireland.com)</w:t>
            </w:r>
            <w:r w:rsidRPr="00D34758">
              <w:rPr>
                <w:rFonts w:ascii="Palatino" w:hAnsi="Palatino"/>
                <w:lang w:val="ga-IE"/>
              </w:rPr>
              <w:t xml:space="preserve"> </w:t>
            </w:r>
          </w:p>
          <w:p w14:paraId="26B911D5" w14:textId="77777777" w:rsidR="0010180A" w:rsidRPr="00D34758" w:rsidRDefault="0010180A" w:rsidP="0010180A">
            <w:pPr>
              <w:rPr>
                <w:rFonts w:ascii="Palatino" w:hAnsi="Palatino"/>
                <w:lang w:val="ga-IE"/>
              </w:rPr>
            </w:pPr>
          </w:p>
          <w:p w14:paraId="24EDE93A" w14:textId="77777777" w:rsidR="0010180A" w:rsidRPr="00D34758" w:rsidRDefault="0010180A" w:rsidP="0010180A">
            <w:pPr>
              <w:rPr>
                <w:rFonts w:ascii="Palatino" w:hAnsi="Palatino"/>
                <w:lang w:val="ga-IE"/>
              </w:rPr>
            </w:pPr>
            <w:r w:rsidRPr="00D34758">
              <w:rPr>
                <w:rFonts w:ascii="Palatino" w:hAnsi="Palatino"/>
                <w:lang w:val="ga-IE"/>
              </w:rPr>
              <w:t>Implement arts related programme with Axis Centre</w:t>
            </w:r>
          </w:p>
          <w:p w14:paraId="56192F89" w14:textId="77777777" w:rsidR="0010180A" w:rsidRPr="00D34758" w:rsidRDefault="0010180A" w:rsidP="0010180A">
            <w:pPr>
              <w:rPr>
                <w:rFonts w:ascii="Palatino" w:hAnsi="Palatino"/>
                <w:lang w:val="ga-IE"/>
              </w:rPr>
            </w:pPr>
          </w:p>
          <w:p w14:paraId="1F416FF7" w14:textId="77777777" w:rsidR="0010180A" w:rsidRPr="00D34758" w:rsidRDefault="0010180A" w:rsidP="0010180A">
            <w:pPr>
              <w:rPr>
                <w:rFonts w:ascii="Palatino" w:hAnsi="Palatino"/>
                <w:lang w:val="ga-IE"/>
              </w:rPr>
            </w:pPr>
            <w:r w:rsidRPr="00D34758">
              <w:rPr>
                <w:rFonts w:ascii="Palatino" w:hAnsi="Palatino"/>
                <w:lang w:val="ga-IE"/>
              </w:rPr>
              <w:t xml:space="preserve">Establish walking route which provides access to Santry Demesne and walking group which will explore local areas of biodiversity interest (Howth, Bull Island, Fingal coast etc). </w:t>
            </w:r>
          </w:p>
          <w:p w14:paraId="2C711E5D" w14:textId="77777777" w:rsidR="0010180A" w:rsidRPr="00D34758" w:rsidRDefault="0010180A" w:rsidP="0010180A">
            <w:pPr>
              <w:rPr>
                <w:rFonts w:ascii="Palatino" w:hAnsi="Palatino"/>
                <w:lang w:val="ga-IE"/>
              </w:rPr>
            </w:pPr>
          </w:p>
          <w:p w14:paraId="0AA6A224" w14:textId="77777777" w:rsidR="0010180A" w:rsidRPr="00D34758" w:rsidRDefault="0010180A" w:rsidP="0010180A">
            <w:pPr>
              <w:rPr>
                <w:rFonts w:ascii="Palatino" w:hAnsi="Palatino"/>
                <w:lang w:val="ga-IE"/>
              </w:rPr>
            </w:pPr>
            <w:r w:rsidRPr="00D34758">
              <w:rPr>
                <w:rFonts w:ascii="Palatino" w:hAnsi="Palatino"/>
                <w:lang w:val="ga-IE"/>
              </w:rPr>
              <w:t>Promote concept of greenways (integrated non motorised transport routes and biodiversity areas).</w:t>
            </w:r>
          </w:p>
          <w:p w14:paraId="35A6F614" w14:textId="77777777" w:rsidR="0010180A" w:rsidRPr="00D34758" w:rsidRDefault="0010180A" w:rsidP="0010180A">
            <w:pPr>
              <w:rPr>
                <w:rFonts w:ascii="Palatino" w:hAnsi="Palatino"/>
                <w:lang w:val="ga-IE"/>
              </w:rPr>
            </w:pPr>
          </w:p>
          <w:p w14:paraId="613B1D2E" w14:textId="77777777" w:rsidR="0010180A" w:rsidRPr="00D34758" w:rsidRDefault="0010180A" w:rsidP="0010180A">
            <w:pPr>
              <w:rPr>
                <w:rFonts w:ascii="Palatino" w:hAnsi="Palatino"/>
                <w:lang w:val="ga-IE"/>
              </w:rPr>
            </w:pPr>
            <w:r w:rsidRPr="00D34758">
              <w:rPr>
                <w:rFonts w:ascii="Palatino" w:hAnsi="Palatino"/>
                <w:lang w:val="ga-IE"/>
              </w:rPr>
              <w:t>Develop site in Ballymun Comprehensive as principal wildlife garden which will be managed all year round.</w:t>
            </w:r>
          </w:p>
          <w:p w14:paraId="33DB453A" w14:textId="77777777" w:rsidR="0010180A" w:rsidRPr="00D34758" w:rsidRDefault="0010180A" w:rsidP="0010180A">
            <w:pPr>
              <w:rPr>
                <w:rFonts w:ascii="Palatino" w:hAnsi="Palatino"/>
                <w:lang w:val="ga-IE"/>
              </w:rPr>
            </w:pPr>
            <w:r w:rsidRPr="00D34758">
              <w:rPr>
                <w:rFonts w:ascii="Palatino" w:hAnsi="Palatino"/>
                <w:lang w:val="ga-IE"/>
              </w:rPr>
              <w:t xml:space="preserve">Allocate area for allottments </w:t>
            </w:r>
          </w:p>
        </w:tc>
        <w:tc>
          <w:tcPr>
            <w:tcW w:w="3118" w:type="dxa"/>
          </w:tcPr>
          <w:p w14:paraId="7DFBA1E6" w14:textId="77777777" w:rsidR="0010180A" w:rsidRPr="00D34758" w:rsidRDefault="0010180A" w:rsidP="0010180A">
            <w:pPr>
              <w:rPr>
                <w:rFonts w:ascii="Palatino" w:hAnsi="Palatino"/>
                <w:lang w:val="ga-IE"/>
              </w:rPr>
            </w:pPr>
            <w:r w:rsidRPr="00D34758">
              <w:rPr>
                <w:rFonts w:ascii="Palatino" w:hAnsi="Palatino"/>
                <w:lang w:val="ga-IE"/>
              </w:rPr>
              <w:t>Butterflyireland/DNFC</w:t>
            </w:r>
          </w:p>
          <w:p w14:paraId="397F00F9" w14:textId="77777777" w:rsidR="0010180A" w:rsidRPr="00D34758" w:rsidRDefault="0010180A" w:rsidP="0010180A">
            <w:pPr>
              <w:rPr>
                <w:rFonts w:ascii="Palatino" w:hAnsi="Palatino"/>
                <w:lang w:val="ga-IE"/>
              </w:rPr>
            </w:pPr>
            <w:r w:rsidRPr="00D34758">
              <w:rPr>
                <w:rFonts w:ascii="Palatino" w:hAnsi="Palatino"/>
                <w:lang w:val="ga-IE"/>
              </w:rPr>
              <w:t>Tidy Towns</w:t>
            </w:r>
          </w:p>
          <w:p w14:paraId="58551338" w14:textId="77777777" w:rsidR="0010180A" w:rsidRPr="00D34758" w:rsidRDefault="0010180A" w:rsidP="0010180A">
            <w:pPr>
              <w:rPr>
                <w:rFonts w:ascii="Palatino" w:hAnsi="Palatino"/>
                <w:lang w:val="ga-IE"/>
              </w:rPr>
            </w:pPr>
          </w:p>
          <w:p w14:paraId="52CF1F1D" w14:textId="77777777" w:rsidR="0010180A" w:rsidRPr="00D34758" w:rsidRDefault="0010180A" w:rsidP="0010180A">
            <w:pPr>
              <w:rPr>
                <w:rFonts w:ascii="Palatino" w:hAnsi="Palatino"/>
                <w:lang w:val="ga-IE"/>
              </w:rPr>
            </w:pPr>
          </w:p>
          <w:p w14:paraId="6EE97838" w14:textId="77777777" w:rsidR="0010180A" w:rsidRPr="00D34758" w:rsidRDefault="0010180A" w:rsidP="0010180A">
            <w:pPr>
              <w:rPr>
                <w:rFonts w:ascii="Palatino" w:hAnsi="Palatino"/>
                <w:lang w:val="ga-IE"/>
              </w:rPr>
            </w:pPr>
            <w:r w:rsidRPr="00D34758">
              <w:rPr>
                <w:rFonts w:ascii="Palatino" w:hAnsi="Palatino"/>
                <w:lang w:val="ga-IE"/>
              </w:rPr>
              <w:t>Axis Arts Centre / Breaking Ground / BRYR</w:t>
            </w:r>
          </w:p>
          <w:p w14:paraId="0DB5F0A3" w14:textId="77777777" w:rsidR="0010180A" w:rsidRPr="00D34758" w:rsidRDefault="0010180A" w:rsidP="0010180A">
            <w:pPr>
              <w:rPr>
                <w:rFonts w:ascii="Palatino" w:hAnsi="Palatino"/>
                <w:lang w:val="ga-IE"/>
              </w:rPr>
            </w:pPr>
          </w:p>
          <w:p w14:paraId="17DD4D19" w14:textId="77777777" w:rsidR="0010180A" w:rsidRPr="00D34758" w:rsidRDefault="0010180A" w:rsidP="0010180A">
            <w:pPr>
              <w:rPr>
                <w:rFonts w:ascii="Palatino" w:hAnsi="Palatino"/>
                <w:lang w:val="ga-IE"/>
              </w:rPr>
            </w:pPr>
          </w:p>
          <w:p w14:paraId="1FE36E2F" w14:textId="77777777" w:rsidR="0010180A" w:rsidRPr="00D34758" w:rsidRDefault="0010180A" w:rsidP="0010180A">
            <w:pPr>
              <w:rPr>
                <w:rFonts w:ascii="Palatino" w:hAnsi="Palatino"/>
                <w:lang w:val="ga-IE"/>
              </w:rPr>
            </w:pPr>
            <w:r w:rsidRPr="00D34758">
              <w:rPr>
                <w:rFonts w:ascii="Palatino" w:hAnsi="Palatino"/>
                <w:lang w:val="ga-IE"/>
              </w:rPr>
              <w:t>BRL / Tidy Towns</w:t>
            </w:r>
          </w:p>
          <w:p w14:paraId="7306BA18" w14:textId="77777777" w:rsidR="0010180A" w:rsidRPr="00D34758" w:rsidRDefault="0010180A" w:rsidP="0010180A">
            <w:pPr>
              <w:rPr>
                <w:rFonts w:ascii="Palatino" w:hAnsi="Palatino"/>
                <w:lang w:val="ga-IE"/>
              </w:rPr>
            </w:pPr>
          </w:p>
          <w:p w14:paraId="641E0D53" w14:textId="77777777" w:rsidR="0010180A" w:rsidRPr="00D34758" w:rsidRDefault="0010180A" w:rsidP="0010180A">
            <w:pPr>
              <w:rPr>
                <w:rFonts w:ascii="Palatino" w:hAnsi="Palatino"/>
                <w:lang w:val="ga-IE"/>
              </w:rPr>
            </w:pPr>
          </w:p>
          <w:p w14:paraId="6FF2047D" w14:textId="77777777" w:rsidR="0010180A" w:rsidRPr="00D34758" w:rsidRDefault="0010180A" w:rsidP="0010180A">
            <w:pPr>
              <w:rPr>
                <w:rFonts w:ascii="Palatino" w:hAnsi="Palatino"/>
                <w:lang w:val="ga-IE"/>
              </w:rPr>
            </w:pPr>
          </w:p>
          <w:p w14:paraId="32A3195C" w14:textId="77777777" w:rsidR="0010180A" w:rsidRPr="00D34758" w:rsidRDefault="0010180A" w:rsidP="0010180A">
            <w:pPr>
              <w:rPr>
                <w:rFonts w:ascii="Palatino" w:hAnsi="Palatino"/>
                <w:lang w:val="ga-IE"/>
              </w:rPr>
            </w:pPr>
            <w:r w:rsidRPr="00D34758">
              <w:rPr>
                <w:rFonts w:ascii="Palatino" w:hAnsi="Palatino"/>
                <w:lang w:val="ga-IE"/>
              </w:rPr>
              <w:t xml:space="preserve"> BRL</w:t>
            </w:r>
          </w:p>
          <w:p w14:paraId="3610B244" w14:textId="77777777" w:rsidR="0010180A" w:rsidRPr="00D34758" w:rsidRDefault="0010180A" w:rsidP="0010180A">
            <w:pPr>
              <w:rPr>
                <w:rFonts w:ascii="Palatino" w:hAnsi="Palatino"/>
                <w:lang w:val="ga-IE"/>
              </w:rPr>
            </w:pPr>
          </w:p>
          <w:p w14:paraId="3993BE5C" w14:textId="77777777" w:rsidR="0010180A" w:rsidRPr="00D34758" w:rsidRDefault="0010180A" w:rsidP="0010180A">
            <w:pPr>
              <w:rPr>
                <w:rFonts w:ascii="Palatino" w:hAnsi="Palatino"/>
                <w:lang w:val="ga-IE"/>
              </w:rPr>
            </w:pPr>
          </w:p>
          <w:p w14:paraId="73FA9939" w14:textId="77777777" w:rsidR="0010180A" w:rsidRPr="00D34758" w:rsidRDefault="0010180A" w:rsidP="0010180A">
            <w:pPr>
              <w:rPr>
                <w:rFonts w:ascii="Palatino" w:hAnsi="Palatino"/>
                <w:lang w:val="ga-IE"/>
              </w:rPr>
            </w:pPr>
          </w:p>
          <w:p w14:paraId="6FD51CAF" w14:textId="77777777" w:rsidR="0010180A" w:rsidRPr="00D34758" w:rsidRDefault="0010180A" w:rsidP="0010180A">
            <w:pPr>
              <w:rPr>
                <w:rFonts w:ascii="Palatino" w:hAnsi="Palatino"/>
                <w:lang w:val="ga-IE"/>
              </w:rPr>
            </w:pPr>
            <w:r w:rsidRPr="00D34758">
              <w:rPr>
                <w:rFonts w:ascii="Palatino" w:hAnsi="Palatino"/>
                <w:lang w:val="ga-IE"/>
              </w:rPr>
              <w:t>BRL / school/ DCC Biodiversity Officer</w:t>
            </w:r>
            <w:r w:rsidRPr="00D34758">
              <w:rPr>
                <w:rFonts w:ascii="Palatino" w:hAnsi="Palatino"/>
                <w:color w:val="FF0000"/>
                <w:lang w:val="ga-IE"/>
              </w:rPr>
              <w:t xml:space="preserve"> </w:t>
            </w:r>
          </w:p>
          <w:p w14:paraId="5DBA64E0" w14:textId="77777777" w:rsidR="0010180A" w:rsidRPr="00D34758" w:rsidRDefault="0010180A" w:rsidP="0010180A">
            <w:pPr>
              <w:rPr>
                <w:rFonts w:ascii="Palatino" w:hAnsi="Palatino"/>
                <w:lang w:val="ga-IE"/>
              </w:rPr>
            </w:pPr>
            <w:r w:rsidRPr="00D34758">
              <w:rPr>
                <w:rFonts w:ascii="Palatino" w:hAnsi="Palatino"/>
                <w:lang w:val="ga-IE"/>
              </w:rPr>
              <w:t>GAP /BRL</w:t>
            </w:r>
          </w:p>
          <w:p w14:paraId="52BCD697" w14:textId="77777777" w:rsidR="0010180A" w:rsidRPr="00D34758" w:rsidRDefault="0010180A" w:rsidP="0010180A">
            <w:pPr>
              <w:rPr>
                <w:rFonts w:ascii="Palatino" w:hAnsi="Palatino"/>
                <w:lang w:val="ga-IE"/>
              </w:rPr>
            </w:pPr>
          </w:p>
        </w:tc>
        <w:tc>
          <w:tcPr>
            <w:tcW w:w="3118" w:type="dxa"/>
          </w:tcPr>
          <w:p w14:paraId="31814A4E"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GAP  promoted butterfly recording within schools</w:t>
            </w:r>
          </w:p>
          <w:p w14:paraId="480C57F2"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programme.</w:t>
            </w:r>
          </w:p>
          <w:p w14:paraId="1C96AEF1" w14:textId="77777777" w:rsidR="0010180A" w:rsidRPr="00E432C3" w:rsidRDefault="0010180A" w:rsidP="0010180A">
            <w:pPr>
              <w:rPr>
                <w:rFonts w:ascii="Palatino" w:hAnsi="Palatino"/>
                <w:color w:val="FF0000"/>
                <w:lang w:val="ga-IE"/>
              </w:rPr>
            </w:pPr>
          </w:p>
          <w:p w14:paraId="5BC206BA" w14:textId="77777777" w:rsidR="0010180A" w:rsidRPr="00E432C3" w:rsidRDefault="0010180A" w:rsidP="0010180A">
            <w:pPr>
              <w:rPr>
                <w:rFonts w:ascii="Palatino" w:hAnsi="Palatino"/>
                <w:color w:val="FF0000"/>
                <w:lang w:val="ga-IE"/>
              </w:rPr>
            </w:pPr>
          </w:p>
          <w:p w14:paraId="3D88E9BC" w14:textId="77777777" w:rsidR="0010180A" w:rsidRPr="00E432C3" w:rsidRDefault="0010180A" w:rsidP="0010180A">
            <w:pPr>
              <w:rPr>
                <w:rFonts w:ascii="Palatino" w:hAnsi="Palatino"/>
                <w:color w:val="FF0000"/>
                <w:lang w:val="ga-IE"/>
              </w:rPr>
            </w:pPr>
          </w:p>
          <w:p w14:paraId="487B94CF" w14:textId="77777777" w:rsidR="0010180A" w:rsidRPr="00E432C3" w:rsidRDefault="0010180A" w:rsidP="0010180A">
            <w:pPr>
              <w:rPr>
                <w:rFonts w:ascii="Palatino" w:hAnsi="Palatino"/>
                <w:color w:val="FF0000"/>
                <w:lang w:val="ga-IE"/>
              </w:rPr>
            </w:pPr>
          </w:p>
          <w:p w14:paraId="480895ED" w14:textId="77777777" w:rsidR="0010180A" w:rsidRPr="00E432C3" w:rsidRDefault="0010180A" w:rsidP="0010180A">
            <w:pPr>
              <w:rPr>
                <w:rFonts w:ascii="Palatino" w:hAnsi="Palatino"/>
                <w:color w:val="FF0000"/>
                <w:lang w:val="ga-IE"/>
              </w:rPr>
            </w:pPr>
          </w:p>
          <w:p w14:paraId="0C6C7EF1" w14:textId="77777777" w:rsidR="0010180A" w:rsidRPr="00E432C3" w:rsidRDefault="0010180A" w:rsidP="0010180A">
            <w:pPr>
              <w:rPr>
                <w:rFonts w:ascii="Palatino" w:hAnsi="Palatino"/>
                <w:color w:val="FF0000"/>
                <w:lang w:val="ga-IE"/>
              </w:rPr>
            </w:pPr>
          </w:p>
          <w:p w14:paraId="394E8EDC"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Walking route Sli  na Slainte being developed within Ballymun.</w:t>
            </w:r>
          </w:p>
          <w:p w14:paraId="15CB6750" w14:textId="77777777" w:rsidR="0010180A" w:rsidRPr="00E432C3" w:rsidRDefault="0010180A" w:rsidP="0010180A">
            <w:pPr>
              <w:rPr>
                <w:rFonts w:ascii="Palatino" w:hAnsi="Palatino"/>
                <w:color w:val="FF0000"/>
                <w:lang w:val="ga-IE"/>
              </w:rPr>
            </w:pPr>
          </w:p>
          <w:p w14:paraId="3747364A" w14:textId="77777777" w:rsidR="0010180A" w:rsidRPr="00E432C3" w:rsidRDefault="0010180A" w:rsidP="0010180A">
            <w:pPr>
              <w:rPr>
                <w:rFonts w:ascii="Palatino" w:hAnsi="Palatino"/>
                <w:color w:val="FF0000"/>
                <w:lang w:val="ga-IE"/>
              </w:rPr>
            </w:pPr>
          </w:p>
          <w:p w14:paraId="41FA80A3" w14:textId="77777777" w:rsidR="0010180A" w:rsidRPr="00E432C3" w:rsidRDefault="0010180A" w:rsidP="0010180A">
            <w:pPr>
              <w:rPr>
                <w:rFonts w:ascii="Palatino" w:hAnsi="Palatino"/>
                <w:color w:val="FF0000"/>
                <w:lang w:val="ga-IE"/>
              </w:rPr>
            </w:pPr>
          </w:p>
          <w:p w14:paraId="4225B931" w14:textId="77777777" w:rsidR="0010180A" w:rsidRPr="00E432C3" w:rsidRDefault="0010180A" w:rsidP="0010180A">
            <w:pPr>
              <w:rPr>
                <w:rFonts w:ascii="Palatino" w:hAnsi="Palatino"/>
                <w:color w:val="FF0000"/>
                <w:lang w:val="ga-IE"/>
              </w:rPr>
            </w:pPr>
          </w:p>
          <w:p w14:paraId="3C3E6DAF" w14:textId="77777777" w:rsidR="0010180A" w:rsidRPr="00E432C3" w:rsidRDefault="0010180A" w:rsidP="0010180A">
            <w:pPr>
              <w:rPr>
                <w:rFonts w:ascii="Palatino" w:hAnsi="Palatino"/>
                <w:color w:val="FF0000"/>
                <w:lang w:val="ga-IE"/>
              </w:rPr>
            </w:pPr>
          </w:p>
          <w:p w14:paraId="4202A718" w14:textId="77777777" w:rsidR="0010180A" w:rsidRPr="00E432C3" w:rsidRDefault="0010180A" w:rsidP="0010180A">
            <w:pPr>
              <w:rPr>
                <w:rFonts w:ascii="Palatino" w:hAnsi="Palatino"/>
                <w:color w:val="FF0000"/>
                <w:lang w:val="ga-IE"/>
              </w:rPr>
            </w:pPr>
          </w:p>
          <w:p w14:paraId="7AD1195C" w14:textId="77777777" w:rsidR="0010180A" w:rsidRPr="00E432C3" w:rsidRDefault="0010180A" w:rsidP="0010180A">
            <w:pPr>
              <w:rPr>
                <w:rFonts w:ascii="Palatino" w:hAnsi="Palatino"/>
                <w:color w:val="FF0000"/>
                <w:lang w:val="ga-IE"/>
              </w:rPr>
            </w:pPr>
          </w:p>
          <w:p w14:paraId="42C6CFDD"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DCC developed land at Meakstown for allotments</w:t>
            </w:r>
          </w:p>
        </w:tc>
      </w:tr>
      <w:tr w:rsidR="0010180A" w:rsidRPr="00D34758" w14:paraId="59598F31" w14:textId="77777777" w:rsidTr="0010180A">
        <w:trPr>
          <w:trHeight w:val="100"/>
        </w:trPr>
        <w:tc>
          <w:tcPr>
            <w:tcW w:w="2864" w:type="dxa"/>
          </w:tcPr>
          <w:p w14:paraId="51350427" w14:textId="77777777" w:rsidR="009B0B70" w:rsidRDefault="0010180A" w:rsidP="0010180A">
            <w:pPr>
              <w:rPr>
                <w:rFonts w:ascii="Palatino" w:hAnsi="Palatino"/>
                <w:lang w:val="ga-IE"/>
              </w:rPr>
            </w:pPr>
            <w:r w:rsidRPr="00D34758">
              <w:rPr>
                <w:rFonts w:ascii="Palatino" w:hAnsi="Palatino"/>
                <w:lang w:val="ga-IE"/>
              </w:rPr>
              <w:t>On-going</w:t>
            </w:r>
          </w:p>
          <w:p w14:paraId="738BBBC7" w14:textId="726E6958" w:rsidR="0010180A" w:rsidRPr="00D34758" w:rsidRDefault="009B0B70" w:rsidP="0010180A">
            <w:pPr>
              <w:rPr>
                <w:rFonts w:ascii="Palatino" w:hAnsi="Palatino"/>
                <w:lang w:val="ga-IE"/>
              </w:rPr>
            </w:pPr>
            <w:r>
              <w:rPr>
                <w:rFonts w:ascii="Palatino" w:hAnsi="Palatino"/>
                <w:lang w:val="ga-IE"/>
              </w:rPr>
              <w:t>2009-</w:t>
            </w:r>
            <w:r w:rsidR="0010180A" w:rsidRPr="00D34758">
              <w:rPr>
                <w:rFonts w:ascii="Palatino" w:hAnsi="Palatino"/>
                <w:lang w:val="ga-IE"/>
              </w:rPr>
              <w:t xml:space="preserve"> </w:t>
            </w:r>
          </w:p>
        </w:tc>
        <w:tc>
          <w:tcPr>
            <w:tcW w:w="5385" w:type="dxa"/>
          </w:tcPr>
          <w:p w14:paraId="52AFB090" w14:textId="77777777" w:rsidR="0010180A" w:rsidRPr="00D34758" w:rsidRDefault="0010180A" w:rsidP="0010180A">
            <w:pPr>
              <w:rPr>
                <w:rFonts w:ascii="Palatino" w:hAnsi="Palatino"/>
                <w:lang w:val="ga-IE"/>
              </w:rPr>
            </w:pPr>
            <w:r w:rsidRPr="00D34758">
              <w:rPr>
                <w:rFonts w:ascii="Palatino" w:hAnsi="Palatino"/>
                <w:lang w:val="ga-IE"/>
              </w:rPr>
              <w:t>GAP to continue to work in schools  and sell suitable equipment and plants in local monthly outdoor market and Ecoshop.</w:t>
            </w:r>
          </w:p>
        </w:tc>
        <w:tc>
          <w:tcPr>
            <w:tcW w:w="3118" w:type="dxa"/>
          </w:tcPr>
          <w:p w14:paraId="3915541D" w14:textId="77777777" w:rsidR="0010180A" w:rsidRPr="00D34758" w:rsidRDefault="0010180A" w:rsidP="0010180A">
            <w:pPr>
              <w:rPr>
                <w:rFonts w:ascii="Palatino" w:hAnsi="Palatino"/>
                <w:lang w:val="ga-IE"/>
              </w:rPr>
            </w:pPr>
            <w:r w:rsidRPr="00D34758">
              <w:rPr>
                <w:rFonts w:ascii="Palatino" w:hAnsi="Palatino"/>
                <w:lang w:val="ga-IE"/>
              </w:rPr>
              <w:t xml:space="preserve">GAP </w:t>
            </w:r>
          </w:p>
        </w:tc>
        <w:tc>
          <w:tcPr>
            <w:tcW w:w="3118" w:type="dxa"/>
          </w:tcPr>
          <w:p w14:paraId="0248A12C"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Monthly market continued until commercial operator appeared.</w:t>
            </w:r>
          </w:p>
          <w:p w14:paraId="375BD726" w14:textId="77777777" w:rsidR="0010180A" w:rsidRPr="00E432C3" w:rsidRDefault="0010180A" w:rsidP="0010180A">
            <w:pPr>
              <w:rPr>
                <w:rFonts w:ascii="Palatino" w:hAnsi="Palatino"/>
                <w:color w:val="FF0000"/>
                <w:lang w:val="ga-IE"/>
              </w:rPr>
            </w:pPr>
          </w:p>
        </w:tc>
      </w:tr>
    </w:tbl>
    <w:p w14:paraId="37CD6DB3" w14:textId="77777777" w:rsidR="00E432C3" w:rsidRDefault="00E432C3" w:rsidP="0010180A">
      <w:pPr>
        <w:jc w:val="center"/>
        <w:rPr>
          <w:rFonts w:ascii="Palatino" w:hAnsi="Palatino"/>
          <w:b/>
          <w:sz w:val="32"/>
          <w:szCs w:val="32"/>
        </w:rPr>
      </w:pPr>
    </w:p>
    <w:p w14:paraId="5BD73918" w14:textId="6FF3BA91" w:rsidR="0010180A" w:rsidRPr="00D34758" w:rsidRDefault="0010180A" w:rsidP="0010180A">
      <w:pPr>
        <w:jc w:val="center"/>
        <w:rPr>
          <w:rFonts w:ascii="Palatino" w:hAnsi="Palatino"/>
          <w:b/>
          <w:sz w:val="28"/>
          <w:szCs w:val="28"/>
        </w:rPr>
      </w:pPr>
      <w:r w:rsidRPr="00D34758">
        <w:rPr>
          <w:rFonts w:ascii="Palatino" w:hAnsi="Palatino"/>
          <w:b/>
          <w:sz w:val="32"/>
          <w:szCs w:val="32"/>
        </w:rPr>
        <w:t>Theme Two:  To Carefully Manage Areas of High Biodiversity Value</w:t>
      </w:r>
    </w:p>
    <w:p w14:paraId="6AB635F1" w14:textId="77777777" w:rsidR="0010180A" w:rsidRPr="00D34758" w:rsidRDefault="0010180A" w:rsidP="0010180A">
      <w:pPr>
        <w:rPr>
          <w:rFonts w:ascii="Palatino" w:hAnsi="Palatino"/>
          <w:b/>
          <w:sz w:val="28"/>
          <w:szCs w:val="28"/>
        </w:rPr>
      </w:pPr>
    </w:p>
    <w:tbl>
      <w:tblPr>
        <w:tblW w:w="16444" w:type="dxa"/>
        <w:tblInd w:w="-1107"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1641"/>
        <w:gridCol w:w="5161"/>
        <w:gridCol w:w="4821"/>
        <w:gridCol w:w="4821"/>
      </w:tblGrid>
      <w:tr w:rsidR="0010180A" w:rsidRPr="00D34758" w14:paraId="1A34E5E2" w14:textId="77777777" w:rsidTr="0010180A">
        <w:trPr>
          <w:trHeight w:val="100"/>
        </w:trPr>
        <w:tc>
          <w:tcPr>
            <w:tcW w:w="1641" w:type="dxa"/>
          </w:tcPr>
          <w:p w14:paraId="6B4051CA" w14:textId="77777777" w:rsidR="0010180A" w:rsidRPr="00D34758" w:rsidRDefault="0010180A" w:rsidP="0010180A">
            <w:pPr>
              <w:rPr>
                <w:rFonts w:ascii="Palatino" w:hAnsi="Palatino"/>
                <w:b/>
                <w:sz w:val="28"/>
                <w:szCs w:val="28"/>
              </w:rPr>
            </w:pPr>
            <w:r w:rsidRPr="00D34758">
              <w:rPr>
                <w:rFonts w:ascii="Palatino" w:hAnsi="Palatino"/>
                <w:b/>
                <w:sz w:val="28"/>
                <w:szCs w:val="28"/>
              </w:rPr>
              <w:t>Timescale</w:t>
            </w:r>
          </w:p>
        </w:tc>
        <w:tc>
          <w:tcPr>
            <w:tcW w:w="5161" w:type="dxa"/>
          </w:tcPr>
          <w:p w14:paraId="1D8E9A29" w14:textId="70C54E85" w:rsidR="0010180A" w:rsidRPr="00D34758" w:rsidRDefault="0010180A" w:rsidP="0010180A">
            <w:pPr>
              <w:rPr>
                <w:rFonts w:ascii="Palatino" w:hAnsi="Palatino"/>
                <w:b/>
                <w:sz w:val="28"/>
                <w:szCs w:val="28"/>
              </w:rPr>
            </w:pPr>
            <w:r w:rsidRPr="00D34758">
              <w:rPr>
                <w:rFonts w:ascii="Palatino" w:hAnsi="Palatino"/>
                <w:b/>
                <w:sz w:val="28"/>
                <w:szCs w:val="28"/>
              </w:rPr>
              <w:t>Actions</w:t>
            </w:r>
            <w:r w:rsidR="00E432C3">
              <w:rPr>
                <w:rFonts w:ascii="Palatino" w:hAnsi="Palatino"/>
                <w:b/>
                <w:sz w:val="28"/>
                <w:szCs w:val="28"/>
              </w:rPr>
              <w:t xml:space="preserve"> in BAP</w:t>
            </w:r>
          </w:p>
          <w:p w14:paraId="02BCE067" w14:textId="77777777" w:rsidR="0010180A" w:rsidRPr="00D34758" w:rsidRDefault="0010180A" w:rsidP="0010180A">
            <w:pPr>
              <w:rPr>
                <w:rFonts w:ascii="Palatino" w:hAnsi="Palatino"/>
                <w:b/>
                <w:sz w:val="28"/>
                <w:szCs w:val="28"/>
              </w:rPr>
            </w:pPr>
          </w:p>
        </w:tc>
        <w:tc>
          <w:tcPr>
            <w:tcW w:w="4821" w:type="dxa"/>
          </w:tcPr>
          <w:p w14:paraId="22F98A2A" w14:textId="77777777" w:rsidR="0010180A" w:rsidRPr="00D34758" w:rsidRDefault="0010180A" w:rsidP="0010180A">
            <w:pPr>
              <w:rPr>
                <w:rFonts w:ascii="Palatino" w:hAnsi="Palatino"/>
                <w:b/>
                <w:sz w:val="28"/>
                <w:szCs w:val="28"/>
              </w:rPr>
            </w:pPr>
            <w:r w:rsidRPr="00D34758">
              <w:rPr>
                <w:rFonts w:ascii="Palatino" w:hAnsi="Palatino"/>
                <w:b/>
                <w:sz w:val="28"/>
                <w:szCs w:val="28"/>
              </w:rPr>
              <w:t xml:space="preserve">Who should be </w:t>
            </w:r>
          </w:p>
          <w:p w14:paraId="5A363052" w14:textId="77777777" w:rsidR="0010180A" w:rsidRPr="00D34758" w:rsidRDefault="0010180A" w:rsidP="0010180A">
            <w:pPr>
              <w:rPr>
                <w:rFonts w:ascii="Palatino" w:hAnsi="Palatino"/>
                <w:b/>
                <w:sz w:val="28"/>
                <w:szCs w:val="28"/>
              </w:rPr>
            </w:pPr>
            <w:r w:rsidRPr="00D34758">
              <w:rPr>
                <w:rFonts w:ascii="Palatino" w:hAnsi="Palatino"/>
                <w:b/>
                <w:sz w:val="28"/>
                <w:szCs w:val="28"/>
              </w:rPr>
              <w:t>involved?</w:t>
            </w:r>
          </w:p>
        </w:tc>
        <w:tc>
          <w:tcPr>
            <w:tcW w:w="4821" w:type="dxa"/>
          </w:tcPr>
          <w:p w14:paraId="6BE89A12" w14:textId="5EA8DCE5" w:rsidR="0010180A" w:rsidRPr="00E432C3" w:rsidRDefault="0010180A" w:rsidP="0010180A">
            <w:pPr>
              <w:rPr>
                <w:rFonts w:ascii="Palatino" w:hAnsi="Palatino"/>
                <w:b/>
                <w:color w:val="FF0000"/>
                <w:sz w:val="28"/>
                <w:szCs w:val="28"/>
              </w:rPr>
            </w:pPr>
            <w:r w:rsidRPr="00E432C3">
              <w:rPr>
                <w:rFonts w:ascii="Palatino" w:hAnsi="Palatino"/>
                <w:b/>
                <w:color w:val="FF0000"/>
                <w:sz w:val="28"/>
                <w:szCs w:val="28"/>
              </w:rPr>
              <w:t>Results</w:t>
            </w:r>
            <w:r w:rsidR="00E432C3" w:rsidRPr="00E432C3">
              <w:rPr>
                <w:rFonts w:ascii="Palatino" w:hAnsi="Palatino"/>
                <w:b/>
                <w:color w:val="FF0000"/>
                <w:sz w:val="28"/>
                <w:szCs w:val="28"/>
              </w:rPr>
              <w:t xml:space="preserve"> of BAP</w:t>
            </w:r>
          </w:p>
          <w:p w14:paraId="556B8E0A" w14:textId="77777777" w:rsidR="0010180A" w:rsidRPr="00E432C3" w:rsidRDefault="0010180A" w:rsidP="0010180A">
            <w:pPr>
              <w:rPr>
                <w:rFonts w:ascii="Palatino" w:hAnsi="Palatino"/>
                <w:b/>
                <w:color w:val="FF0000"/>
                <w:sz w:val="28"/>
                <w:szCs w:val="28"/>
              </w:rPr>
            </w:pPr>
          </w:p>
        </w:tc>
      </w:tr>
      <w:tr w:rsidR="0010180A" w:rsidRPr="00D34758" w14:paraId="13A434EF" w14:textId="77777777" w:rsidTr="0010180A">
        <w:trPr>
          <w:trHeight w:val="1147"/>
        </w:trPr>
        <w:tc>
          <w:tcPr>
            <w:tcW w:w="1641" w:type="dxa"/>
          </w:tcPr>
          <w:p w14:paraId="7A63D72E" w14:textId="77777777" w:rsidR="0010180A" w:rsidRPr="00D34758" w:rsidRDefault="0010180A" w:rsidP="0010180A">
            <w:pPr>
              <w:rPr>
                <w:rFonts w:ascii="Palatino" w:hAnsi="Palatino"/>
              </w:rPr>
            </w:pPr>
            <w:r w:rsidRPr="00D34758">
              <w:rPr>
                <w:rFonts w:ascii="Palatino" w:hAnsi="Palatino"/>
              </w:rPr>
              <w:t xml:space="preserve">Year One </w:t>
            </w:r>
          </w:p>
          <w:p w14:paraId="6342F5DF" w14:textId="3C74A3F5" w:rsidR="0010180A" w:rsidRPr="00D34758" w:rsidRDefault="009B0B70" w:rsidP="0010180A">
            <w:pPr>
              <w:rPr>
                <w:rFonts w:ascii="Palatino" w:hAnsi="Palatino"/>
              </w:rPr>
            </w:pPr>
            <w:r>
              <w:rPr>
                <w:rFonts w:ascii="Palatino" w:hAnsi="Palatino"/>
              </w:rPr>
              <w:t>2009</w:t>
            </w:r>
          </w:p>
          <w:p w14:paraId="1ADF5716" w14:textId="77777777" w:rsidR="0010180A" w:rsidRPr="00D34758" w:rsidRDefault="0010180A" w:rsidP="0010180A">
            <w:pPr>
              <w:rPr>
                <w:rFonts w:ascii="Palatino" w:hAnsi="Palatino"/>
              </w:rPr>
            </w:pPr>
          </w:p>
        </w:tc>
        <w:tc>
          <w:tcPr>
            <w:tcW w:w="5161" w:type="dxa"/>
          </w:tcPr>
          <w:p w14:paraId="051CB020" w14:textId="60F58FEF" w:rsidR="0010180A" w:rsidRPr="00D34758" w:rsidRDefault="00A023D0" w:rsidP="0010180A">
            <w:pPr>
              <w:rPr>
                <w:rFonts w:ascii="Palatino" w:hAnsi="Palatino"/>
              </w:rPr>
            </w:pPr>
            <w:r>
              <w:rPr>
                <w:rFonts w:ascii="Palatino" w:hAnsi="Palatino"/>
              </w:rPr>
              <w:t xml:space="preserve">Display areas of high </w:t>
            </w:r>
            <w:r w:rsidR="0010180A" w:rsidRPr="00D34758">
              <w:rPr>
                <w:rFonts w:ascii="Palatino" w:hAnsi="Palatino"/>
              </w:rPr>
              <w:t xml:space="preserve">biodiversity value in </w:t>
            </w:r>
          </w:p>
          <w:p w14:paraId="389D79E4" w14:textId="77777777" w:rsidR="0010180A" w:rsidRPr="00D34758" w:rsidRDefault="0010180A" w:rsidP="0010180A">
            <w:pPr>
              <w:rPr>
                <w:rFonts w:ascii="Palatino" w:hAnsi="Palatino"/>
              </w:rPr>
            </w:pPr>
            <w:r w:rsidRPr="00D34758">
              <w:rPr>
                <w:rFonts w:ascii="Palatino" w:hAnsi="Palatino"/>
              </w:rPr>
              <w:t>local plans.</w:t>
            </w:r>
          </w:p>
          <w:p w14:paraId="0C59F77F" w14:textId="77777777" w:rsidR="0010180A" w:rsidRPr="00D34758" w:rsidRDefault="0010180A" w:rsidP="0010180A">
            <w:pPr>
              <w:rPr>
                <w:rFonts w:ascii="Palatino" w:hAnsi="Palatino"/>
              </w:rPr>
            </w:pPr>
          </w:p>
          <w:p w14:paraId="72788A8A" w14:textId="77777777" w:rsidR="0010180A" w:rsidRPr="00D34758" w:rsidRDefault="0010180A" w:rsidP="0010180A">
            <w:pPr>
              <w:rPr>
                <w:rFonts w:ascii="Palatino" w:hAnsi="Palatino"/>
              </w:rPr>
            </w:pPr>
          </w:p>
          <w:p w14:paraId="1567D44F" w14:textId="77777777" w:rsidR="0010180A" w:rsidRPr="00D34758" w:rsidRDefault="0010180A" w:rsidP="0010180A">
            <w:pPr>
              <w:rPr>
                <w:rFonts w:ascii="Palatino" w:hAnsi="Palatino"/>
              </w:rPr>
            </w:pPr>
            <w:r w:rsidRPr="00D34758">
              <w:rPr>
                <w:rFonts w:ascii="Palatino" w:hAnsi="Palatino"/>
              </w:rPr>
              <w:t>Communicate their significance to parks managers and the local community via information sessions and local newsletter.</w:t>
            </w:r>
          </w:p>
          <w:p w14:paraId="4B489E0F" w14:textId="77777777" w:rsidR="0010180A" w:rsidRPr="00D34758" w:rsidRDefault="0010180A" w:rsidP="0010180A">
            <w:pPr>
              <w:rPr>
                <w:rFonts w:ascii="Palatino" w:hAnsi="Palatino"/>
              </w:rPr>
            </w:pPr>
          </w:p>
          <w:p w14:paraId="3BE48A9A" w14:textId="77777777" w:rsidR="0010180A" w:rsidRPr="00D34758" w:rsidRDefault="0010180A" w:rsidP="0010180A">
            <w:pPr>
              <w:rPr>
                <w:rFonts w:ascii="Palatino" w:hAnsi="Palatino"/>
              </w:rPr>
            </w:pPr>
            <w:r w:rsidRPr="00D34758">
              <w:rPr>
                <w:rFonts w:ascii="Palatino" w:hAnsi="Palatino"/>
              </w:rPr>
              <w:t xml:space="preserve">Invite naturalists to examine and report on the biodiversity of these features at Bioblitz and through supporting fieldwork by providing maps. </w:t>
            </w:r>
          </w:p>
          <w:p w14:paraId="49A61807" w14:textId="77777777" w:rsidR="0010180A" w:rsidRPr="00D34758" w:rsidRDefault="0010180A" w:rsidP="0010180A">
            <w:pPr>
              <w:rPr>
                <w:rFonts w:ascii="Palatino" w:hAnsi="Palatino"/>
              </w:rPr>
            </w:pPr>
          </w:p>
        </w:tc>
        <w:tc>
          <w:tcPr>
            <w:tcW w:w="4821" w:type="dxa"/>
          </w:tcPr>
          <w:p w14:paraId="03F49578" w14:textId="77777777" w:rsidR="0010180A" w:rsidRPr="00D34758" w:rsidRDefault="0010180A" w:rsidP="0010180A">
            <w:pPr>
              <w:rPr>
                <w:rFonts w:ascii="Palatino" w:hAnsi="Palatino"/>
              </w:rPr>
            </w:pPr>
            <w:r w:rsidRPr="00D34758">
              <w:rPr>
                <w:rFonts w:ascii="Palatino" w:hAnsi="Palatino"/>
              </w:rPr>
              <w:t>BRL</w:t>
            </w:r>
          </w:p>
          <w:p w14:paraId="5916D6A9" w14:textId="77777777" w:rsidR="0010180A" w:rsidRPr="00D34758" w:rsidRDefault="0010180A" w:rsidP="0010180A">
            <w:pPr>
              <w:rPr>
                <w:rFonts w:ascii="Palatino" w:hAnsi="Palatino"/>
              </w:rPr>
            </w:pPr>
            <w:r w:rsidRPr="00D34758">
              <w:rPr>
                <w:rFonts w:ascii="Palatino" w:hAnsi="Palatino"/>
              </w:rPr>
              <w:t>Parks Department DCC</w:t>
            </w:r>
          </w:p>
          <w:p w14:paraId="5C3608D4" w14:textId="77777777" w:rsidR="0010180A" w:rsidRPr="00D34758" w:rsidRDefault="0010180A" w:rsidP="0010180A">
            <w:pPr>
              <w:rPr>
                <w:rFonts w:ascii="Palatino" w:hAnsi="Palatino"/>
              </w:rPr>
            </w:pPr>
          </w:p>
          <w:p w14:paraId="1FFD9B63" w14:textId="77777777" w:rsidR="0010180A" w:rsidRPr="00D34758" w:rsidRDefault="0010180A" w:rsidP="0010180A">
            <w:pPr>
              <w:rPr>
                <w:rFonts w:ascii="Palatino" w:hAnsi="Palatino"/>
              </w:rPr>
            </w:pPr>
          </w:p>
          <w:p w14:paraId="5F3EEDCB" w14:textId="77777777" w:rsidR="0010180A" w:rsidRPr="00D34758" w:rsidRDefault="0010180A" w:rsidP="0010180A">
            <w:pPr>
              <w:rPr>
                <w:rFonts w:ascii="Palatino" w:hAnsi="Palatino"/>
              </w:rPr>
            </w:pPr>
            <w:r w:rsidRPr="00D34758">
              <w:rPr>
                <w:rFonts w:ascii="Palatino" w:hAnsi="Palatino"/>
              </w:rPr>
              <w:t>BRL/  Tidy Towns/ DCC Parks</w:t>
            </w:r>
          </w:p>
          <w:p w14:paraId="0C3573DE" w14:textId="77777777" w:rsidR="0010180A" w:rsidRPr="00D34758" w:rsidRDefault="0010180A" w:rsidP="0010180A">
            <w:pPr>
              <w:rPr>
                <w:rFonts w:ascii="Palatino" w:hAnsi="Palatino"/>
              </w:rPr>
            </w:pPr>
          </w:p>
          <w:p w14:paraId="79AACD6F" w14:textId="77777777" w:rsidR="0010180A" w:rsidRPr="00D34758" w:rsidRDefault="0010180A" w:rsidP="0010180A">
            <w:pPr>
              <w:rPr>
                <w:rFonts w:ascii="Palatino" w:hAnsi="Palatino"/>
              </w:rPr>
            </w:pPr>
          </w:p>
          <w:p w14:paraId="28980799" w14:textId="77777777" w:rsidR="0010180A" w:rsidRPr="00D34758" w:rsidRDefault="0010180A" w:rsidP="0010180A">
            <w:pPr>
              <w:rPr>
                <w:rFonts w:ascii="Palatino" w:hAnsi="Palatino"/>
              </w:rPr>
            </w:pPr>
          </w:p>
          <w:p w14:paraId="6B683E30" w14:textId="77777777" w:rsidR="0010180A" w:rsidRPr="00D34758" w:rsidRDefault="0010180A" w:rsidP="0010180A">
            <w:pPr>
              <w:rPr>
                <w:rFonts w:ascii="Palatino" w:hAnsi="Palatino"/>
              </w:rPr>
            </w:pPr>
            <w:r w:rsidRPr="00D34758">
              <w:rPr>
                <w:rFonts w:ascii="Palatino" w:hAnsi="Palatino"/>
              </w:rPr>
              <w:t>BRL and Dublin Naturalists Field Club (or other NGO’s)</w:t>
            </w:r>
          </w:p>
        </w:tc>
        <w:tc>
          <w:tcPr>
            <w:tcW w:w="4821" w:type="dxa"/>
          </w:tcPr>
          <w:p w14:paraId="1926ADD4" w14:textId="77777777" w:rsidR="0010180A" w:rsidRPr="00E432C3" w:rsidRDefault="0010180A" w:rsidP="0010180A">
            <w:pPr>
              <w:rPr>
                <w:rFonts w:ascii="Palatino" w:hAnsi="Palatino"/>
                <w:color w:val="FF0000"/>
              </w:rPr>
            </w:pPr>
            <w:r w:rsidRPr="00E432C3">
              <w:rPr>
                <w:rFonts w:ascii="Palatino" w:hAnsi="Palatino"/>
                <w:color w:val="FF0000"/>
              </w:rPr>
              <w:t>Close liaison established</w:t>
            </w:r>
          </w:p>
          <w:p w14:paraId="63934E55" w14:textId="77777777" w:rsidR="00A023D0" w:rsidRDefault="0010180A" w:rsidP="0010180A">
            <w:pPr>
              <w:rPr>
                <w:rFonts w:ascii="Palatino" w:hAnsi="Palatino"/>
                <w:color w:val="FF0000"/>
              </w:rPr>
            </w:pPr>
            <w:r w:rsidRPr="00E432C3">
              <w:rPr>
                <w:rFonts w:ascii="Palatino" w:hAnsi="Palatino"/>
                <w:color w:val="FF0000"/>
              </w:rPr>
              <w:t>with planners in BRL</w:t>
            </w:r>
            <w:r w:rsidR="00A023D0">
              <w:rPr>
                <w:rFonts w:ascii="Palatino" w:hAnsi="Palatino"/>
                <w:color w:val="FF0000"/>
              </w:rPr>
              <w:t xml:space="preserve"> who were </w:t>
            </w:r>
          </w:p>
          <w:p w14:paraId="3D115741" w14:textId="77777777" w:rsidR="00A023D0" w:rsidRDefault="00A023D0" w:rsidP="0010180A">
            <w:pPr>
              <w:rPr>
                <w:rFonts w:ascii="Palatino" w:hAnsi="Palatino"/>
                <w:color w:val="FF0000"/>
              </w:rPr>
            </w:pPr>
            <w:r>
              <w:rPr>
                <w:rFonts w:ascii="Palatino" w:hAnsi="Palatino"/>
                <w:color w:val="FF0000"/>
              </w:rPr>
              <w:t>encouraged to have regard for</w:t>
            </w:r>
          </w:p>
          <w:p w14:paraId="7BE75130" w14:textId="3B6A1855" w:rsidR="0010180A" w:rsidRPr="00E432C3" w:rsidRDefault="00A023D0" w:rsidP="0010180A">
            <w:pPr>
              <w:rPr>
                <w:rFonts w:ascii="Palatino" w:hAnsi="Palatino"/>
                <w:color w:val="FF0000"/>
              </w:rPr>
            </w:pPr>
            <w:r>
              <w:rPr>
                <w:rFonts w:ascii="Palatino" w:hAnsi="Palatino"/>
                <w:color w:val="FF0000"/>
              </w:rPr>
              <w:t>biodiversity</w:t>
            </w:r>
            <w:r w:rsidR="0010180A" w:rsidRPr="00E432C3">
              <w:rPr>
                <w:rFonts w:ascii="Palatino" w:hAnsi="Palatino"/>
                <w:color w:val="FF0000"/>
              </w:rPr>
              <w:t>.</w:t>
            </w:r>
          </w:p>
          <w:p w14:paraId="7F0AC210" w14:textId="77777777" w:rsidR="0010180A" w:rsidRPr="00E432C3" w:rsidRDefault="0010180A" w:rsidP="0010180A">
            <w:pPr>
              <w:rPr>
                <w:rFonts w:ascii="Palatino" w:hAnsi="Palatino"/>
                <w:color w:val="FF0000"/>
              </w:rPr>
            </w:pPr>
            <w:r w:rsidRPr="00E432C3">
              <w:rPr>
                <w:rFonts w:ascii="Palatino" w:hAnsi="Palatino"/>
                <w:color w:val="FF0000"/>
              </w:rPr>
              <w:t>Articles on biodiversity regularly</w:t>
            </w:r>
          </w:p>
          <w:p w14:paraId="5AC3DED1" w14:textId="77777777" w:rsidR="0010180A" w:rsidRPr="00E432C3" w:rsidRDefault="0010180A" w:rsidP="0010180A">
            <w:pPr>
              <w:rPr>
                <w:rFonts w:ascii="Palatino" w:hAnsi="Palatino"/>
                <w:color w:val="FF0000"/>
              </w:rPr>
            </w:pPr>
            <w:r w:rsidRPr="00E432C3">
              <w:rPr>
                <w:rFonts w:ascii="Palatino" w:hAnsi="Palatino"/>
                <w:color w:val="FF0000"/>
              </w:rPr>
              <w:t>published by BRL or Gap in</w:t>
            </w:r>
          </w:p>
          <w:p w14:paraId="2747CD45" w14:textId="77777777" w:rsidR="0010180A" w:rsidRPr="00E432C3" w:rsidRDefault="0010180A" w:rsidP="0010180A">
            <w:pPr>
              <w:rPr>
                <w:rFonts w:ascii="Palatino" w:hAnsi="Palatino"/>
                <w:color w:val="FF0000"/>
              </w:rPr>
            </w:pPr>
            <w:r w:rsidRPr="00E432C3">
              <w:rPr>
                <w:rFonts w:ascii="Palatino" w:hAnsi="Palatino"/>
                <w:color w:val="FF0000"/>
              </w:rPr>
              <w:t xml:space="preserve">local newsletters. </w:t>
            </w:r>
          </w:p>
          <w:p w14:paraId="089AA5A3" w14:textId="77777777" w:rsidR="0010180A" w:rsidRPr="00E432C3" w:rsidRDefault="0010180A" w:rsidP="0010180A">
            <w:pPr>
              <w:rPr>
                <w:rFonts w:ascii="Palatino" w:hAnsi="Palatino"/>
                <w:color w:val="FF0000"/>
              </w:rPr>
            </w:pPr>
          </w:p>
          <w:p w14:paraId="2FD12253" w14:textId="77777777" w:rsidR="0010180A" w:rsidRPr="00E432C3" w:rsidRDefault="0010180A" w:rsidP="0010180A">
            <w:pPr>
              <w:rPr>
                <w:rFonts w:ascii="Palatino" w:hAnsi="Palatino"/>
                <w:color w:val="FF0000"/>
              </w:rPr>
            </w:pPr>
            <w:r w:rsidRPr="00E432C3">
              <w:rPr>
                <w:rFonts w:ascii="Palatino" w:hAnsi="Palatino"/>
                <w:color w:val="FF0000"/>
              </w:rPr>
              <w:t xml:space="preserve">Invitations sent to BirdWatch </w:t>
            </w:r>
          </w:p>
          <w:p w14:paraId="051EA844" w14:textId="77777777" w:rsidR="0010180A" w:rsidRPr="00E432C3" w:rsidRDefault="0010180A" w:rsidP="0010180A">
            <w:pPr>
              <w:rPr>
                <w:rFonts w:ascii="Palatino" w:hAnsi="Palatino"/>
                <w:color w:val="FF0000"/>
              </w:rPr>
            </w:pPr>
            <w:r w:rsidRPr="00E432C3">
              <w:rPr>
                <w:rFonts w:ascii="Palatino" w:hAnsi="Palatino"/>
                <w:color w:val="FF0000"/>
              </w:rPr>
              <w:t>Irish Wildlife Trust and DNFC.</w:t>
            </w:r>
          </w:p>
          <w:p w14:paraId="0429F194" w14:textId="77777777" w:rsidR="0010180A" w:rsidRPr="00E432C3" w:rsidRDefault="0010180A" w:rsidP="0010180A">
            <w:pPr>
              <w:rPr>
                <w:rFonts w:ascii="Palatino" w:hAnsi="Palatino"/>
                <w:color w:val="FF0000"/>
              </w:rPr>
            </w:pPr>
            <w:r w:rsidRPr="00E432C3">
              <w:rPr>
                <w:rFonts w:ascii="Palatino" w:hAnsi="Palatino"/>
                <w:color w:val="FF0000"/>
              </w:rPr>
              <w:t>3rd level colleges.</w:t>
            </w:r>
          </w:p>
          <w:p w14:paraId="58256912" w14:textId="77777777" w:rsidR="0010180A" w:rsidRPr="00E432C3" w:rsidRDefault="0010180A" w:rsidP="0010180A">
            <w:pPr>
              <w:rPr>
                <w:rFonts w:ascii="Palatino" w:hAnsi="Palatino"/>
                <w:color w:val="FF0000"/>
              </w:rPr>
            </w:pPr>
            <w:r w:rsidRPr="00E432C3">
              <w:rPr>
                <w:rFonts w:ascii="Palatino" w:hAnsi="Palatino"/>
                <w:color w:val="FF0000"/>
              </w:rPr>
              <w:t>Links maintained with NBG.</w:t>
            </w:r>
          </w:p>
          <w:p w14:paraId="2E3CBB1F" w14:textId="77777777" w:rsidR="0010180A" w:rsidRPr="00E432C3" w:rsidRDefault="0010180A" w:rsidP="0010180A">
            <w:pPr>
              <w:rPr>
                <w:rFonts w:ascii="Palatino" w:hAnsi="Palatino"/>
                <w:color w:val="FF0000"/>
              </w:rPr>
            </w:pPr>
          </w:p>
          <w:p w14:paraId="6AE35718" w14:textId="77777777" w:rsidR="0010180A" w:rsidRPr="00E432C3" w:rsidRDefault="0010180A" w:rsidP="0010180A">
            <w:pPr>
              <w:rPr>
                <w:rFonts w:ascii="Palatino" w:hAnsi="Palatino"/>
                <w:color w:val="FF0000"/>
              </w:rPr>
            </w:pPr>
          </w:p>
          <w:p w14:paraId="2E9134D2" w14:textId="77777777" w:rsidR="0010180A" w:rsidRPr="00E432C3" w:rsidRDefault="0010180A" w:rsidP="0010180A">
            <w:pPr>
              <w:rPr>
                <w:rFonts w:ascii="Palatino" w:hAnsi="Palatino"/>
                <w:color w:val="FF0000"/>
              </w:rPr>
            </w:pPr>
            <w:r w:rsidRPr="00E432C3">
              <w:rPr>
                <w:rFonts w:ascii="Palatino" w:hAnsi="Palatino"/>
                <w:color w:val="FF0000"/>
              </w:rPr>
              <w:t xml:space="preserve">BRL commissioned </w:t>
            </w:r>
          </w:p>
        </w:tc>
      </w:tr>
      <w:tr w:rsidR="0010180A" w:rsidRPr="00D34758" w14:paraId="0074B756" w14:textId="77777777" w:rsidTr="0010180A">
        <w:trPr>
          <w:trHeight w:val="100"/>
        </w:trPr>
        <w:tc>
          <w:tcPr>
            <w:tcW w:w="1641" w:type="dxa"/>
          </w:tcPr>
          <w:p w14:paraId="1D8F63BB" w14:textId="77777777" w:rsidR="0010180A" w:rsidRDefault="0010180A" w:rsidP="0010180A">
            <w:pPr>
              <w:rPr>
                <w:rFonts w:ascii="Palatino" w:hAnsi="Palatino"/>
              </w:rPr>
            </w:pPr>
            <w:r w:rsidRPr="00D34758">
              <w:rPr>
                <w:rFonts w:ascii="Palatino" w:hAnsi="Palatino"/>
              </w:rPr>
              <w:t>Years 2-3</w:t>
            </w:r>
          </w:p>
          <w:p w14:paraId="61C2D2DB" w14:textId="38609308" w:rsidR="009B0B70" w:rsidRPr="00D34758" w:rsidRDefault="009B0B70" w:rsidP="0010180A">
            <w:pPr>
              <w:rPr>
                <w:rFonts w:ascii="Palatino" w:hAnsi="Palatino"/>
              </w:rPr>
            </w:pPr>
            <w:r>
              <w:rPr>
                <w:rFonts w:ascii="Palatino" w:hAnsi="Palatino"/>
              </w:rPr>
              <w:t>2010-2011</w:t>
            </w:r>
          </w:p>
          <w:p w14:paraId="20F1CB89" w14:textId="77777777" w:rsidR="0010180A" w:rsidRPr="00D34758" w:rsidRDefault="0010180A" w:rsidP="0010180A">
            <w:pPr>
              <w:rPr>
                <w:rFonts w:ascii="Palatino" w:hAnsi="Palatino"/>
              </w:rPr>
            </w:pPr>
          </w:p>
          <w:p w14:paraId="771A0EFF" w14:textId="77777777" w:rsidR="0010180A" w:rsidRPr="00D34758" w:rsidRDefault="0010180A" w:rsidP="0010180A">
            <w:pPr>
              <w:rPr>
                <w:rFonts w:ascii="Palatino" w:hAnsi="Palatino"/>
              </w:rPr>
            </w:pPr>
          </w:p>
          <w:p w14:paraId="3DBE50BC" w14:textId="77777777" w:rsidR="0010180A" w:rsidRPr="00D34758" w:rsidRDefault="0010180A" w:rsidP="0010180A">
            <w:pPr>
              <w:rPr>
                <w:rFonts w:ascii="Palatino" w:hAnsi="Palatino"/>
              </w:rPr>
            </w:pPr>
          </w:p>
          <w:p w14:paraId="492C1F21" w14:textId="77777777" w:rsidR="0010180A" w:rsidRPr="00D34758" w:rsidRDefault="0010180A" w:rsidP="0010180A">
            <w:pPr>
              <w:rPr>
                <w:rFonts w:ascii="Palatino" w:hAnsi="Palatino"/>
              </w:rPr>
            </w:pPr>
          </w:p>
          <w:p w14:paraId="3CB2FEDE" w14:textId="77777777" w:rsidR="0010180A" w:rsidRPr="00D34758" w:rsidRDefault="0010180A" w:rsidP="0010180A">
            <w:pPr>
              <w:rPr>
                <w:rFonts w:ascii="Palatino" w:hAnsi="Palatino"/>
              </w:rPr>
            </w:pPr>
            <w:r w:rsidRPr="00D34758">
              <w:rPr>
                <w:rFonts w:ascii="Palatino" w:hAnsi="Palatino"/>
              </w:rPr>
              <w:t>Years 3-5</w:t>
            </w:r>
          </w:p>
          <w:p w14:paraId="39E8683C" w14:textId="3D98CA0A" w:rsidR="0010180A" w:rsidRPr="00D34758" w:rsidRDefault="0010180A" w:rsidP="0010180A">
            <w:pPr>
              <w:rPr>
                <w:rFonts w:ascii="Palatino" w:hAnsi="Palatino"/>
              </w:rPr>
            </w:pPr>
            <w:r w:rsidRPr="00D34758">
              <w:rPr>
                <w:rFonts w:ascii="Palatino" w:hAnsi="Palatino"/>
              </w:rPr>
              <w:t xml:space="preserve"> </w:t>
            </w:r>
            <w:r w:rsidR="009B0B70">
              <w:rPr>
                <w:rFonts w:ascii="Palatino" w:hAnsi="Palatino"/>
              </w:rPr>
              <w:t>2011-2013</w:t>
            </w:r>
          </w:p>
        </w:tc>
        <w:tc>
          <w:tcPr>
            <w:tcW w:w="5161" w:type="dxa"/>
          </w:tcPr>
          <w:p w14:paraId="23F39A9E" w14:textId="289B337C" w:rsidR="0010180A" w:rsidRPr="00D34758" w:rsidRDefault="0010180A" w:rsidP="0010180A">
            <w:pPr>
              <w:rPr>
                <w:rFonts w:ascii="Palatino" w:hAnsi="Palatino"/>
              </w:rPr>
            </w:pPr>
            <w:r w:rsidRPr="00D34758">
              <w:rPr>
                <w:rFonts w:ascii="Palatino" w:hAnsi="Palatino"/>
              </w:rPr>
              <w:t>Implement guidelines to maintain and enhance biodiversity in Coultry, Balcurris and Pop</w:t>
            </w:r>
            <w:r w:rsidR="005C47D7">
              <w:rPr>
                <w:rFonts w:ascii="Palatino" w:hAnsi="Palatino"/>
              </w:rPr>
              <w:t>p</w:t>
            </w:r>
            <w:r w:rsidRPr="00D34758">
              <w:rPr>
                <w:rFonts w:ascii="Palatino" w:hAnsi="Palatino"/>
              </w:rPr>
              <w:t xml:space="preserve">intree parks and </w:t>
            </w:r>
            <w:r w:rsidR="00C57E28">
              <w:rPr>
                <w:rFonts w:ascii="Palatino" w:hAnsi="Palatino"/>
              </w:rPr>
              <w:t>all smaller green open spaces.</w:t>
            </w:r>
          </w:p>
          <w:p w14:paraId="537F6A8D" w14:textId="77777777" w:rsidR="0010180A" w:rsidRPr="00D34758" w:rsidRDefault="0010180A" w:rsidP="0010180A">
            <w:pPr>
              <w:rPr>
                <w:rFonts w:ascii="Palatino" w:hAnsi="Palatino"/>
              </w:rPr>
            </w:pPr>
          </w:p>
          <w:p w14:paraId="5A27842E" w14:textId="77777777" w:rsidR="0010180A" w:rsidRPr="00D34758" w:rsidRDefault="0010180A" w:rsidP="0010180A">
            <w:pPr>
              <w:rPr>
                <w:rFonts w:ascii="Palatino" w:hAnsi="Palatino"/>
              </w:rPr>
            </w:pPr>
          </w:p>
          <w:p w14:paraId="3906B433" w14:textId="77777777" w:rsidR="0010180A" w:rsidRPr="00D34758" w:rsidRDefault="0010180A" w:rsidP="0010180A">
            <w:pPr>
              <w:rPr>
                <w:rFonts w:ascii="Palatino" w:hAnsi="Palatino"/>
              </w:rPr>
            </w:pPr>
            <w:r w:rsidRPr="00D34758">
              <w:rPr>
                <w:rFonts w:ascii="Palatino" w:hAnsi="Palatino"/>
              </w:rPr>
              <w:t>Make Tree Protection Orders for all mature trees. This will result in a license being required if trees are pruned or removed.</w:t>
            </w:r>
          </w:p>
          <w:p w14:paraId="513BDA0C" w14:textId="77777777" w:rsidR="0010180A" w:rsidRPr="00D34758" w:rsidRDefault="0010180A" w:rsidP="0010180A">
            <w:pPr>
              <w:rPr>
                <w:rFonts w:ascii="Palatino" w:hAnsi="Palatino"/>
              </w:rPr>
            </w:pPr>
          </w:p>
        </w:tc>
        <w:tc>
          <w:tcPr>
            <w:tcW w:w="4821" w:type="dxa"/>
          </w:tcPr>
          <w:p w14:paraId="0028F02E" w14:textId="77777777" w:rsidR="0010180A" w:rsidRPr="00D34758" w:rsidRDefault="0010180A" w:rsidP="0010180A">
            <w:pPr>
              <w:rPr>
                <w:rFonts w:ascii="Palatino" w:hAnsi="Palatino"/>
              </w:rPr>
            </w:pPr>
            <w:r w:rsidRPr="00D34758">
              <w:rPr>
                <w:rFonts w:ascii="Palatino" w:hAnsi="Palatino"/>
              </w:rPr>
              <w:t>BRL/DCC</w:t>
            </w:r>
          </w:p>
          <w:p w14:paraId="3D92C4D1" w14:textId="77777777" w:rsidR="0010180A" w:rsidRPr="00D34758" w:rsidRDefault="0010180A" w:rsidP="0010180A">
            <w:pPr>
              <w:rPr>
                <w:rFonts w:ascii="Palatino" w:hAnsi="Palatino"/>
              </w:rPr>
            </w:pPr>
          </w:p>
          <w:p w14:paraId="429550EE" w14:textId="77777777" w:rsidR="0010180A" w:rsidRPr="00D34758" w:rsidRDefault="0010180A" w:rsidP="0010180A">
            <w:pPr>
              <w:rPr>
                <w:rFonts w:ascii="Palatino" w:hAnsi="Palatino"/>
              </w:rPr>
            </w:pPr>
          </w:p>
          <w:p w14:paraId="754E9BDD" w14:textId="77777777" w:rsidR="0010180A" w:rsidRPr="00D34758" w:rsidRDefault="0010180A" w:rsidP="0010180A">
            <w:pPr>
              <w:rPr>
                <w:rFonts w:ascii="Palatino" w:hAnsi="Palatino"/>
              </w:rPr>
            </w:pPr>
          </w:p>
          <w:p w14:paraId="63BE7295" w14:textId="77777777" w:rsidR="0010180A" w:rsidRPr="00D34758" w:rsidRDefault="0010180A" w:rsidP="0010180A">
            <w:pPr>
              <w:rPr>
                <w:rFonts w:ascii="Palatino" w:hAnsi="Palatino"/>
              </w:rPr>
            </w:pPr>
          </w:p>
          <w:p w14:paraId="1C3E9D5E" w14:textId="77777777" w:rsidR="0010180A" w:rsidRPr="00D34758" w:rsidRDefault="0010180A" w:rsidP="0010180A">
            <w:pPr>
              <w:rPr>
                <w:rFonts w:ascii="Palatino" w:hAnsi="Palatino"/>
              </w:rPr>
            </w:pPr>
            <w:r w:rsidRPr="00D34758">
              <w:rPr>
                <w:rFonts w:ascii="Palatino" w:hAnsi="Palatino"/>
              </w:rPr>
              <w:t>BRL community and landowners. Tidy Towns</w:t>
            </w:r>
          </w:p>
          <w:p w14:paraId="2927CD75" w14:textId="77777777" w:rsidR="0010180A" w:rsidRPr="00D34758" w:rsidRDefault="0010180A" w:rsidP="0010180A">
            <w:pPr>
              <w:rPr>
                <w:rFonts w:ascii="Palatino" w:hAnsi="Palatino"/>
              </w:rPr>
            </w:pPr>
          </w:p>
          <w:p w14:paraId="7701BEB8" w14:textId="77777777" w:rsidR="0010180A" w:rsidRPr="00D34758" w:rsidRDefault="0010180A" w:rsidP="0010180A">
            <w:pPr>
              <w:rPr>
                <w:rFonts w:ascii="Palatino" w:hAnsi="Palatino"/>
              </w:rPr>
            </w:pPr>
          </w:p>
          <w:p w14:paraId="18FE820C" w14:textId="77777777" w:rsidR="0010180A" w:rsidRPr="00D34758" w:rsidRDefault="0010180A" w:rsidP="0010180A">
            <w:pPr>
              <w:rPr>
                <w:rFonts w:ascii="Palatino" w:hAnsi="Palatino"/>
              </w:rPr>
            </w:pPr>
          </w:p>
        </w:tc>
        <w:tc>
          <w:tcPr>
            <w:tcW w:w="4821" w:type="dxa"/>
          </w:tcPr>
          <w:p w14:paraId="76CFBABB" w14:textId="77777777" w:rsidR="0010180A" w:rsidRPr="00E432C3" w:rsidRDefault="0010180A" w:rsidP="0010180A">
            <w:pPr>
              <w:rPr>
                <w:rFonts w:ascii="Palatino" w:hAnsi="Palatino"/>
                <w:color w:val="FF0000"/>
              </w:rPr>
            </w:pPr>
            <w:r w:rsidRPr="00E432C3">
              <w:rPr>
                <w:rFonts w:ascii="Palatino" w:hAnsi="Palatino"/>
                <w:color w:val="FF0000"/>
              </w:rPr>
              <w:t xml:space="preserve">Biodiversity Survey and </w:t>
            </w:r>
          </w:p>
          <w:p w14:paraId="1A3B96DD" w14:textId="7034419A" w:rsidR="0010180A" w:rsidRPr="00E432C3" w:rsidRDefault="0010180A" w:rsidP="0010180A">
            <w:pPr>
              <w:rPr>
                <w:rFonts w:ascii="Palatino" w:hAnsi="Palatino"/>
                <w:color w:val="FF0000"/>
              </w:rPr>
            </w:pPr>
            <w:r w:rsidRPr="00E432C3">
              <w:rPr>
                <w:rFonts w:ascii="Palatino" w:hAnsi="Palatino"/>
                <w:color w:val="FF0000"/>
              </w:rPr>
              <w:t>Guidelines for Pop</w:t>
            </w:r>
            <w:r w:rsidR="00A023D0">
              <w:rPr>
                <w:rFonts w:ascii="Palatino" w:hAnsi="Palatino"/>
                <w:color w:val="FF0000"/>
              </w:rPr>
              <w:t>p</w:t>
            </w:r>
            <w:r w:rsidRPr="00E432C3">
              <w:rPr>
                <w:rFonts w:ascii="Palatino" w:hAnsi="Palatino"/>
                <w:color w:val="FF0000"/>
              </w:rPr>
              <w:t>intree Park.</w:t>
            </w:r>
          </w:p>
          <w:p w14:paraId="7B176ABB" w14:textId="6512EF97" w:rsidR="0010180A" w:rsidRPr="00E432C3" w:rsidRDefault="0010180A" w:rsidP="0010180A">
            <w:pPr>
              <w:rPr>
                <w:rFonts w:ascii="Palatino" w:hAnsi="Palatino"/>
                <w:color w:val="FF0000"/>
              </w:rPr>
            </w:pPr>
            <w:r w:rsidRPr="00E432C3">
              <w:rPr>
                <w:rFonts w:ascii="Palatino" w:hAnsi="Palatino"/>
                <w:color w:val="FF0000"/>
              </w:rPr>
              <w:t>Tree planting,</w:t>
            </w:r>
            <w:r w:rsidR="005C47D7">
              <w:rPr>
                <w:rFonts w:ascii="Palatino" w:hAnsi="Palatino"/>
                <w:color w:val="FF0000"/>
              </w:rPr>
              <w:t xml:space="preserve"> </w:t>
            </w:r>
            <w:r w:rsidRPr="00E432C3">
              <w:rPr>
                <w:rFonts w:ascii="Palatino" w:hAnsi="Palatino"/>
                <w:color w:val="FF0000"/>
              </w:rPr>
              <w:t>organised by GAP was</w:t>
            </w:r>
          </w:p>
          <w:p w14:paraId="4C668EF4" w14:textId="11F04615" w:rsidR="0010180A" w:rsidRPr="00E432C3" w:rsidRDefault="0010180A" w:rsidP="0010180A">
            <w:pPr>
              <w:rPr>
                <w:rFonts w:ascii="Palatino" w:hAnsi="Palatino"/>
                <w:color w:val="FF0000"/>
              </w:rPr>
            </w:pPr>
            <w:r w:rsidRPr="00E432C3">
              <w:rPr>
                <w:rFonts w:ascii="Palatino" w:hAnsi="Palatino"/>
                <w:color w:val="FF0000"/>
              </w:rPr>
              <w:t>carried out in  Pop</w:t>
            </w:r>
            <w:r w:rsidR="005C47D7">
              <w:rPr>
                <w:rFonts w:ascii="Palatino" w:hAnsi="Palatino"/>
                <w:color w:val="FF0000"/>
              </w:rPr>
              <w:t>p</w:t>
            </w:r>
            <w:r w:rsidRPr="00E432C3">
              <w:rPr>
                <w:rFonts w:ascii="Palatino" w:hAnsi="Palatino"/>
                <w:color w:val="FF0000"/>
              </w:rPr>
              <w:t xml:space="preserve">intree with </w:t>
            </w:r>
          </w:p>
          <w:p w14:paraId="15870CC5" w14:textId="77777777" w:rsidR="0010180A" w:rsidRPr="00E432C3" w:rsidRDefault="0010180A" w:rsidP="0010180A">
            <w:pPr>
              <w:rPr>
                <w:rFonts w:ascii="Palatino" w:hAnsi="Palatino"/>
                <w:color w:val="FF0000"/>
              </w:rPr>
            </w:pPr>
            <w:r w:rsidRPr="00E432C3">
              <w:rPr>
                <w:rFonts w:ascii="Palatino" w:hAnsi="Palatino"/>
                <w:color w:val="FF0000"/>
              </w:rPr>
              <w:t xml:space="preserve">adult volunteers. </w:t>
            </w:r>
          </w:p>
          <w:p w14:paraId="2AC6F081" w14:textId="77777777" w:rsidR="00C57E28" w:rsidRDefault="00C57E28" w:rsidP="0010180A">
            <w:pPr>
              <w:rPr>
                <w:rFonts w:ascii="Palatino" w:hAnsi="Palatino"/>
                <w:color w:val="FF0000"/>
              </w:rPr>
            </w:pPr>
          </w:p>
          <w:p w14:paraId="7901AB25" w14:textId="1A6F74DA" w:rsidR="0010180A" w:rsidRPr="00E432C3" w:rsidRDefault="00C57E28" w:rsidP="0010180A">
            <w:pPr>
              <w:rPr>
                <w:rFonts w:ascii="Palatino" w:hAnsi="Palatino"/>
                <w:color w:val="FF0000"/>
              </w:rPr>
            </w:pPr>
            <w:r>
              <w:rPr>
                <w:rFonts w:ascii="Palatino" w:hAnsi="Palatino"/>
                <w:color w:val="FF0000"/>
              </w:rPr>
              <w:t>Option c</w:t>
            </w:r>
            <w:r w:rsidR="0010180A" w:rsidRPr="00E432C3">
              <w:rPr>
                <w:rFonts w:ascii="Palatino" w:hAnsi="Palatino"/>
                <w:color w:val="FF0000"/>
              </w:rPr>
              <w:t>onsidered by planners.</w:t>
            </w:r>
          </w:p>
          <w:p w14:paraId="500F9284" w14:textId="77777777" w:rsidR="0010180A" w:rsidRPr="00E432C3" w:rsidRDefault="0010180A" w:rsidP="0010180A">
            <w:pPr>
              <w:rPr>
                <w:rFonts w:ascii="Palatino" w:hAnsi="Palatino"/>
                <w:color w:val="FF0000"/>
              </w:rPr>
            </w:pPr>
          </w:p>
        </w:tc>
      </w:tr>
    </w:tbl>
    <w:p w14:paraId="18AA0881" w14:textId="77777777" w:rsidR="0010180A" w:rsidRPr="00D34758" w:rsidRDefault="0010180A" w:rsidP="0010180A">
      <w:pPr>
        <w:jc w:val="center"/>
        <w:rPr>
          <w:rFonts w:ascii="Palatino" w:hAnsi="Palatino"/>
          <w:b/>
          <w:sz w:val="28"/>
          <w:szCs w:val="28"/>
          <w:lang w:val="ga-IE"/>
        </w:rPr>
      </w:pPr>
    </w:p>
    <w:p w14:paraId="4E15016C" w14:textId="0E7AE4FA" w:rsidR="0010180A" w:rsidRPr="00D34758" w:rsidRDefault="0010180A" w:rsidP="0010180A">
      <w:pPr>
        <w:jc w:val="center"/>
        <w:rPr>
          <w:rFonts w:ascii="Palatino" w:hAnsi="Palatino"/>
          <w:b/>
          <w:sz w:val="28"/>
          <w:szCs w:val="28"/>
          <w:lang w:val="ga-IE"/>
        </w:rPr>
      </w:pPr>
      <w:r w:rsidRPr="00D34758">
        <w:rPr>
          <w:rFonts w:ascii="Palatino" w:hAnsi="Palatino"/>
          <w:b/>
          <w:sz w:val="32"/>
          <w:szCs w:val="32"/>
          <w:lang w:val="ga-IE"/>
        </w:rPr>
        <w:t xml:space="preserve">Theme Three:  To Enhance Biodiversity in Public Spaces and Institutional Lands </w:t>
      </w:r>
    </w:p>
    <w:tbl>
      <w:tblPr>
        <w:tblpPr w:leftFromText="180" w:rightFromText="180" w:vertAnchor="text" w:horzAnchor="page" w:tblpX="550" w:tblpY="328"/>
        <w:tblW w:w="14566"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1507"/>
        <w:gridCol w:w="5385"/>
        <w:gridCol w:w="4698"/>
        <w:gridCol w:w="2550"/>
        <w:gridCol w:w="426"/>
      </w:tblGrid>
      <w:tr w:rsidR="0010180A" w:rsidRPr="00D34758" w14:paraId="04D9C628" w14:textId="77777777" w:rsidTr="00E432C3">
        <w:trPr>
          <w:gridAfter w:val="1"/>
          <w:wAfter w:w="426" w:type="dxa"/>
          <w:trHeight w:val="100"/>
        </w:trPr>
        <w:tc>
          <w:tcPr>
            <w:tcW w:w="1507" w:type="dxa"/>
          </w:tcPr>
          <w:p w14:paraId="16E4794C" w14:textId="77777777" w:rsidR="0010180A" w:rsidRPr="00D34758" w:rsidRDefault="0010180A" w:rsidP="0010180A">
            <w:pPr>
              <w:rPr>
                <w:rFonts w:ascii="Palatino" w:hAnsi="Palatino"/>
                <w:b/>
                <w:sz w:val="28"/>
                <w:szCs w:val="28"/>
              </w:rPr>
            </w:pPr>
            <w:r w:rsidRPr="00D34758">
              <w:rPr>
                <w:rFonts w:ascii="Palatino" w:hAnsi="Palatino"/>
                <w:b/>
                <w:sz w:val="28"/>
                <w:szCs w:val="28"/>
              </w:rPr>
              <w:t>Timescale</w:t>
            </w:r>
          </w:p>
        </w:tc>
        <w:tc>
          <w:tcPr>
            <w:tcW w:w="5385" w:type="dxa"/>
          </w:tcPr>
          <w:p w14:paraId="560E075D" w14:textId="010BB331" w:rsidR="0010180A" w:rsidRPr="00D34758" w:rsidRDefault="0010180A" w:rsidP="0010180A">
            <w:pPr>
              <w:rPr>
                <w:rFonts w:ascii="Palatino" w:hAnsi="Palatino"/>
                <w:b/>
                <w:sz w:val="28"/>
                <w:szCs w:val="28"/>
              </w:rPr>
            </w:pPr>
            <w:r w:rsidRPr="00D34758">
              <w:rPr>
                <w:rFonts w:ascii="Palatino" w:hAnsi="Palatino"/>
                <w:b/>
                <w:sz w:val="28"/>
                <w:szCs w:val="28"/>
              </w:rPr>
              <w:t>Actions</w:t>
            </w:r>
            <w:r w:rsidR="00E432C3">
              <w:rPr>
                <w:rFonts w:ascii="Palatino" w:hAnsi="Palatino"/>
                <w:b/>
                <w:sz w:val="28"/>
                <w:szCs w:val="28"/>
              </w:rPr>
              <w:t xml:space="preserve"> in BAP</w:t>
            </w:r>
          </w:p>
          <w:p w14:paraId="733D61CF" w14:textId="77777777" w:rsidR="0010180A" w:rsidRPr="00D34758" w:rsidRDefault="0010180A" w:rsidP="0010180A">
            <w:pPr>
              <w:rPr>
                <w:rFonts w:ascii="Palatino" w:hAnsi="Palatino"/>
                <w:b/>
                <w:sz w:val="28"/>
                <w:szCs w:val="28"/>
              </w:rPr>
            </w:pPr>
          </w:p>
        </w:tc>
        <w:tc>
          <w:tcPr>
            <w:tcW w:w="4698" w:type="dxa"/>
          </w:tcPr>
          <w:p w14:paraId="14DE390A" w14:textId="77777777" w:rsidR="0010180A" w:rsidRPr="00D34758" w:rsidRDefault="0010180A" w:rsidP="0010180A">
            <w:pPr>
              <w:rPr>
                <w:rFonts w:ascii="Palatino" w:hAnsi="Palatino"/>
                <w:b/>
                <w:sz w:val="28"/>
                <w:szCs w:val="28"/>
              </w:rPr>
            </w:pPr>
            <w:r w:rsidRPr="00D34758">
              <w:rPr>
                <w:rFonts w:ascii="Palatino" w:hAnsi="Palatino"/>
                <w:b/>
                <w:sz w:val="28"/>
                <w:szCs w:val="28"/>
              </w:rPr>
              <w:t>Who should be responsible?</w:t>
            </w:r>
          </w:p>
        </w:tc>
        <w:tc>
          <w:tcPr>
            <w:tcW w:w="2550" w:type="dxa"/>
          </w:tcPr>
          <w:p w14:paraId="2C3EEB68" w14:textId="25D0D43B" w:rsidR="0010180A" w:rsidRPr="00E432C3" w:rsidRDefault="0010180A" w:rsidP="0010180A">
            <w:pPr>
              <w:rPr>
                <w:rFonts w:ascii="Palatino" w:hAnsi="Palatino"/>
                <w:b/>
                <w:color w:val="FF0000"/>
                <w:sz w:val="28"/>
                <w:szCs w:val="28"/>
              </w:rPr>
            </w:pPr>
            <w:r w:rsidRPr="00E432C3">
              <w:rPr>
                <w:rFonts w:ascii="Palatino" w:hAnsi="Palatino"/>
                <w:b/>
                <w:color w:val="FF0000"/>
                <w:sz w:val="28"/>
                <w:szCs w:val="28"/>
              </w:rPr>
              <w:t>Results</w:t>
            </w:r>
            <w:r w:rsidR="00E432C3" w:rsidRPr="00E432C3">
              <w:rPr>
                <w:rFonts w:ascii="Palatino" w:hAnsi="Palatino"/>
                <w:b/>
                <w:color w:val="FF0000"/>
                <w:sz w:val="28"/>
                <w:szCs w:val="28"/>
              </w:rPr>
              <w:t xml:space="preserve"> of BAP</w:t>
            </w:r>
          </w:p>
        </w:tc>
      </w:tr>
      <w:tr w:rsidR="0010180A" w:rsidRPr="00D34758" w14:paraId="53744B61" w14:textId="77777777" w:rsidTr="00E432C3">
        <w:trPr>
          <w:trHeight w:val="1147"/>
        </w:trPr>
        <w:tc>
          <w:tcPr>
            <w:tcW w:w="1507" w:type="dxa"/>
          </w:tcPr>
          <w:p w14:paraId="3193AA0C" w14:textId="77777777" w:rsidR="0010180A" w:rsidRDefault="0010180A" w:rsidP="0010180A">
            <w:pPr>
              <w:rPr>
                <w:rFonts w:ascii="Palatino" w:hAnsi="Palatino"/>
              </w:rPr>
            </w:pPr>
            <w:r w:rsidRPr="00D34758">
              <w:rPr>
                <w:rFonts w:ascii="Palatino" w:hAnsi="Palatino"/>
              </w:rPr>
              <w:t xml:space="preserve">Year One </w:t>
            </w:r>
          </w:p>
          <w:p w14:paraId="298BB481" w14:textId="5E1DD8B2" w:rsidR="009B0B70" w:rsidRPr="00D34758" w:rsidRDefault="009B0B70" w:rsidP="0010180A">
            <w:pPr>
              <w:rPr>
                <w:rFonts w:ascii="Palatino" w:hAnsi="Palatino"/>
              </w:rPr>
            </w:pPr>
            <w:r>
              <w:rPr>
                <w:rFonts w:ascii="Palatino" w:hAnsi="Palatino"/>
              </w:rPr>
              <w:t>2009</w:t>
            </w:r>
          </w:p>
          <w:p w14:paraId="08EF6D13" w14:textId="77777777" w:rsidR="0010180A" w:rsidRPr="00D34758" w:rsidRDefault="0010180A" w:rsidP="0010180A">
            <w:pPr>
              <w:rPr>
                <w:rFonts w:ascii="Palatino" w:hAnsi="Palatino"/>
              </w:rPr>
            </w:pPr>
          </w:p>
          <w:p w14:paraId="643815CB" w14:textId="77777777" w:rsidR="0010180A" w:rsidRPr="00D34758" w:rsidRDefault="0010180A" w:rsidP="0010180A">
            <w:pPr>
              <w:rPr>
                <w:rFonts w:ascii="Palatino" w:hAnsi="Palatino"/>
              </w:rPr>
            </w:pPr>
          </w:p>
        </w:tc>
        <w:tc>
          <w:tcPr>
            <w:tcW w:w="5385" w:type="dxa"/>
          </w:tcPr>
          <w:p w14:paraId="56A8E6CF" w14:textId="77777777" w:rsidR="0010180A" w:rsidRPr="00D34758" w:rsidRDefault="0010180A" w:rsidP="0010180A">
            <w:pPr>
              <w:rPr>
                <w:rFonts w:ascii="Palatino" w:hAnsi="Palatino"/>
              </w:rPr>
            </w:pPr>
            <w:r w:rsidRPr="00D34758">
              <w:rPr>
                <w:rFonts w:ascii="Palatino" w:hAnsi="Palatino"/>
              </w:rPr>
              <w:t xml:space="preserve">Agree policies regarding </w:t>
            </w:r>
          </w:p>
          <w:p w14:paraId="28AB79C7" w14:textId="37F211C4" w:rsidR="0010180A" w:rsidRPr="00D34758" w:rsidRDefault="0010180A" w:rsidP="0010180A">
            <w:pPr>
              <w:rPr>
                <w:rFonts w:ascii="Palatino" w:hAnsi="Palatino"/>
              </w:rPr>
            </w:pPr>
            <w:r w:rsidRPr="00D34758">
              <w:rPr>
                <w:rFonts w:ascii="Palatino" w:hAnsi="Palatino"/>
              </w:rPr>
              <w:t xml:space="preserve">establishing native plants of certified origin in biodiversity areas in public spaces </w:t>
            </w:r>
          </w:p>
          <w:p w14:paraId="556B9451" w14:textId="77777777" w:rsidR="0010180A" w:rsidRPr="00D34758" w:rsidRDefault="0010180A" w:rsidP="0010180A">
            <w:pPr>
              <w:rPr>
                <w:rFonts w:ascii="Palatino" w:hAnsi="Palatino"/>
              </w:rPr>
            </w:pPr>
            <w:r w:rsidRPr="00D34758">
              <w:rPr>
                <w:rFonts w:ascii="Palatino" w:hAnsi="Palatino"/>
              </w:rPr>
              <w:t xml:space="preserve">planting in specimens in biodiversity areas which have been propagated from native local trees/shrubs removed as a result of development developing suitable shrubberies which will provide nesting places for birds, in locations which are not vulnerable to anti-social behaviour. </w:t>
            </w:r>
          </w:p>
        </w:tc>
        <w:tc>
          <w:tcPr>
            <w:tcW w:w="4698" w:type="dxa"/>
          </w:tcPr>
          <w:p w14:paraId="1B25DD24" w14:textId="77777777" w:rsidR="0010180A" w:rsidRPr="00D34758" w:rsidRDefault="0010180A" w:rsidP="0010180A">
            <w:pPr>
              <w:rPr>
                <w:rFonts w:ascii="Palatino" w:hAnsi="Palatino"/>
              </w:rPr>
            </w:pPr>
            <w:r w:rsidRPr="00D34758">
              <w:rPr>
                <w:rFonts w:ascii="Palatino" w:hAnsi="Palatino"/>
              </w:rPr>
              <w:t>BRL Ltd,</w:t>
            </w:r>
          </w:p>
          <w:p w14:paraId="16A16F45" w14:textId="77777777" w:rsidR="0010180A" w:rsidRPr="00D34758" w:rsidRDefault="0010180A" w:rsidP="0010180A">
            <w:pPr>
              <w:rPr>
                <w:rFonts w:ascii="Palatino" w:hAnsi="Palatino"/>
              </w:rPr>
            </w:pPr>
            <w:r w:rsidRPr="00D34758">
              <w:rPr>
                <w:rFonts w:ascii="Palatino" w:hAnsi="Palatino"/>
              </w:rPr>
              <w:t>DCC, Tidy Towns</w:t>
            </w:r>
          </w:p>
        </w:tc>
        <w:tc>
          <w:tcPr>
            <w:tcW w:w="2976" w:type="dxa"/>
            <w:gridSpan w:val="2"/>
          </w:tcPr>
          <w:p w14:paraId="4A365E97" w14:textId="77777777" w:rsidR="0010180A" w:rsidRPr="00E432C3" w:rsidRDefault="0010180A" w:rsidP="0010180A">
            <w:pPr>
              <w:rPr>
                <w:rFonts w:ascii="Palatino" w:hAnsi="Palatino"/>
                <w:color w:val="FF0000"/>
              </w:rPr>
            </w:pPr>
            <w:r w:rsidRPr="00E432C3">
              <w:rPr>
                <w:rFonts w:ascii="Palatino" w:hAnsi="Palatino"/>
                <w:color w:val="FF0000"/>
              </w:rPr>
              <w:t>GAP and BRL</w:t>
            </w:r>
          </w:p>
          <w:p w14:paraId="22D7AD5C" w14:textId="77777777" w:rsidR="0010180A" w:rsidRPr="00E432C3" w:rsidRDefault="0010180A" w:rsidP="0010180A">
            <w:pPr>
              <w:rPr>
                <w:rFonts w:ascii="Palatino" w:hAnsi="Palatino"/>
                <w:color w:val="FF0000"/>
              </w:rPr>
            </w:pPr>
            <w:r w:rsidRPr="00E432C3">
              <w:rPr>
                <w:rFonts w:ascii="Palatino" w:hAnsi="Palatino"/>
                <w:color w:val="FF0000"/>
              </w:rPr>
              <w:t>agreed suitable list of</w:t>
            </w:r>
          </w:p>
          <w:p w14:paraId="4722687B" w14:textId="77777777" w:rsidR="0010180A" w:rsidRPr="00E432C3" w:rsidRDefault="0010180A" w:rsidP="0010180A">
            <w:pPr>
              <w:rPr>
                <w:rFonts w:ascii="Palatino" w:hAnsi="Palatino"/>
                <w:color w:val="FF0000"/>
              </w:rPr>
            </w:pPr>
            <w:r w:rsidRPr="00E432C3">
              <w:rPr>
                <w:rFonts w:ascii="Palatino" w:hAnsi="Palatino"/>
                <w:color w:val="FF0000"/>
              </w:rPr>
              <w:t>natives for gardens.</w:t>
            </w:r>
          </w:p>
          <w:p w14:paraId="0E0F0A28" w14:textId="77777777" w:rsidR="0010180A" w:rsidRPr="00E432C3" w:rsidRDefault="0010180A" w:rsidP="0010180A">
            <w:pPr>
              <w:rPr>
                <w:rFonts w:ascii="Palatino" w:hAnsi="Palatino"/>
                <w:color w:val="FF0000"/>
              </w:rPr>
            </w:pPr>
            <w:r w:rsidRPr="00E432C3">
              <w:rPr>
                <w:rFonts w:ascii="Palatino" w:hAnsi="Palatino"/>
                <w:color w:val="FF0000"/>
              </w:rPr>
              <w:t>Choice provided to new gardens.</w:t>
            </w:r>
          </w:p>
          <w:p w14:paraId="72056157" w14:textId="77777777" w:rsidR="0010180A" w:rsidRPr="00D34758" w:rsidRDefault="0010180A" w:rsidP="0010180A">
            <w:pPr>
              <w:rPr>
                <w:rFonts w:ascii="Palatino" w:hAnsi="Palatino"/>
              </w:rPr>
            </w:pPr>
          </w:p>
        </w:tc>
      </w:tr>
    </w:tbl>
    <w:tbl>
      <w:tblPr>
        <w:tblW w:w="16478" w:type="dxa"/>
        <w:tblInd w:w="-1224"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1507"/>
        <w:gridCol w:w="5385"/>
        <w:gridCol w:w="4793"/>
        <w:gridCol w:w="4793"/>
      </w:tblGrid>
      <w:tr w:rsidR="0010180A" w:rsidRPr="00D34758" w14:paraId="3B81024C" w14:textId="77777777" w:rsidTr="0010180A">
        <w:trPr>
          <w:trHeight w:val="895"/>
        </w:trPr>
        <w:tc>
          <w:tcPr>
            <w:tcW w:w="1507" w:type="dxa"/>
          </w:tcPr>
          <w:p w14:paraId="2F7C9CFC" w14:textId="01C26E8C" w:rsidR="0010180A" w:rsidRDefault="009B0B70" w:rsidP="0010180A">
            <w:pPr>
              <w:rPr>
                <w:rFonts w:ascii="Palatino" w:hAnsi="Palatino"/>
                <w:lang w:val="ga-IE"/>
              </w:rPr>
            </w:pPr>
            <w:r>
              <w:rPr>
                <w:rFonts w:ascii="Palatino" w:hAnsi="Palatino"/>
                <w:lang w:val="ga-IE"/>
              </w:rPr>
              <w:t>Years 3-5</w:t>
            </w:r>
          </w:p>
          <w:p w14:paraId="1B17B4F9" w14:textId="31AC80B6" w:rsidR="009B0B70" w:rsidRPr="00D34758" w:rsidRDefault="009B0B70" w:rsidP="0010180A">
            <w:pPr>
              <w:rPr>
                <w:rFonts w:ascii="Palatino" w:hAnsi="Palatino"/>
                <w:lang w:val="ga-IE"/>
              </w:rPr>
            </w:pPr>
            <w:r>
              <w:rPr>
                <w:rFonts w:ascii="Palatino" w:hAnsi="Palatino"/>
                <w:lang w:val="ga-IE"/>
              </w:rPr>
              <w:t>2011-2013</w:t>
            </w:r>
          </w:p>
          <w:p w14:paraId="5A9F33BB" w14:textId="77777777" w:rsidR="0010180A" w:rsidRPr="00D34758" w:rsidRDefault="0010180A" w:rsidP="0010180A">
            <w:pPr>
              <w:rPr>
                <w:rFonts w:ascii="Palatino" w:hAnsi="Palatino"/>
                <w:lang w:val="ga-IE"/>
              </w:rPr>
            </w:pPr>
          </w:p>
          <w:p w14:paraId="28907203" w14:textId="77777777" w:rsidR="0010180A" w:rsidRPr="00D34758" w:rsidRDefault="0010180A" w:rsidP="0010180A">
            <w:pPr>
              <w:rPr>
                <w:rFonts w:ascii="Palatino" w:hAnsi="Palatino"/>
                <w:lang w:val="ga-IE"/>
              </w:rPr>
            </w:pPr>
          </w:p>
          <w:p w14:paraId="4872B834" w14:textId="77777777" w:rsidR="0010180A" w:rsidRPr="00D34758" w:rsidRDefault="0010180A" w:rsidP="0010180A">
            <w:pPr>
              <w:rPr>
                <w:rFonts w:ascii="Palatino" w:hAnsi="Palatino"/>
                <w:lang w:val="ga-IE"/>
              </w:rPr>
            </w:pPr>
          </w:p>
          <w:p w14:paraId="741177EE" w14:textId="77777777" w:rsidR="0010180A" w:rsidRPr="00D34758" w:rsidRDefault="0010180A" w:rsidP="0010180A">
            <w:pPr>
              <w:rPr>
                <w:rFonts w:ascii="Palatino" w:hAnsi="Palatino"/>
                <w:lang w:val="ga-IE"/>
              </w:rPr>
            </w:pPr>
          </w:p>
          <w:p w14:paraId="5D32EBE1" w14:textId="77777777" w:rsidR="0010180A" w:rsidRPr="00D34758" w:rsidRDefault="0010180A" w:rsidP="0010180A">
            <w:pPr>
              <w:rPr>
                <w:rFonts w:ascii="Palatino" w:hAnsi="Palatino"/>
                <w:lang w:val="ga-IE"/>
              </w:rPr>
            </w:pPr>
          </w:p>
          <w:p w14:paraId="059011D9" w14:textId="77777777" w:rsidR="0010180A" w:rsidRPr="00D34758" w:rsidRDefault="0010180A" w:rsidP="0010180A">
            <w:pPr>
              <w:rPr>
                <w:rFonts w:ascii="Palatino" w:hAnsi="Palatino"/>
                <w:lang w:val="ga-IE"/>
              </w:rPr>
            </w:pPr>
          </w:p>
          <w:p w14:paraId="03097605" w14:textId="77777777" w:rsidR="0010180A" w:rsidRPr="00D34758" w:rsidRDefault="0010180A" w:rsidP="0010180A">
            <w:pPr>
              <w:rPr>
                <w:rFonts w:ascii="Palatino" w:hAnsi="Palatino"/>
                <w:lang w:val="ga-IE"/>
              </w:rPr>
            </w:pPr>
          </w:p>
          <w:p w14:paraId="1D015C89" w14:textId="77777777" w:rsidR="0010180A" w:rsidRPr="00D34758" w:rsidRDefault="0010180A" w:rsidP="0010180A">
            <w:pPr>
              <w:rPr>
                <w:rFonts w:ascii="Palatino" w:hAnsi="Palatino"/>
                <w:lang w:val="ga-IE"/>
              </w:rPr>
            </w:pPr>
          </w:p>
          <w:p w14:paraId="5847A885" w14:textId="77777777" w:rsidR="0010180A" w:rsidRPr="00D34758" w:rsidRDefault="0010180A" w:rsidP="0010180A">
            <w:pPr>
              <w:rPr>
                <w:rFonts w:ascii="Palatino" w:hAnsi="Palatino"/>
                <w:lang w:val="ga-IE"/>
              </w:rPr>
            </w:pPr>
          </w:p>
          <w:p w14:paraId="5018E25D" w14:textId="77777777" w:rsidR="0010180A" w:rsidRPr="00D34758" w:rsidRDefault="0010180A" w:rsidP="0010180A">
            <w:pPr>
              <w:rPr>
                <w:rFonts w:ascii="Palatino" w:hAnsi="Palatino"/>
                <w:lang w:val="ga-IE"/>
              </w:rPr>
            </w:pPr>
          </w:p>
          <w:p w14:paraId="41D2819C" w14:textId="77777777" w:rsidR="0010180A" w:rsidRDefault="0010180A" w:rsidP="0010180A">
            <w:pPr>
              <w:rPr>
                <w:rFonts w:ascii="Palatino" w:hAnsi="Palatino"/>
                <w:lang w:val="ga-IE"/>
              </w:rPr>
            </w:pPr>
            <w:r w:rsidRPr="00D34758">
              <w:rPr>
                <w:rFonts w:ascii="Palatino" w:hAnsi="Palatino"/>
                <w:lang w:val="ga-IE"/>
              </w:rPr>
              <w:t>On-going</w:t>
            </w:r>
          </w:p>
          <w:p w14:paraId="65B0E0C6" w14:textId="104FC047" w:rsidR="009B0B70" w:rsidRPr="00D34758" w:rsidRDefault="009B0B70" w:rsidP="0010180A">
            <w:pPr>
              <w:rPr>
                <w:rFonts w:ascii="Palatino" w:hAnsi="Palatino"/>
                <w:lang w:val="ga-IE"/>
              </w:rPr>
            </w:pPr>
            <w:r>
              <w:rPr>
                <w:rFonts w:ascii="Palatino" w:hAnsi="Palatino"/>
                <w:lang w:val="ga-IE"/>
              </w:rPr>
              <w:t>2009-</w:t>
            </w:r>
          </w:p>
        </w:tc>
        <w:tc>
          <w:tcPr>
            <w:tcW w:w="5385" w:type="dxa"/>
          </w:tcPr>
          <w:p w14:paraId="4DAC07B6" w14:textId="77777777" w:rsidR="0010180A" w:rsidRPr="00D34758" w:rsidRDefault="0010180A" w:rsidP="0010180A">
            <w:pPr>
              <w:rPr>
                <w:rFonts w:ascii="Palatino" w:hAnsi="Palatino"/>
                <w:b/>
                <w:sz w:val="28"/>
                <w:lang w:val="ga-IE"/>
              </w:rPr>
            </w:pPr>
            <w:r w:rsidRPr="00D34758">
              <w:rPr>
                <w:rFonts w:ascii="Palatino" w:hAnsi="Palatino"/>
                <w:b/>
                <w:sz w:val="28"/>
                <w:lang w:val="ga-IE"/>
              </w:rPr>
              <w:t xml:space="preserve"> </w:t>
            </w:r>
            <w:r w:rsidRPr="00D34758">
              <w:rPr>
                <w:rFonts w:ascii="Palatino" w:hAnsi="Palatino"/>
                <w:lang w:val="ga-IE"/>
              </w:rPr>
              <w:t xml:space="preserve">Enhance habitats along key commuting routes by planting treelines with native trees (along roads) building small ponds and landscaping with insect attracting plants and seed producing plants in adjacent private gardens. </w:t>
            </w:r>
          </w:p>
          <w:p w14:paraId="5BB0ADA7" w14:textId="77777777" w:rsidR="0010180A" w:rsidRPr="00D34758" w:rsidRDefault="0010180A" w:rsidP="0010180A">
            <w:pPr>
              <w:rPr>
                <w:rFonts w:ascii="Palatino" w:hAnsi="Palatino"/>
                <w:lang w:val="ga-IE"/>
              </w:rPr>
            </w:pPr>
          </w:p>
          <w:p w14:paraId="2402C606" w14:textId="77777777" w:rsidR="0010180A" w:rsidRPr="00D34758" w:rsidRDefault="0010180A" w:rsidP="0010180A">
            <w:pPr>
              <w:rPr>
                <w:rFonts w:ascii="Palatino" w:hAnsi="Palatino"/>
                <w:lang w:val="ga-IE"/>
              </w:rPr>
            </w:pPr>
            <w:r w:rsidRPr="00D34758">
              <w:rPr>
                <w:rFonts w:ascii="Palatino" w:hAnsi="Palatino"/>
                <w:lang w:val="ga-IE"/>
              </w:rPr>
              <w:t xml:space="preserve">Carry out feasibility study to examine the development of the walled garden in Santry Demesne as a native wildflower/shrubbery/tree nursery or/ site for allotments or community garden. </w:t>
            </w:r>
          </w:p>
          <w:p w14:paraId="19738C4E" w14:textId="77777777" w:rsidR="0010180A" w:rsidRPr="00D34758" w:rsidRDefault="0010180A" w:rsidP="0010180A">
            <w:pPr>
              <w:rPr>
                <w:rFonts w:ascii="Palatino" w:hAnsi="Palatino"/>
                <w:lang w:val="ga-IE"/>
              </w:rPr>
            </w:pPr>
          </w:p>
          <w:p w14:paraId="00DA41B0" w14:textId="77777777" w:rsidR="0010180A" w:rsidRPr="00D34758" w:rsidRDefault="0010180A" w:rsidP="0010180A">
            <w:pPr>
              <w:rPr>
                <w:rFonts w:ascii="Palatino" w:hAnsi="Palatino"/>
                <w:lang w:val="ga-IE"/>
              </w:rPr>
            </w:pPr>
            <w:r w:rsidRPr="00D34758">
              <w:rPr>
                <w:rFonts w:ascii="Palatino" w:hAnsi="Palatino"/>
                <w:lang w:val="ga-IE"/>
              </w:rPr>
              <w:t>GAP to continue to market materials and plants which enhance biodiversity in public spaces and buildings.</w:t>
            </w:r>
          </w:p>
        </w:tc>
        <w:tc>
          <w:tcPr>
            <w:tcW w:w="4793" w:type="dxa"/>
          </w:tcPr>
          <w:p w14:paraId="5016BD00" w14:textId="77777777" w:rsidR="0010180A" w:rsidRPr="00D34758" w:rsidRDefault="0010180A" w:rsidP="0010180A">
            <w:pPr>
              <w:rPr>
                <w:rFonts w:ascii="Palatino" w:hAnsi="Palatino"/>
                <w:lang w:val="ga-IE"/>
              </w:rPr>
            </w:pPr>
            <w:r w:rsidRPr="00D34758">
              <w:rPr>
                <w:rFonts w:ascii="Palatino" w:hAnsi="Palatino"/>
                <w:lang w:val="ga-IE"/>
              </w:rPr>
              <w:t>BRL (landscaping, ecologist) neighbourhood for a</w:t>
            </w:r>
          </w:p>
          <w:p w14:paraId="135D8E75" w14:textId="77777777" w:rsidR="0010180A" w:rsidRPr="00D34758" w:rsidRDefault="0010180A" w:rsidP="0010180A">
            <w:pPr>
              <w:rPr>
                <w:rFonts w:ascii="Palatino" w:hAnsi="Palatino"/>
                <w:lang w:val="ga-IE"/>
              </w:rPr>
            </w:pPr>
            <w:r w:rsidRPr="00D34758">
              <w:rPr>
                <w:rFonts w:ascii="Palatino" w:hAnsi="Palatino"/>
                <w:lang w:val="ga-IE"/>
              </w:rPr>
              <w:t>Tidy towns</w:t>
            </w:r>
          </w:p>
          <w:p w14:paraId="072EDB33" w14:textId="77777777" w:rsidR="0010180A" w:rsidRPr="00D34758" w:rsidRDefault="0010180A" w:rsidP="0010180A">
            <w:pPr>
              <w:rPr>
                <w:rFonts w:ascii="Palatino" w:hAnsi="Palatino"/>
                <w:lang w:val="ga-IE"/>
              </w:rPr>
            </w:pPr>
          </w:p>
          <w:p w14:paraId="2B9BEBF3" w14:textId="77777777" w:rsidR="0010180A" w:rsidRPr="00D34758" w:rsidRDefault="0010180A" w:rsidP="0010180A">
            <w:pPr>
              <w:rPr>
                <w:rFonts w:ascii="Palatino" w:hAnsi="Palatino"/>
                <w:lang w:val="ga-IE"/>
              </w:rPr>
            </w:pPr>
          </w:p>
          <w:p w14:paraId="17B79A81" w14:textId="77777777" w:rsidR="0010180A" w:rsidRPr="00D34758" w:rsidRDefault="0010180A" w:rsidP="0010180A">
            <w:pPr>
              <w:rPr>
                <w:rFonts w:ascii="Palatino" w:hAnsi="Palatino"/>
                <w:lang w:val="ga-IE"/>
              </w:rPr>
            </w:pPr>
          </w:p>
          <w:p w14:paraId="79AEF671" w14:textId="77777777" w:rsidR="0010180A" w:rsidRPr="00D34758" w:rsidRDefault="0010180A" w:rsidP="0010180A">
            <w:pPr>
              <w:rPr>
                <w:rFonts w:ascii="Palatino" w:hAnsi="Palatino"/>
                <w:lang w:val="ga-IE"/>
              </w:rPr>
            </w:pPr>
            <w:r w:rsidRPr="00D34758">
              <w:rPr>
                <w:rFonts w:ascii="Palatino" w:hAnsi="Palatino"/>
                <w:lang w:val="ga-IE"/>
              </w:rPr>
              <w:t>GAP/BRL/Fingal Co Council</w:t>
            </w:r>
          </w:p>
          <w:p w14:paraId="48313401" w14:textId="77777777" w:rsidR="0010180A" w:rsidRPr="00D34758" w:rsidRDefault="0010180A" w:rsidP="0010180A">
            <w:pPr>
              <w:rPr>
                <w:rFonts w:ascii="Palatino" w:hAnsi="Palatino"/>
                <w:lang w:val="ga-IE"/>
              </w:rPr>
            </w:pPr>
          </w:p>
          <w:p w14:paraId="22A4D405" w14:textId="77777777" w:rsidR="0010180A" w:rsidRPr="00D34758" w:rsidRDefault="0010180A" w:rsidP="0010180A">
            <w:pPr>
              <w:rPr>
                <w:rFonts w:ascii="Palatino" w:hAnsi="Palatino"/>
                <w:lang w:val="ga-IE"/>
              </w:rPr>
            </w:pPr>
          </w:p>
          <w:p w14:paraId="28668C80" w14:textId="77777777" w:rsidR="0010180A" w:rsidRPr="00D34758" w:rsidRDefault="0010180A" w:rsidP="0010180A">
            <w:pPr>
              <w:rPr>
                <w:rFonts w:ascii="Palatino" w:hAnsi="Palatino"/>
                <w:lang w:val="ga-IE"/>
              </w:rPr>
            </w:pPr>
          </w:p>
          <w:p w14:paraId="0128C553" w14:textId="77777777" w:rsidR="0010180A" w:rsidRPr="00D34758" w:rsidRDefault="0010180A" w:rsidP="0010180A">
            <w:pPr>
              <w:rPr>
                <w:rFonts w:ascii="Palatino" w:hAnsi="Palatino"/>
                <w:lang w:val="ga-IE"/>
              </w:rPr>
            </w:pPr>
          </w:p>
          <w:p w14:paraId="1426A4D2" w14:textId="77777777" w:rsidR="0010180A" w:rsidRPr="00D34758" w:rsidRDefault="0010180A" w:rsidP="0010180A">
            <w:pPr>
              <w:rPr>
                <w:rFonts w:ascii="Palatino" w:hAnsi="Palatino"/>
                <w:lang w:val="ga-IE"/>
              </w:rPr>
            </w:pPr>
            <w:r w:rsidRPr="00D34758">
              <w:rPr>
                <w:rFonts w:ascii="Palatino" w:hAnsi="Palatino"/>
                <w:lang w:val="ga-IE"/>
              </w:rPr>
              <w:t>GAP, market steering group</w:t>
            </w:r>
          </w:p>
        </w:tc>
        <w:tc>
          <w:tcPr>
            <w:tcW w:w="4793" w:type="dxa"/>
          </w:tcPr>
          <w:p w14:paraId="298DD173" w14:textId="77777777" w:rsidR="0010180A" w:rsidRPr="00E432C3" w:rsidRDefault="0010180A" w:rsidP="0010180A">
            <w:pPr>
              <w:ind w:left="-135" w:firstLine="135"/>
              <w:rPr>
                <w:rFonts w:ascii="Palatino" w:hAnsi="Palatino"/>
                <w:color w:val="FF0000"/>
                <w:lang w:val="ga-IE"/>
              </w:rPr>
            </w:pPr>
            <w:r w:rsidRPr="00E432C3">
              <w:rPr>
                <w:rFonts w:ascii="Palatino" w:hAnsi="Palatino"/>
                <w:color w:val="FF0000"/>
                <w:lang w:val="ga-IE"/>
              </w:rPr>
              <w:t>GAP worked</w:t>
            </w:r>
          </w:p>
          <w:p w14:paraId="40A900DB" w14:textId="77777777" w:rsidR="0010180A" w:rsidRPr="00E432C3" w:rsidRDefault="0010180A" w:rsidP="0010180A">
            <w:pPr>
              <w:ind w:left="-135" w:firstLine="135"/>
              <w:rPr>
                <w:rFonts w:ascii="Palatino" w:hAnsi="Palatino"/>
                <w:color w:val="FF0000"/>
                <w:lang w:val="ga-IE"/>
              </w:rPr>
            </w:pPr>
            <w:r w:rsidRPr="00E432C3">
              <w:rPr>
                <w:rFonts w:ascii="Palatino" w:hAnsi="Palatino"/>
                <w:color w:val="FF0000"/>
                <w:lang w:val="ga-IE"/>
              </w:rPr>
              <w:t xml:space="preserve">with gardeners, </w:t>
            </w:r>
          </w:p>
          <w:p w14:paraId="2E92AC1C" w14:textId="77777777" w:rsidR="0010180A" w:rsidRPr="00E432C3" w:rsidRDefault="0010180A" w:rsidP="0010180A">
            <w:pPr>
              <w:ind w:left="-135" w:firstLine="135"/>
              <w:rPr>
                <w:rFonts w:ascii="Palatino" w:hAnsi="Palatino"/>
                <w:color w:val="FF0000"/>
                <w:lang w:val="ga-IE"/>
              </w:rPr>
            </w:pPr>
            <w:r w:rsidRPr="00E432C3">
              <w:rPr>
                <w:rFonts w:ascii="Palatino" w:hAnsi="Palatino"/>
                <w:color w:val="FF0000"/>
                <w:lang w:val="ga-IE"/>
              </w:rPr>
              <w:t xml:space="preserve">Tidy Towns committees </w:t>
            </w:r>
          </w:p>
          <w:p w14:paraId="4BE18889" w14:textId="77777777" w:rsidR="0010180A" w:rsidRPr="00E432C3" w:rsidRDefault="0010180A" w:rsidP="0010180A">
            <w:pPr>
              <w:ind w:left="-135" w:firstLine="135"/>
              <w:rPr>
                <w:rFonts w:ascii="Palatino" w:hAnsi="Palatino"/>
                <w:color w:val="FF0000"/>
                <w:lang w:val="ga-IE"/>
              </w:rPr>
            </w:pPr>
            <w:r w:rsidRPr="00E432C3">
              <w:rPr>
                <w:rFonts w:ascii="Palatino" w:hAnsi="Palatino"/>
                <w:color w:val="FF0000"/>
                <w:lang w:val="ga-IE"/>
              </w:rPr>
              <w:t xml:space="preserve">and community gardens </w:t>
            </w:r>
          </w:p>
          <w:p w14:paraId="263FCBDC" w14:textId="77777777" w:rsidR="0010180A" w:rsidRPr="00E432C3" w:rsidRDefault="0010180A" w:rsidP="0010180A">
            <w:pPr>
              <w:ind w:left="-135" w:firstLine="135"/>
              <w:rPr>
                <w:rFonts w:ascii="Palatino" w:hAnsi="Palatino"/>
                <w:color w:val="FF0000"/>
                <w:lang w:val="ga-IE"/>
              </w:rPr>
            </w:pPr>
            <w:r w:rsidRPr="00E432C3">
              <w:rPr>
                <w:rFonts w:ascii="Palatino" w:hAnsi="Palatino"/>
                <w:color w:val="FF0000"/>
                <w:lang w:val="ga-IE"/>
              </w:rPr>
              <w:t xml:space="preserve">to promote planting </w:t>
            </w:r>
          </w:p>
          <w:p w14:paraId="787C7376" w14:textId="77777777" w:rsidR="0010180A" w:rsidRPr="00E432C3" w:rsidRDefault="0010180A" w:rsidP="0010180A">
            <w:pPr>
              <w:ind w:left="-135" w:firstLine="135"/>
              <w:rPr>
                <w:rFonts w:ascii="Palatino" w:hAnsi="Palatino"/>
                <w:color w:val="FF0000"/>
                <w:lang w:val="ga-IE"/>
              </w:rPr>
            </w:pPr>
            <w:r w:rsidRPr="00E432C3">
              <w:rPr>
                <w:rFonts w:ascii="Palatino" w:hAnsi="Palatino"/>
                <w:color w:val="FF0000"/>
                <w:lang w:val="ga-IE"/>
              </w:rPr>
              <w:t>of native species and habitats.</w:t>
            </w:r>
          </w:p>
          <w:p w14:paraId="59666D14" w14:textId="77777777" w:rsidR="0010180A" w:rsidRPr="00E432C3" w:rsidRDefault="0010180A" w:rsidP="0010180A">
            <w:pPr>
              <w:ind w:left="-135" w:firstLine="135"/>
              <w:rPr>
                <w:rFonts w:ascii="Palatino" w:hAnsi="Palatino"/>
                <w:color w:val="FF0000"/>
                <w:lang w:val="ga-IE"/>
              </w:rPr>
            </w:pPr>
            <w:r w:rsidRPr="00E432C3">
              <w:rPr>
                <w:rFonts w:ascii="Palatino" w:hAnsi="Palatino"/>
                <w:color w:val="FF0000"/>
                <w:lang w:val="ga-IE"/>
              </w:rPr>
              <w:t>Site for allotments provided</w:t>
            </w:r>
          </w:p>
          <w:p w14:paraId="497371CE" w14:textId="77777777" w:rsidR="0010180A" w:rsidRPr="00E432C3" w:rsidRDefault="0010180A" w:rsidP="0010180A">
            <w:pPr>
              <w:ind w:left="-135" w:firstLine="135"/>
              <w:rPr>
                <w:rFonts w:ascii="Palatino" w:hAnsi="Palatino"/>
                <w:color w:val="FF0000"/>
                <w:lang w:val="ga-IE"/>
              </w:rPr>
            </w:pPr>
            <w:r w:rsidRPr="00E432C3">
              <w:rPr>
                <w:rFonts w:ascii="Palatino" w:hAnsi="Palatino"/>
                <w:color w:val="FF0000"/>
                <w:lang w:val="ga-IE"/>
              </w:rPr>
              <w:t xml:space="preserve">by DCC in Meakstown. </w:t>
            </w:r>
          </w:p>
          <w:p w14:paraId="6CE1C7FF" w14:textId="77777777" w:rsidR="0010180A" w:rsidRPr="00E432C3" w:rsidRDefault="0010180A" w:rsidP="0010180A">
            <w:pPr>
              <w:ind w:left="-135" w:firstLine="135"/>
              <w:rPr>
                <w:rFonts w:ascii="Palatino" w:hAnsi="Palatino"/>
                <w:color w:val="FF0000"/>
                <w:lang w:val="ga-IE"/>
              </w:rPr>
            </w:pPr>
            <w:r w:rsidRPr="00E432C3">
              <w:rPr>
                <w:rFonts w:ascii="Palatino" w:hAnsi="Palatino"/>
                <w:color w:val="FF0000"/>
                <w:lang w:val="ga-IE"/>
              </w:rPr>
              <w:t xml:space="preserve">Agreement, negotiated by GAP </w:t>
            </w:r>
          </w:p>
          <w:p w14:paraId="2CC26B83" w14:textId="77777777" w:rsidR="0010180A" w:rsidRPr="00E432C3" w:rsidRDefault="0010180A" w:rsidP="0010180A">
            <w:pPr>
              <w:ind w:left="-135" w:firstLine="135"/>
              <w:rPr>
                <w:rFonts w:ascii="Palatino" w:hAnsi="Palatino"/>
                <w:color w:val="FF0000"/>
                <w:lang w:val="ga-IE"/>
              </w:rPr>
            </w:pPr>
            <w:r w:rsidRPr="00E432C3">
              <w:rPr>
                <w:rFonts w:ascii="Palatino" w:hAnsi="Palatino"/>
                <w:color w:val="FF0000"/>
                <w:lang w:val="ga-IE"/>
              </w:rPr>
              <w:t>to use public land</w:t>
            </w:r>
          </w:p>
          <w:p w14:paraId="39A34D64" w14:textId="77777777" w:rsidR="0010180A" w:rsidRPr="00E432C3" w:rsidRDefault="0010180A" w:rsidP="0010180A">
            <w:pPr>
              <w:ind w:left="-135" w:firstLine="135"/>
              <w:rPr>
                <w:rFonts w:ascii="Palatino" w:hAnsi="Palatino"/>
                <w:color w:val="FF0000"/>
                <w:lang w:val="ga-IE"/>
              </w:rPr>
            </w:pPr>
            <w:r w:rsidRPr="00E432C3">
              <w:rPr>
                <w:rFonts w:ascii="Palatino" w:hAnsi="Palatino"/>
                <w:color w:val="FF0000"/>
                <w:lang w:val="ga-IE"/>
              </w:rPr>
              <w:t>as community garden.</w:t>
            </w:r>
          </w:p>
          <w:p w14:paraId="48DCD623"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Sales organised by GAP </w:t>
            </w:r>
          </w:p>
          <w:p w14:paraId="5B0FCA44"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until commercial operator</w:t>
            </w:r>
          </w:p>
          <w:p w14:paraId="07CF6C79" w14:textId="77777777" w:rsidR="0010180A" w:rsidRPr="00D34758" w:rsidRDefault="0010180A" w:rsidP="0010180A">
            <w:pPr>
              <w:ind w:left="-135" w:firstLine="135"/>
              <w:rPr>
                <w:rFonts w:ascii="Palatino" w:hAnsi="Palatino"/>
                <w:lang w:val="ga-IE"/>
              </w:rPr>
            </w:pPr>
            <w:r w:rsidRPr="00E432C3">
              <w:rPr>
                <w:rFonts w:ascii="Palatino" w:hAnsi="Palatino"/>
                <w:color w:val="FF0000"/>
                <w:lang w:val="ga-IE"/>
              </w:rPr>
              <w:t>took  over</w:t>
            </w:r>
          </w:p>
        </w:tc>
      </w:tr>
    </w:tbl>
    <w:p w14:paraId="5F41FB1E" w14:textId="77777777" w:rsidR="0010180A" w:rsidRPr="00D34758" w:rsidRDefault="0010180A" w:rsidP="0010180A">
      <w:pPr>
        <w:jc w:val="center"/>
        <w:rPr>
          <w:rFonts w:ascii="Palatino" w:hAnsi="Palatino"/>
          <w:b/>
          <w:sz w:val="32"/>
          <w:szCs w:val="32"/>
          <w:lang w:val="ga-IE"/>
        </w:rPr>
      </w:pPr>
      <w:r w:rsidRPr="00D34758">
        <w:rPr>
          <w:rFonts w:ascii="Palatino" w:hAnsi="Palatino"/>
          <w:b/>
          <w:sz w:val="32"/>
          <w:szCs w:val="32"/>
          <w:lang w:val="ga-IE"/>
        </w:rPr>
        <w:t>Theme Four:    To encourage and support all developers, householders and gardeners to take small actions to enhance biodiversity</w:t>
      </w:r>
    </w:p>
    <w:p w14:paraId="014BA21E" w14:textId="77777777" w:rsidR="0010180A" w:rsidRPr="00D34758" w:rsidRDefault="0010180A" w:rsidP="0010180A">
      <w:pPr>
        <w:rPr>
          <w:rFonts w:ascii="Palatino" w:hAnsi="Palatino"/>
          <w:b/>
          <w:sz w:val="32"/>
          <w:lang w:val="ga-IE"/>
        </w:rPr>
      </w:pPr>
    </w:p>
    <w:tbl>
      <w:tblPr>
        <w:tblW w:w="16478" w:type="dxa"/>
        <w:tblInd w:w="-1224"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1507"/>
        <w:gridCol w:w="5385"/>
        <w:gridCol w:w="4793"/>
        <w:gridCol w:w="4793"/>
      </w:tblGrid>
      <w:tr w:rsidR="0010180A" w:rsidRPr="00D34758" w14:paraId="00D1FF19" w14:textId="77777777" w:rsidTr="0010180A">
        <w:trPr>
          <w:trHeight w:val="100"/>
        </w:trPr>
        <w:tc>
          <w:tcPr>
            <w:tcW w:w="1507" w:type="dxa"/>
          </w:tcPr>
          <w:p w14:paraId="4D9701CF" w14:textId="77777777" w:rsidR="0010180A" w:rsidRPr="00D34758" w:rsidRDefault="0010180A" w:rsidP="0010180A">
            <w:pPr>
              <w:rPr>
                <w:rFonts w:ascii="Palatino" w:hAnsi="Palatino"/>
                <w:b/>
                <w:sz w:val="28"/>
                <w:lang w:val="ga-IE"/>
              </w:rPr>
            </w:pPr>
            <w:r w:rsidRPr="00D34758">
              <w:rPr>
                <w:rFonts w:ascii="Palatino" w:hAnsi="Palatino"/>
                <w:b/>
                <w:sz w:val="28"/>
                <w:lang w:val="ga-IE"/>
              </w:rPr>
              <w:t>Timescale</w:t>
            </w:r>
          </w:p>
        </w:tc>
        <w:tc>
          <w:tcPr>
            <w:tcW w:w="5385" w:type="dxa"/>
          </w:tcPr>
          <w:p w14:paraId="352D42C9" w14:textId="0F8C97E6" w:rsidR="0010180A" w:rsidRPr="00D34758" w:rsidRDefault="0010180A" w:rsidP="0010180A">
            <w:pPr>
              <w:rPr>
                <w:rFonts w:ascii="Palatino" w:hAnsi="Palatino"/>
                <w:b/>
                <w:sz w:val="28"/>
                <w:lang w:val="ga-IE"/>
              </w:rPr>
            </w:pPr>
            <w:r w:rsidRPr="00D34758">
              <w:rPr>
                <w:rFonts w:ascii="Palatino" w:hAnsi="Palatino"/>
                <w:b/>
                <w:sz w:val="28"/>
                <w:lang w:val="ga-IE"/>
              </w:rPr>
              <w:t>Actions</w:t>
            </w:r>
            <w:r w:rsidR="00E432C3">
              <w:rPr>
                <w:rFonts w:ascii="Palatino" w:hAnsi="Palatino"/>
                <w:b/>
                <w:sz w:val="28"/>
                <w:lang w:val="ga-IE"/>
              </w:rPr>
              <w:t xml:space="preserve"> in BAP</w:t>
            </w:r>
          </w:p>
          <w:p w14:paraId="2467DD22" w14:textId="77777777" w:rsidR="0010180A" w:rsidRPr="00D34758" w:rsidRDefault="0010180A" w:rsidP="0010180A">
            <w:pPr>
              <w:rPr>
                <w:rFonts w:ascii="Palatino" w:hAnsi="Palatino"/>
                <w:lang w:val="ga-IE"/>
              </w:rPr>
            </w:pPr>
          </w:p>
        </w:tc>
        <w:tc>
          <w:tcPr>
            <w:tcW w:w="4793" w:type="dxa"/>
          </w:tcPr>
          <w:p w14:paraId="3F9B1919" w14:textId="77777777" w:rsidR="0010180A" w:rsidRPr="00D34758" w:rsidRDefault="0010180A" w:rsidP="0010180A">
            <w:pPr>
              <w:ind w:right="-1074"/>
              <w:rPr>
                <w:rFonts w:ascii="Palatino" w:hAnsi="Palatino"/>
                <w:lang w:val="ga-IE"/>
              </w:rPr>
            </w:pPr>
            <w:r w:rsidRPr="00D34758">
              <w:rPr>
                <w:rFonts w:ascii="Palatino" w:hAnsi="Palatino"/>
                <w:b/>
                <w:sz w:val="28"/>
                <w:lang w:val="ga-IE"/>
              </w:rPr>
              <w:t>Who should be responsible</w:t>
            </w:r>
            <w:r w:rsidRPr="00D34758">
              <w:rPr>
                <w:rFonts w:ascii="Palatino" w:hAnsi="Palatino"/>
                <w:lang w:val="ga-IE"/>
              </w:rPr>
              <w:t>?</w:t>
            </w:r>
          </w:p>
        </w:tc>
        <w:tc>
          <w:tcPr>
            <w:tcW w:w="4793" w:type="dxa"/>
          </w:tcPr>
          <w:p w14:paraId="3C1EB351" w14:textId="213FE923" w:rsidR="0010180A" w:rsidRPr="00E432C3" w:rsidRDefault="0010180A" w:rsidP="0010180A">
            <w:pPr>
              <w:ind w:right="-1074"/>
              <w:rPr>
                <w:rFonts w:ascii="Palatino" w:hAnsi="Palatino"/>
                <w:b/>
                <w:color w:val="FF0000"/>
                <w:sz w:val="28"/>
                <w:lang w:val="ga-IE"/>
              </w:rPr>
            </w:pPr>
            <w:r w:rsidRPr="00E432C3">
              <w:rPr>
                <w:rFonts w:ascii="Palatino" w:hAnsi="Palatino"/>
                <w:b/>
                <w:color w:val="FF0000"/>
                <w:sz w:val="28"/>
                <w:lang w:val="ga-IE"/>
              </w:rPr>
              <w:t>Results</w:t>
            </w:r>
            <w:r w:rsidR="00E432C3" w:rsidRPr="00E432C3">
              <w:rPr>
                <w:rFonts w:ascii="Palatino" w:hAnsi="Palatino"/>
                <w:b/>
                <w:color w:val="FF0000"/>
                <w:sz w:val="28"/>
                <w:lang w:val="ga-IE"/>
              </w:rPr>
              <w:t xml:space="preserve"> of BAP</w:t>
            </w:r>
          </w:p>
        </w:tc>
      </w:tr>
      <w:tr w:rsidR="0010180A" w:rsidRPr="00D34758" w14:paraId="2F20ED77" w14:textId="77777777" w:rsidTr="0010180A">
        <w:trPr>
          <w:trHeight w:val="1147"/>
        </w:trPr>
        <w:tc>
          <w:tcPr>
            <w:tcW w:w="1507" w:type="dxa"/>
          </w:tcPr>
          <w:p w14:paraId="13341F4D" w14:textId="0A7C6AC4" w:rsidR="0010180A" w:rsidRDefault="0010180A" w:rsidP="0010180A">
            <w:pPr>
              <w:rPr>
                <w:rFonts w:ascii="Palatino" w:hAnsi="Palatino"/>
                <w:lang w:val="ga-IE"/>
              </w:rPr>
            </w:pPr>
            <w:r w:rsidRPr="00D34758">
              <w:rPr>
                <w:rFonts w:ascii="Palatino" w:hAnsi="Palatino"/>
                <w:lang w:val="ga-IE"/>
              </w:rPr>
              <w:t>Year</w:t>
            </w:r>
            <w:r w:rsidR="009B0B70">
              <w:rPr>
                <w:rFonts w:ascii="Palatino" w:hAnsi="Palatino"/>
                <w:lang w:val="ga-IE"/>
              </w:rPr>
              <w:t>s</w:t>
            </w:r>
            <w:r w:rsidRPr="00D34758">
              <w:rPr>
                <w:rFonts w:ascii="Palatino" w:hAnsi="Palatino"/>
                <w:lang w:val="ga-IE"/>
              </w:rPr>
              <w:t xml:space="preserve"> </w:t>
            </w:r>
            <w:r w:rsidR="009B0B70">
              <w:rPr>
                <w:rFonts w:ascii="Palatino" w:hAnsi="Palatino"/>
                <w:lang w:val="ga-IE"/>
              </w:rPr>
              <w:t>1-2</w:t>
            </w:r>
          </w:p>
          <w:p w14:paraId="6218A5D6" w14:textId="712B7CEC" w:rsidR="009B0B70" w:rsidRPr="00D34758" w:rsidRDefault="009B0B70" w:rsidP="0010180A">
            <w:pPr>
              <w:rPr>
                <w:rFonts w:ascii="Palatino" w:hAnsi="Palatino"/>
                <w:lang w:val="ga-IE"/>
              </w:rPr>
            </w:pPr>
            <w:r>
              <w:rPr>
                <w:rFonts w:ascii="Palatino" w:hAnsi="Palatino"/>
                <w:lang w:val="ga-IE"/>
              </w:rPr>
              <w:t>2009-2010</w:t>
            </w:r>
          </w:p>
          <w:p w14:paraId="51A18FCF" w14:textId="77777777" w:rsidR="0010180A" w:rsidRPr="00D34758" w:rsidRDefault="0010180A" w:rsidP="0010180A">
            <w:pPr>
              <w:rPr>
                <w:rFonts w:ascii="Palatino" w:hAnsi="Palatino"/>
                <w:lang w:val="ga-IE"/>
              </w:rPr>
            </w:pPr>
          </w:p>
          <w:p w14:paraId="3E16DE70" w14:textId="77777777" w:rsidR="0010180A" w:rsidRPr="00D34758" w:rsidRDefault="0010180A" w:rsidP="0010180A">
            <w:pPr>
              <w:rPr>
                <w:rFonts w:ascii="Palatino" w:hAnsi="Palatino"/>
                <w:lang w:val="ga-IE"/>
              </w:rPr>
            </w:pPr>
          </w:p>
        </w:tc>
        <w:tc>
          <w:tcPr>
            <w:tcW w:w="5385" w:type="dxa"/>
          </w:tcPr>
          <w:p w14:paraId="0E6055F1" w14:textId="77777777" w:rsidR="0010180A" w:rsidRPr="00D34758" w:rsidRDefault="0010180A" w:rsidP="0010180A">
            <w:pPr>
              <w:rPr>
                <w:rFonts w:ascii="Palatino" w:hAnsi="Palatino"/>
                <w:lang w:val="ga-IE"/>
              </w:rPr>
            </w:pPr>
            <w:r w:rsidRPr="00D34758">
              <w:rPr>
                <w:rFonts w:ascii="Palatino" w:hAnsi="Palatino"/>
                <w:lang w:val="ga-IE"/>
              </w:rPr>
              <w:t xml:space="preserve">Expand the gardening competition to reward  biodiversity enhancements in gardens, and introduce a new competition for gardening“tree pits” (restricted to &lt;12 year olds). </w:t>
            </w:r>
          </w:p>
          <w:p w14:paraId="20CDBD91" w14:textId="77777777" w:rsidR="0010180A" w:rsidRPr="00D34758" w:rsidRDefault="0010180A" w:rsidP="0010180A">
            <w:pPr>
              <w:rPr>
                <w:rFonts w:ascii="Palatino" w:hAnsi="Palatino"/>
                <w:lang w:val="ga-IE"/>
              </w:rPr>
            </w:pPr>
          </w:p>
          <w:p w14:paraId="0FEE344D" w14:textId="18F5B0FB" w:rsidR="0010180A" w:rsidRPr="00D34758" w:rsidRDefault="0010180A" w:rsidP="0010180A">
            <w:pPr>
              <w:rPr>
                <w:rFonts w:ascii="Palatino" w:hAnsi="Palatino"/>
                <w:lang w:val="ga-IE"/>
              </w:rPr>
            </w:pPr>
            <w:r w:rsidRPr="00D34758">
              <w:rPr>
                <w:rFonts w:ascii="Palatino" w:hAnsi="Palatino"/>
                <w:lang w:val="ga-IE"/>
              </w:rPr>
              <w:t>Offer biodiver</w:t>
            </w:r>
            <w:r w:rsidR="00C57E28">
              <w:rPr>
                <w:rFonts w:ascii="Palatino" w:hAnsi="Palatino"/>
                <w:lang w:val="ga-IE"/>
              </w:rPr>
              <w:t xml:space="preserve">sity friendly species </w:t>
            </w:r>
            <w:r w:rsidRPr="00D34758">
              <w:rPr>
                <w:rFonts w:ascii="Palatino" w:hAnsi="Palatino"/>
                <w:lang w:val="ga-IE"/>
              </w:rPr>
              <w:t xml:space="preserve">to occupants of new houses. </w:t>
            </w:r>
          </w:p>
          <w:p w14:paraId="40593288" w14:textId="77777777" w:rsidR="0010180A" w:rsidRPr="00D34758" w:rsidRDefault="0010180A" w:rsidP="0010180A">
            <w:pPr>
              <w:rPr>
                <w:rFonts w:ascii="Palatino" w:hAnsi="Palatino"/>
                <w:lang w:val="ga-IE"/>
              </w:rPr>
            </w:pPr>
          </w:p>
          <w:p w14:paraId="38F46CF7" w14:textId="77777777" w:rsidR="0010180A" w:rsidRPr="00D34758" w:rsidRDefault="0010180A" w:rsidP="0010180A">
            <w:pPr>
              <w:rPr>
                <w:rFonts w:ascii="Palatino" w:hAnsi="Palatino"/>
                <w:lang w:val="ga-IE"/>
              </w:rPr>
            </w:pPr>
            <w:r w:rsidRPr="00D34758">
              <w:rPr>
                <w:rFonts w:ascii="Palatino" w:hAnsi="Palatino"/>
                <w:lang w:val="ga-IE"/>
              </w:rPr>
              <w:t xml:space="preserve">Arrange sale of these species through local market/shop. Demonstrate and sell appropriately planted window boxes, bird tables, food, nesting boxes ( made locally?) and bird baths. </w:t>
            </w:r>
          </w:p>
          <w:p w14:paraId="1405063E" w14:textId="77777777" w:rsidR="0010180A" w:rsidRPr="00D34758" w:rsidRDefault="0010180A" w:rsidP="0010180A">
            <w:pPr>
              <w:rPr>
                <w:rFonts w:ascii="Palatino" w:hAnsi="Palatino"/>
                <w:lang w:val="ga-IE"/>
              </w:rPr>
            </w:pPr>
          </w:p>
          <w:p w14:paraId="1FCD2914" w14:textId="77777777" w:rsidR="0010180A" w:rsidRPr="00D34758" w:rsidRDefault="0010180A" w:rsidP="0010180A">
            <w:pPr>
              <w:rPr>
                <w:rFonts w:ascii="Palatino" w:hAnsi="Palatino"/>
                <w:lang w:val="ga-IE"/>
              </w:rPr>
            </w:pPr>
            <w:r w:rsidRPr="00D34758">
              <w:rPr>
                <w:rFonts w:ascii="Palatino" w:hAnsi="Palatino"/>
                <w:lang w:val="ga-IE"/>
              </w:rPr>
              <w:t>Provide resources to allow GAP  recruit more householders (including those in older housing in Ballymun) and employ an ecologist/horticulturist to support GAP’s activities.</w:t>
            </w:r>
          </w:p>
          <w:p w14:paraId="1CADB2B8" w14:textId="77777777" w:rsidR="0010180A" w:rsidRPr="00D34758" w:rsidRDefault="0010180A" w:rsidP="0010180A">
            <w:pPr>
              <w:rPr>
                <w:rFonts w:ascii="Palatino" w:hAnsi="Palatino"/>
                <w:lang w:val="ga-IE"/>
              </w:rPr>
            </w:pPr>
          </w:p>
          <w:p w14:paraId="4EADF723" w14:textId="77777777" w:rsidR="0010180A" w:rsidRPr="00D34758" w:rsidRDefault="0010180A" w:rsidP="0010180A">
            <w:pPr>
              <w:rPr>
                <w:rFonts w:ascii="Palatino" w:hAnsi="Palatino"/>
                <w:lang w:val="ga-IE"/>
              </w:rPr>
            </w:pPr>
            <w:r w:rsidRPr="00D34758">
              <w:rPr>
                <w:rFonts w:ascii="Palatino" w:hAnsi="Palatino"/>
                <w:lang w:val="ga-IE"/>
              </w:rPr>
              <w:t>Develop simple brochure outlining measures which could be taken by developers to support biodiversity i.e. using green roofs, providing nesting platforms, water source on balconies, bat roosting sites and appropriate landscaping.</w:t>
            </w:r>
          </w:p>
        </w:tc>
        <w:tc>
          <w:tcPr>
            <w:tcW w:w="4793" w:type="dxa"/>
          </w:tcPr>
          <w:p w14:paraId="02EEDFB2" w14:textId="77777777" w:rsidR="0010180A" w:rsidRPr="00D34758" w:rsidRDefault="0010180A" w:rsidP="0010180A">
            <w:pPr>
              <w:rPr>
                <w:rFonts w:ascii="Palatino" w:hAnsi="Palatino"/>
                <w:lang w:val="ga-IE"/>
              </w:rPr>
            </w:pPr>
            <w:r w:rsidRPr="00D34758">
              <w:rPr>
                <w:rFonts w:ascii="Palatino" w:hAnsi="Palatino"/>
                <w:lang w:val="ga-IE"/>
              </w:rPr>
              <w:t>BRL /GAP</w:t>
            </w:r>
          </w:p>
          <w:p w14:paraId="21086B4F" w14:textId="77777777" w:rsidR="0010180A" w:rsidRPr="00D34758" w:rsidRDefault="0010180A" w:rsidP="0010180A">
            <w:pPr>
              <w:rPr>
                <w:rFonts w:ascii="Palatino" w:hAnsi="Palatino"/>
                <w:lang w:val="ga-IE"/>
              </w:rPr>
            </w:pPr>
            <w:r w:rsidRPr="00D34758">
              <w:rPr>
                <w:rFonts w:ascii="Palatino" w:hAnsi="Palatino"/>
                <w:lang w:val="ga-IE"/>
              </w:rPr>
              <w:t>Tidy towns</w:t>
            </w:r>
          </w:p>
          <w:p w14:paraId="5B097FA8" w14:textId="77777777" w:rsidR="0010180A" w:rsidRPr="00D34758" w:rsidRDefault="0010180A" w:rsidP="0010180A">
            <w:pPr>
              <w:rPr>
                <w:rFonts w:ascii="Palatino" w:hAnsi="Palatino"/>
                <w:lang w:val="ga-IE"/>
              </w:rPr>
            </w:pPr>
          </w:p>
          <w:p w14:paraId="1673253A" w14:textId="77777777" w:rsidR="0010180A" w:rsidRPr="00D34758" w:rsidRDefault="0010180A" w:rsidP="0010180A">
            <w:pPr>
              <w:rPr>
                <w:rFonts w:ascii="Palatino" w:hAnsi="Palatino"/>
                <w:lang w:val="ga-IE"/>
              </w:rPr>
            </w:pPr>
          </w:p>
          <w:p w14:paraId="5A67E9B3" w14:textId="77777777" w:rsidR="0010180A" w:rsidRPr="00D34758" w:rsidRDefault="0010180A" w:rsidP="0010180A">
            <w:pPr>
              <w:rPr>
                <w:rFonts w:ascii="Palatino" w:hAnsi="Palatino"/>
                <w:lang w:val="ga-IE"/>
              </w:rPr>
            </w:pPr>
          </w:p>
          <w:p w14:paraId="5F7D6ABE" w14:textId="77777777" w:rsidR="0010180A" w:rsidRPr="00D34758" w:rsidRDefault="0010180A" w:rsidP="0010180A">
            <w:pPr>
              <w:rPr>
                <w:rFonts w:ascii="Palatino" w:hAnsi="Palatino"/>
                <w:lang w:val="ga-IE"/>
              </w:rPr>
            </w:pPr>
            <w:r w:rsidRPr="00D34758">
              <w:rPr>
                <w:rFonts w:ascii="Palatino" w:hAnsi="Palatino"/>
                <w:lang w:val="ga-IE"/>
              </w:rPr>
              <w:t>BRL</w:t>
            </w:r>
          </w:p>
          <w:p w14:paraId="6974D862" w14:textId="77777777" w:rsidR="0010180A" w:rsidRPr="00D34758" w:rsidRDefault="0010180A" w:rsidP="0010180A">
            <w:pPr>
              <w:rPr>
                <w:rFonts w:ascii="Palatino" w:hAnsi="Palatino"/>
                <w:lang w:val="ga-IE"/>
              </w:rPr>
            </w:pPr>
            <w:r w:rsidRPr="00D34758">
              <w:rPr>
                <w:rFonts w:ascii="Palatino" w:hAnsi="Palatino"/>
                <w:lang w:val="ga-IE"/>
              </w:rPr>
              <w:t>Tidy towns, GAP</w:t>
            </w:r>
          </w:p>
          <w:p w14:paraId="429E0DE1" w14:textId="77777777" w:rsidR="0010180A" w:rsidRPr="00D34758" w:rsidRDefault="0010180A" w:rsidP="0010180A">
            <w:pPr>
              <w:rPr>
                <w:rFonts w:ascii="Palatino" w:hAnsi="Palatino"/>
                <w:lang w:val="ga-IE"/>
              </w:rPr>
            </w:pPr>
          </w:p>
          <w:p w14:paraId="44874841" w14:textId="77777777" w:rsidR="0010180A" w:rsidRPr="00D34758" w:rsidRDefault="0010180A" w:rsidP="0010180A">
            <w:pPr>
              <w:rPr>
                <w:rFonts w:ascii="Palatino" w:hAnsi="Palatino"/>
                <w:lang w:val="ga-IE"/>
              </w:rPr>
            </w:pPr>
            <w:r w:rsidRPr="00D34758">
              <w:rPr>
                <w:rFonts w:ascii="Palatino" w:hAnsi="Palatino"/>
                <w:lang w:val="ga-IE"/>
              </w:rPr>
              <w:t>GAP/ market steering group</w:t>
            </w:r>
          </w:p>
          <w:p w14:paraId="14EBC573" w14:textId="77777777" w:rsidR="0010180A" w:rsidRPr="00D34758" w:rsidRDefault="0010180A" w:rsidP="0010180A">
            <w:pPr>
              <w:rPr>
                <w:rFonts w:ascii="Palatino" w:hAnsi="Palatino"/>
                <w:lang w:val="ga-IE"/>
              </w:rPr>
            </w:pPr>
          </w:p>
          <w:p w14:paraId="34028C78" w14:textId="77777777" w:rsidR="0010180A" w:rsidRPr="00D34758" w:rsidRDefault="0010180A" w:rsidP="0010180A">
            <w:pPr>
              <w:rPr>
                <w:rFonts w:ascii="Palatino" w:hAnsi="Palatino"/>
                <w:lang w:val="ga-IE"/>
              </w:rPr>
            </w:pPr>
            <w:r w:rsidRPr="00D34758">
              <w:rPr>
                <w:rFonts w:ascii="Palatino" w:hAnsi="Palatino"/>
                <w:lang w:val="ga-IE"/>
              </w:rPr>
              <w:t>GAP/market steering group</w:t>
            </w:r>
          </w:p>
          <w:p w14:paraId="60D39A34" w14:textId="77777777" w:rsidR="0010180A" w:rsidRPr="00D34758" w:rsidRDefault="0010180A" w:rsidP="0010180A">
            <w:pPr>
              <w:rPr>
                <w:rFonts w:ascii="Palatino" w:hAnsi="Palatino"/>
                <w:lang w:val="ga-IE"/>
              </w:rPr>
            </w:pPr>
          </w:p>
          <w:p w14:paraId="30CFA917" w14:textId="77777777" w:rsidR="0010180A" w:rsidRPr="00D34758" w:rsidRDefault="0010180A" w:rsidP="0010180A">
            <w:pPr>
              <w:rPr>
                <w:rFonts w:ascii="Palatino" w:hAnsi="Palatino"/>
                <w:lang w:val="ga-IE"/>
              </w:rPr>
            </w:pPr>
          </w:p>
          <w:p w14:paraId="299695EC" w14:textId="77777777" w:rsidR="0010180A" w:rsidRPr="00D34758" w:rsidRDefault="0010180A" w:rsidP="0010180A">
            <w:pPr>
              <w:rPr>
                <w:rFonts w:ascii="Palatino" w:hAnsi="Palatino"/>
                <w:lang w:val="ga-IE"/>
              </w:rPr>
            </w:pPr>
          </w:p>
          <w:p w14:paraId="11024BEA" w14:textId="77777777" w:rsidR="0010180A" w:rsidRPr="00D34758" w:rsidRDefault="0010180A" w:rsidP="0010180A">
            <w:pPr>
              <w:rPr>
                <w:rFonts w:ascii="Palatino" w:hAnsi="Palatino"/>
                <w:lang w:val="ga-IE"/>
              </w:rPr>
            </w:pPr>
            <w:r w:rsidRPr="00D34758">
              <w:rPr>
                <w:rFonts w:ascii="Palatino" w:hAnsi="Palatino"/>
                <w:lang w:val="ga-IE"/>
              </w:rPr>
              <w:t>BRL/GAP</w:t>
            </w:r>
          </w:p>
          <w:p w14:paraId="202706EF" w14:textId="77777777" w:rsidR="0010180A" w:rsidRPr="00D34758" w:rsidRDefault="0010180A" w:rsidP="0010180A">
            <w:pPr>
              <w:rPr>
                <w:rFonts w:ascii="Palatino" w:hAnsi="Palatino"/>
                <w:lang w:val="ga-IE"/>
              </w:rPr>
            </w:pPr>
          </w:p>
          <w:p w14:paraId="1441B7C6" w14:textId="77777777" w:rsidR="0010180A" w:rsidRPr="00D34758" w:rsidRDefault="0010180A" w:rsidP="0010180A">
            <w:pPr>
              <w:rPr>
                <w:rFonts w:ascii="Palatino" w:hAnsi="Palatino"/>
                <w:lang w:val="ga-IE"/>
              </w:rPr>
            </w:pPr>
          </w:p>
          <w:p w14:paraId="3833DC34" w14:textId="77777777" w:rsidR="0010180A" w:rsidRPr="00D34758" w:rsidRDefault="0010180A" w:rsidP="0010180A">
            <w:pPr>
              <w:rPr>
                <w:rFonts w:ascii="Palatino" w:hAnsi="Palatino"/>
                <w:lang w:val="ga-IE"/>
              </w:rPr>
            </w:pPr>
          </w:p>
          <w:p w14:paraId="3893965A" w14:textId="77777777" w:rsidR="0010180A" w:rsidRPr="00D34758" w:rsidRDefault="0010180A" w:rsidP="0010180A">
            <w:pPr>
              <w:rPr>
                <w:rFonts w:ascii="Palatino" w:hAnsi="Palatino"/>
                <w:lang w:val="ga-IE"/>
              </w:rPr>
            </w:pPr>
          </w:p>
          <w:p w14:paraId="10FBBDE9" w14:textId="77777777" w:rsidR="0010180A" w:rsidRPr="00D34758" w:rsidRDefault="0010180A" w:rsidP="0010180A">
            <w:pPr>
              <w:rPr>
                <w:rFonts w:ascii="Palatino" w:hAnsi="Palatino"/>
                <w:lang w:val="ga-IE"/>
              </w:rPr>
            </w:pPr>
          </w:p>
          <w:p w14:paraId="24B14480" w14:textId="77777777" w:rsidR="0010180A" w:rsidRPr="00D34758" w:rsidRDefault="0010180A" w:rsidP="0010180A">
            <w:pPr>
              <w:rPr>
                <w:rFonts w:ascii="Palatino" w:hAnsi="Palatino"/>
                <w:lang w:val="ga-IE"/>
              </w:rPr>
            </w:pPr>
            <w:r w:rsidRPr="00D34758">
              <w:rPr>
                <w:rFonts w:ascii="Palatino" w:hAnsi="Palatino"/>
                <w:lang w:val="ga-IE"/>
              </w:rPr>
              <w:t>BRL /GAP ecologist</w:t>
            </w:r>
          </w:p>
        </w:tc>
        <w:tc>
          <w:tcPr>
            <w:tcW w:w="4793" w:type="dxa"/>
          </w:tcPr>
          <w:p w14:paraId="3F9DA676"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Biodiversity one of</w:t>
            </w:r>
          </w:p>
          <w:p w14:paraId="1E07CD0B"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several characteristics</w:t>
            </w:r>
          </w:p>
          <w:p w14:paraId="2C51E01C"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considered when </w:t>
            </w:r>
          </w:p>
          <w:p w14:paraId="5C0F6617"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assessing gardens.</w:t>
            </w:r>
          </w:p>
          <w:p w14:paraId="55CC6AFA" w14:textId="77777777" w:rsidR="0010180A" w:rsidRPr="00E432C3" w:rsidRDefault="0010180A" w:rsidP="0010180A">
            <w:pPr>
              <w:rPr>
                <w:rFonts w:ascii="Palatino" w:hAnsi="Palatino"/>
                <w:color w:val="FF0000"/>
                <w:lang w:val="ga-IE"/>
              </w:rPr>
            </w:pPr>
          </w:p>
          <w:p w14:paraId="1E30E4DF"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Done</w:t>
            </w:r>
          </w:p>
          <w:p w14:paraId="54C8EFA4" w14:textId="77777777" w:rsidR="0010180A" w:rsidRPr="00E432C3" w:rsidRDefault="0010180A" w:rsidP="0010180A">
            <w:pPr>
              <w:rPr>
                <w:rFonts w:ascii="Palatino" w:hAnsi="Palatino"/>
                <w:color w:val="FF0000"/>
                <w:lang w:val="ga-IE"/>
              </w:rPr>
            </w:pPr>
          </w:p>
          <w:p w14:paraId="3B9E3BFF"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Sales organised by GAP</w:t>
            </w:r>
          </w:p>
          <w:p w14:paraId="4070822C"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until commercial operator</w:t>
            </w:r>
          </w:p>
          <w:p w14:paraId="373EB856"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arrived and other sources </w:t>
            </w:r>
          </w:p>
          <w:p w14:paraId="7C3299B9"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become better known.</w:t>
            </w:r>
          </w:p>
          <w:p w14:paraId="3C405048" w14:textId="77777777" w:rsidR="0010180A" w:rsidRPr="00E432C3" w:rsidRDefault="0010180A" w:rsidP="0010180A">
            <w:pPr>
              <w:rPr>
                <w:rFonts w:ascii="Palatino" w:hAnsi="Palatino"/>
                <w:color w:val="FF0000"/>
                <w:lang w:val="ga-IE"/>
              </w:rPr>
            </w:pPr>
          </w:p>
          <w:p w14:paraId="0A54C096" w14:textId="77777777" w:rsidR="0010180A" w:rsidRPr="00E432C3" w:rsidRDefault="0010180A" w:rsidP="0010180A">
            <w:pPr>
              <w:rPr>
                <w:rFonts w:ascii="Palatino" w:hAnsi="Palatino"/>
                <w:color w:val="FF0000"/>
                <w:lang w:val="ga-IE"/>
              </w:rPr>
            </w:pPr>
          </w:p>
          <w:p w14:paraId="706CF994"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GAP’s expertise includes</w:t>
            </w:r>
          </w:p>
          <w:p w14:paraId="1FAFA0B9"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ecologist with env. ed</w:t>
            </w:r>
          </w:p>
          <w:p w14:paraId="2FB599B9"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background.  Members</w:t>
            </w:r>
          </w:p>
          <w:p w14:paraId="64D710BE"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in Garden Action Teams (76)</w:t>
            </w:r>
          </w:p>
          <w:p w14:paraId="29AA2E41"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comprise 17% from older</w:t>
            </w:r>
          </w:p>
          <w:p w14:paraId="00BD364E"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houses.</w:t>
            </w:r>
          </w:p>
          <w:p w14:paraId="75D8F4C5" w14:textId="77777777" w:rsidR="0010180A" w:rsidRPr="00E432C3" w:rsidRDefault="0010180A" w:rsidP="0010180A">
            <w:pPr>
              <w:rPr>
                <w:rFonts w:ascii="Palatino" w:hAnsi="Palatino"/>
                <w:color w:val="FF0000"/>
                <w:lang w:val="ga-IE"/>
              </w:rPr>
            </w:pPr>
          </w:p>
          <w:p w14:paraId="249344DB" w14:textId="77777777" w:rsidR="00C57E28" w:rsidRDefault="0010180A" w:rsidP="0010180A">
            <w:pPr>
              <w:rPr>
                <w:rFonts w:ascii="Palatino" w:hAnsi="Palatino"/>
                <w:color w:val="FF0000"/>
                <w:lang w:val="ga-IE"/>
              </w:rPr>
            </w:pPr>
            <w:r w:rsidRPr="00E432C3">
              <w:rPr>
                <w:rFonts w:ascii="Palatino" w:hAnsi="Palatino"/>
                <w:color w:val="FF0000"/>
                <w:lang w:val="ga-IE"/>
              </w:rPr>
              <w:t>BRL planner to brief developers</w:t>
            </w:r>
          </w:p>
          <w:p w14:paraId="1F3330BE" w14:textId="1BEC35B5" w:rsidR="0010180A" w:rsidRPr="00E432C3" w:rsidRDefault="00C57E28" w:rsidP="0010180A">
            <w:pPr>
              <w:rPr>
                <w:rFonts w:ascii="Palatino" w:hAnsi="Palatino"/>
                <w:color w:val="FF0000"/>
                <w:lang w:val="ga-IE"/>
              </w:rPr>
            </w:pPr>
            <w:r>
              <w:rPr>
                <w:rFonts w:ascii="Palatino" w:hAnsi="Palatino"/>
                <w:color w:val="FF0000"/>
                <w:lang w:val="ga-IE"/>
              </w:rPr>
              <w:t>verbally</w:t>
            </w:r>
            <w:r w:rsidR="0010180A" w:rsidRPr="00E432C3">
              <w:rPr>
                <w:rFonts w:ascii="Palatino" w:hAnsi="Palatino"/>
                <w:color w:val="FF0000"/>
                <w:lang w:val="ga-IE"/>
              </w:rPr>
              <w:t>.</w:t>
            </w:r>
          </w:p>
          <w:p w14:paraId="09E19BC1"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On-going</w:t>
            </w:r>
          </w:p>
        </w:tc>
      </w:tr>
    </w:tbl>
    <w:p w14:paraId="1D42CA78" w14:textId="77777777" w:rsidR="0010180A" w:rsidRPr="00D34758" w:rsidRDefault="0010180A" w:rsidP="0010180A">
      <w:pPr>
        <w:jc w:val="center"/>
        <w:rPr>
          <w:rFonts w:ascii="Palatino" w:hAnsi="Palatino"/>
          <w:b/>
          <w:sz w:val="32"/>
          <w:szCs w:val="32"/>
          <w:lang w:val="ga-IE"/>
        </w:rPr>
      </w:pPr>
      <w:r w:rsidRPr="00D34758">
        <w:rPr>
          <w:rFonts w:ascii="Palatino" w:hAnsi="Palatino"/>
          <w:b/>
          <w:sz w:val="32"/>
          <w:szCs w:val="32"/>
          <w:lang w:val="ga-IE"/>
        </w:rPr>
        <w:t>Theme Four (contd):   To encourage and support all developers, householders and gardeners to take small actions to enhance biodiversity</w:t>
      </w:r>
    </w:p>
    <w:p w14:paraId="265E2813" w14:textId="77777777" w:rsidR="0010180A" w:rsidRPr="00D34758" w:rsidRDefault="0010180A" w:rsidP="0010180A">
      <w:pPr>
        <w:rPr>
          <w:rFonts w:ascii="Palatino" w:hAnsi="Palatino"/>
          <w:b/>
          <w:sz w:val="32"/>
          <w:lang w:val="ga-IE"/>
        </w:rPr>
      </w:pPr>
    </w:p>
    <w:p w14:paraId="05342983" w14:textId="77777777" w:rsidR="0010180A" w:rsidRPr="00D34758" w:rsidRDefault="0010180A" w:rsidP="0010180A">
      <w:pPr>
        <w:rPr>
          <w:rFonts w:ascii="Palatino" w:hAnsi="Palatino"/>
          <w:lang w:val="ga-IE"/>
        </w:rPr>
      </w:pPr>
    </w:p>
    <w:tbl>
      <w:tblPr>
        <w:tblW w:w="16478" w:type="dxa"/>
        <w:tblInd w:w="-1224"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1507"/>
        <w:gridCol w:w="5385"/>
        <w:gridCol w:w="4793"/>
        <w:gridCol w:w="4793"/>
      </w:tblGrid>
      <w:tr w:rsidR="0010180A" w:rsidRPr="00D34758" w14:paraId="39DA12F0" w14:textId="77777777" w:rsidTr="0010180A">
        <w:trPr>
          <w:trHeight w:val="100"/>
        </w:trPr>
        <w:tc>
          <w:tcPr>
            <w:tcW w:w="1507" w:type="dxa"/>
          </w:tcPr>
          <w:p w14:paraId="3D293A71" w14:textId="77777777" w:rsidR="0010180A" w:rsidRPr="00D34758" w:rsidRDefault="0010180A" w:rsidP="0010180A">
            <w:pPr>
              <w:rPr>
                <w:rFonts w:ascii="Palatino" w:hAnsi="Palatino"/>
                <w:b/>
                <w:sz w:val="28"/>
                <w:lang w:val="ga-IE"/>
              </w:rPr>
            </w:pPr>
            <w:r w:rsidRPr="00D34758">
              <w:rPr>
                <w:rFonts w:ascii="Palatino" w:hAnsi="Palatino"/>
                <w:b/>
                <w:sz w:val="28"/>
                <w:lang w:val="ga-IE"/>
              </w:rPr>
              <w:t>Timescale</w:t>
            </w:r>
          </w:p>
        </w:tc>
        <w:tc>
          <w:tcPr>
            <w:tcW w:w="5385" w:type="dxa"/>
          </w:tcPr>
          <w:p w14:paraId="71B3CF33" w14:textId="14E7AC39" w:rsidR="0010180A" w:rsidRPr="00D34758" w:rsidRDefault="0010180A" w:rsidP="0010180A">
            <w:pPr>
              <w:rPr>
                <w:rFonts w:ascii="Palatino" w:hAnsi="Palatino"/>
                <w:b/>
                <w:sz w:val="28"/>
                <w:lang w:val="ga-IE"/>
              </w:rPr>
            </w:pPr>
            <w:r w:rsidRPr="00D34758">
              <w:rPr>
                <w:rFonts w:ascii="Palatino" w:hAnsi="Palatino"/>
                <w:b/>
                <w:sz w:val="28"/>
                <w:lang w:val="ga-IE"/>
              </w:rPr>
              <w:t>Actions</w:t>
            </w:r>
            <w:r w:rsidR="00E432C3">
              <w:rPr>
                <w:rFonts w:ascii="Palatino" w:hAnsi="Palatino"/>
                <w:b/>
                <w:sz w:val="28"/>
                <w:lang w:val="ga-IE"/>
              </w:rPr>
              <w:t xml:space="preserve"> in BAP</w:t>
            </w:r>
          </w:p>
          <w:p w14:paraId="1A20C2AD" w14:textId="77777777" w:rsidR="0010180A" w:rsidRPr="00D34758" w:rsidRDefault="0010180A" w:rsidP="0010180A">
            <w:pPr>
              <w:rPr>
                <w:rFonts w:ascii="Palatino" w:hAnsi="Palatino"/>
                <w:lang w:val="ga-IE"/>
              </w:rPr>
            </w:pPr>
          </w:p>
        </w:tc>
        <w:tc>
          <w:tcPr>
            <w:tcW w:w="4793" w:type="dxa"/>
          </w:tcPr>
          <w:p w14:paraId="75D93718" w14:textId="77777777" w:rsidR="0010180A" w:rsidRPr="00D34758" w:rsidRDefault="0010180A" w:rsidP="0010180A">
            <w:pPr>
              <w:rPr>
                <w:rFonts w:ascii="Palatino" w:hAnsi="Palatino"/>
                <w:b/>
                <w:sz w:val="28"/>
                <w:lang w:val="ga-IE"/>
              </w:rPr>
            </w:pPr>
            <w:r w:rsidRPr="00D34758">
              <w:rPr>
                <w:rFonts w:ascii="Palatino" w:hAnsi="Palatino"/>
                <w:b/>
                <w:sz w:val="28"/>
                <w:lang w:val="ga-IE"/>
              </w:rPr>
              <w:t>Who should be involved</w:t>
            </w:r>
            <w:r w:rsidRPr="00D34758">
              <w:rPr>
                <w:rFonts w:ascii="Palatino" w:hAnsi="Palatino"/>
                <w:lang w:val="ga-IE"/>
              </w:rPr>
              <w:t>?</w:t>
            </w:r>
          </w:p>
          <w:p w14:paraId="2923822A" w14:textId="77777777" w:rsidR="0010180A" w:rsidRPr="00D34758" w:rsidRDefault="0010180A" w:rsidP="0010180A">
            <w:pPr>
              <w:rPr>
                <w:rFonts w:ascii="Palatino" w:hAnsi="Palatino"/>
                <w:lang w:val="ga-IE"/>
              </w:rPr>
            </w:pPr>
          </w:p>
        </w:tc>
        <w:tc>
          <w:tcPr>
            <w:tcW w:w="4793" w:type="dxa"/>
          </w:tcPr>
          <w:p w14:paraId="52455535" w14:textId="5E5BD97E" w:rsidR="0010180A" w:rsidRPr="00E432C3" w:rsidRDefault="0010180A" w:rsidP="0010180A">
            <w:pPr>
              <w:rPr>
                <w:rFonts w:ascii="Palatino" w:hAnsi="Palatino"/>
                <w:b/>
                <w:color w:val="FF0000"/>
                <w:sz w:val="28"/>
                <w:lang w:val="ga-IE"/>
              </w:rPr>
            </w:pPr>
            <w:r w:rsidRPr="00E432C3">
              <w:rPr>
                <w:rFonts w:ascii="Palatino" w:hAnsi="Palatino"/>
                <w:b/>
                <w:color w:val="FF0000"/>
                <w:sz w:val="28"/>
                <w:lang w:val="ga-IE"/>
              </w:rPr>
              <w:t>Results</w:t>
            </w:r>
            <w:r w:rsidR="00E432C3" w:rsidRPr="00E432C3">
              <w:rPr>
                <w:rFonts w:ascii="Palatino" w:hAnsi="Palatino"/>
                <w:b/>
                <w:color w:val="FF0000"/>
                <w:sz w:val="28"/>
                <w:lang w:val="ga-IE"/>
              </w:rPr>
              <w:t xml:space="preserve"> of BAP</w:t>
            </w:r>
          </w:p>
          <w:p w14:paraId="48E2A4D3" w14:textId="77777777" w:rsidR="0010180A" w:rsidRPr="00E432C3" w:rsidRDefault="0010180A" w:rsidP="0010180A">
            <w:pPr>
              <w:rPr>
                <w:rFonts w:ascii="Palatino" w:hAnsi="Palatino"/>
                <w:b/>
                <w:color w:val="FF0000"/>
                <w:sz w:val="28"/>
                <w:lang w:val="ga-IE"/>
              </w:rPr>
            </w:pPr>
          </w:p>
        </w:tc>
      </w:tr>
      <w:tr w:rsidR="0010180A" w:rsidRPr="00D34758" w14:paraId="0008A3E9" w14:textId="77777777" w:rsidTr="0010180A">
        <w:trPr>
          <w:trHeight w:val="1147"/>
        </w:trPr>
        <w:tc>
          <w:tcPr>
            <w:tcW w:w="1507" w:type="dxa"/>
          </w:tcPr>
          <w:p w14:paraId="2C64696A" w14:textId="77777777" w:rsidR="0010180A" w:rsidRDefault="0010180A" w:rsidP="0010180A">
            <w:pPr>
              <w:rPr>
                <w:rFonts w:ascii="Palatino" w:hAnsi="Palatino"/>
                <w:lang w:val="ga-IE"/>
              </w:rPr>
            </w:pPr>
            <w:r w:rsidRPr="00D34758">
              <w:rPr>
                <w:rFonts w:ascii="Palatino" w:hAnsi="Palatino"/>
                <w:lang w:val="ga-IE"/>
              </w:rPr>
              <w:t>Year 2</w:t>
            </w:r>
          </w:p>
          <w:p w14:paraId="7E154452" w14:textId="4C88780D" w:rsidR="009B0B70" w:rsidRPr="00D34758" w:rsidRDefault="009B0B70" w:rsidP="0010180A">
            <w:pPr>
              <w:rPr>
                <w:rFonts w:ascii="Palatino" w:hAnsi="Palatino"/>
                <w:lang w:val="ga-IE"/>
              </w:rPr>
            </w:pPr>
            <w:r>
              <w:rPr>
                <w:rFonts w:ascii="Palatino" w:hAnsi="Palatino"/>
                <w:lang w:val="ga-IE"/>
              </w:rPr>
              <w:t>2010</w:t>
            </w:r>
          </w:p>
        </w:tc>
        <w:tc>
          <w:tcPr>
            <w:tcW w:w="5385" w:type="dxa"/>
          </w:tcPr>
          <w:p w14:paraId="10EAF467" w14:textId="45ECEBB5" w:rsidR="0010180A" w:rsidRPr="00D34758" w:rsidRDefault="0010180A" w:rsidP="0010180A">
            <w:pPr>
              <w:rPr>
                <w:rFonts w:ascii="Palatino" w:hAnsi="Palatino"/>
                <w:lang w:val="ga-IE"/>
              </w:rPr>
            </w:pPr>
            <w:r w:rsidRPr="00D34758">
              <w:rPr>
                <w:rFonts w:ascii="Palatino" w:hAnsi="Palatino"/>
                <w:lang w:val="ga-IE"/>
              </w:rPr>
              <w:t>Publicise useful we</w:t>
            </w:r>
            <w:r w:rsidR="00C57E28">
              <w:rPr>
                <w:rFonts w:ascii="Palatino" w:hAnsi="Palatino"/>
                <w:lang w:val="ga-IE"/>
              </w:rPr>
              <w:t>b sites.</w:t>
            </w:r>
            <w:r w:rsidRPr="00D34758">
              <w:rPr>
                <w:rFonts w:ascii="Palatino" w:hAnsi="Palatino"/>
                <w:lang w:val="ga-IE"/>
              </w:rPr>
              <w:t xml:space="preserve"> </w:t>
            </w:r>
          </w:p>
          <w:p w14:paraId="20AEDB93" w14:textId="77777777" w:rsidR="0010180A" w:rsidRPr="00D34758" w:rsidRDefault="0010180A" w:rsidP="0010180A">
            <w:pPr>
              <w:rPr>
                <w:rFonts w:ascii="Palatino" w:hAnsi="Palatino"/>
                <w:lang w:val="ga-IE"/>
              </w:rPr>
            </w:pPr>
          </w:p>
          <w:p w14:paraId="6F2A6D2B" w14:textId="77777777" w:rsidR="0010180A" w:rsidRPr="00D34758" w:rsidRDefault="0010180A" w:rsidP="0010180A">
            <w:pPr>
              <w:rPr>
                <w:rFonts w:ascii="Palatino" w:hAnsi="Palatino"/>
                <w:lang w:val="ga-IE"/>
              </w:rPr>
            </w:pPr>
          </w:p>
          <w:p w14:paraId="49AAF17F" w14:textId="77777777" w:rsidR="0010180A" w:rsidRPr="00D34758" w:rsidRDefault="0010180A" w:rsidP="0010180A">
            <w:pPr>
              <w:rPr>
                <w:rFonts w:ascii="Palatino" w:hAnsi="Palatino"/>
                <w:lang w:val="ga-IE"/>
              </w:rPr>
            </w:pPr>
          </w:p>
          <w:p w14:paraId="3DFF7E1D" w14:textId="77777777" w:rsidR="0010180A" w:rsidRPr="00D34758" w:rsidRDefault="0010180A" w:rsidP="0010180A">
            <w:pPr>
              <w:rPr>
                <w:rFonts w:ascii="Palatino" w:hAnsi="Palatino"/>
                <w:lang w:val="ga-IE"/>
              </w:rPr>
            </w:pPr>
            <w:r w:rsidRPr="00D34758">
              <w:rPr>
                <w:rFonts w:ascii="Palatino" w:hAnsi="Palatino"/>
                <w:lang w:val="ga-IE"/>
              </w:rPr>
              <w:t xml:space="preserve">Expand Ballymun newsletter to feature an account of seasonal influences on biodiversity. </w:t>
            </w:r>
          </w:p>
          <w:p w14:paraId="0D95E45F" w14:textId="77777777" w:rsidR="0010180A" w:rsidRPr="00D34758" w:rsidRDefault="0010180A" w:rsidP="0010180A">
            <w:pPr>
              <w:rPr>
                <w:rFonts w:ascii="Palatino" w:hAnsi="Palatino"/>
                <w:lang w:val="ga-IE"/>
              </w:rPr>
            </w:pPr>
          </w:p>
          <w:p w14:paraId="4A66CF14" w14:textId="77777777" w:rsidR="0010180A" w:rsidRPr="00D34758" w:rsidRDefault="0010180A" w:rsidP="0010180A">
            <w:pPr>
              <w:rPr>
                <w:rFonts w:ascii="Palatino" w:hAnsi="Palatino"/>
                <w:lang w:val="ga-IE"/>
              </w:rPr>
            </w:pPr>
            <w:r w:rsidRPr="00D34758">
              <w:rPr>
                <w:rFonts w:ascii="Palatino" w:hAnsi="Palatino"/>
                <w:lang w:val="ga-IE"/>
              </w:rPr>
              <w:t xml:space="preserve">Localise recommendations to enhance commuting routes and dispersal of native plants and animals from areas of high biodiversity interest. </w:t>
            </w:r>
          </w:p>
        </w:tc>
        <w:tc>
          <w:tcPr>
            <w:tcW w:w="4793" w:type="dxa"/>
          </w:tcPr>
          <w:p w14:paraId="6522FF71" w14:textId="77777777" w:rsidR="0010180A" w:rsidRPr="00D34758" w:rsidRDefault="0010180A" w:rsidP="0010180A">
            <w:pPr>
              <w:rPr>
                <w:rFonts w:ascii="Palatino" w:hAnsi="Palatino"/>
                <w:lang w:val="ga-IE"/>
              </w:rPr>
            </w:pPr>
            <w:r w:rsidRPr="00D34758">
              <w:rPr>
                <w:rFonts w:ascii="Palatino" w:hAnsi="Palatino"/>
                <w:lang w:val="ga-IE"/>
              </w:rPr>
              <w:t>BRL</w:t>
            </w:r>
          </w:p>
          <w:p w14:paraId="0AAE6F57" w14:textId="77777777" w:rsidR="0010180A" w:rsidRPr="00D34758" w:rsidRDefault="0010180A" w:rsidP="0010180A">
            <w:pPr>
              <w:rPr>
                <w:rFonts w:ascii="Palatino" w:hAnsi="Palatino"/>
                <w:lang w:val="ga-IE"/>
              </w:rPr>
            </w:pPr>
            <w:r w:rsidRPr="00D34758">
              <w:rPr>
                <w:rFonts w:ascii="Palatino" w:hAnsi="Palatino"/>
                <w:lang w:val="ga-IE"/>
              </w:rPr>
              <w:t>Tidy Towns</w:t>
            </w:r>
          </w:p>
          <w:p w14:paraId="60F2158D" w14:textId="77777777" w:rsidR="0010180A" w:rsidRPr="00D34758" w:rsidRDefault="0010180A" w:rsidP="0010180A">
            <w:pPr>
              <w:rPr>
                <w:rFonts w:ascii="Palatino" w:hAnsi="Palatino"/>
                <w:lang w:val="ga-IE"/>
              </w:rPr>
            </w:pPr>
          </w:p>
          <w:p w14:paraId="42319DDC" w14:textId="77777777" w:rsidR="0010180A" w:rsidRPr="00D34758" w:rsidRDefault="0010180A" w:rsidP="0010180A">
            <w:pPr>
              <w:rPr>
                <w:rFonts w:ascii="Palatino" w:hAnsi="Palatino"/>
                <w:lang w:val="ga-IE"/>
              </w:rPr>
            </w:pPr>
          </w:p>
          <w:p w14:paraId="0481E062" w14:textId="77777777" w:rsidR="0010180A" w:rsidRPr="00D34758" w:rsidRDefault="0010180A" w:rsidP="0010180A">
            <w:pPr>
              <w:rPr>
                <w:rFonts w:ascii="Palatino" w:hAnsi="Palatino"/>
                <w:lang w:val="ga-IE"/>
              </w:rPr>
            </w:pPr>
            <w:r w:rsidRPr="00D34758">
              <w:rPr>
                <w:rFonts w:ascii="Palatino" w:hAnsi="Palatino"/>
                <w:lang w:val="ga-IE"/>
              </w:rPr>
              <w:t>BRL</w:t>
            </w:r>
          </w:p>
          <w:p w14:paraId="0589D2D1" w14:textId="77777777" w:rsidR="0010180A" w:rsidRPr="00D34758" w:rsidRDefault="0010180A" w:rsidP="0010180A">
            <w:pPr>
              <w:rPr>
                <w:rFonts w:ascii="Palatino" w:hAnsi="Palatino"/>
                <w:lang w:val="ga-IE"/>
              </w:rPr>
            </w:pPr>
            <w:r w:rsidRPr="00D34758">
              <w:rPr>
                <w:rFonts w:ascii="Palatino" w:hAnsi="Palatino"/>
                <w:lang w:val="ga-IE"/>
              </w:rPr>
              <w:t>Tidy Towns</w:t>
            </w:r>
          </w:p>
          <w:p w14:paraId="13694CC8" w14:textId="77777777" w:rsidR="0010180A" w:rsidRPr="00D34758" w:rsidRDefault="0010180A" w:rsidP="0010180A">
            <w:pPr>
              <w:rPr>
                <w:rFonts w:ascii="Palatino" w:hAnsi="Palatino"/>
                <w:lang w:val="ga-IE"/>
              </w:rPr>
            </w:pPr>
          </w:p>
          <w:p w14:paraId="49B3589E" w14:textId="77777777" w:rsidR="0010180A" w:rsidRPr="00D34758" w:rsidRDefault="0010180A" w:rsidP="0010180A">
            <w:pPr>
              <w:rPr>
                <w:rFonts w:ascii="Palatino" w:hAnsi="Palatino"/>
                <w:lang w:val="ga-IE"/>
              </w:rPr>
            </w:pPr>
            <w:r w:rsidRPr="00D34758">
              <w:rPr>
                <w:rFonts w:ascii="Palatino" w:hAnsi="Palatino"/>
                <w:lang w:val="ga-IE"/>
              </w:rPr>
              <w:t>GAP ecologist/Neighbourhood fora, Tidy Towns</w:t>
            </w:r>
          </w:p>
          <w:p w14:paraId="005B7593" w14:textId="77777777" w:rsidR="0010180A" w:rsidRPr="00D34758" w:rsidRDefault="0010180A" w:rsidP="0010180A">
            <w:pPr>
              <w:rPr>
                <w:rFonts w:ascii="Palatino" w:hAnsi="Palatino"/>
                <w:lang w:val="ga-IE"/>
              </w:rPr>
            </w:pPr>
          </w:p>
        </w:tc>
        <w:tc>
          <w:tcPr>
            <w:tcW w:w="4793" w:type="dxa"/>
          </w:tcPr>
          <w:p w14:paraId="121EB7A2" w14:textId="77777777" w:rsidR="00C57E28" w:rsidRDefault="0010180A" w:rsidP="0010180A">
            <w:pPr>
              <w:rPr>
                <w:rFonts w:ascii="Palatino" w:hAnsi="Palatino"/>
                <w:color w:val="FF0000"/>
                <w:lang w:val="ga-IE"/>
              </w:rPr>
            </w:pPr>
            <w:r w:rsidRPr="00E432C3">
              <w:rPr>
                <w:rFonts w:ascii="Palatino" w:hAnsi="Palatino"/>
                <w:color w:val="FF0000"/>
                <w:lang w:val="ga-IE"/>
              </w:rPr>
              <w:t>BAP publicised widely</w:t>
            </w:r>
            <w:r w:rsidR="00C57E28">
              <w:rPr>
                <w:rFonts w:ascii="Palatino" w:hAnsi="Palatino"/>
                <w:color w:val="FF0000"/>
                <w:lang w:val="ga-IE"/>
              </w:rPr>
              <w:t xml:space="preserve"> by sending copies to wide range of organisations and </w:t>
            </w:r>
          </w:p>
          <w:p w14:paraId="4FBA4984" w14:textId="6F2B3DDC" w:rsidR="0010180A" w:rsidRPr="00E432C3" w:rsidRDefault="00C57E28" w:rsidP="0010180A">
            <w:pPr>
              <w:rPr>
                <w:rFonts w:ascii="Palatino" w:hAnsi="Palatino"/>
                <w:color w:val="FF0000"/>
                <w:lang w:val="ga-IE"/>
              </w:rPr>
            </w:pPr>
            <w:r>
              <w:rPr>
                <w:rFonts w:ascii="Palatino" w:hAnsi="Palatino"/>
                <w:color w:val="FF0000"/>
                <w:lang w:val="ga-IE"/>
              </w:rPr>
              <w:t>individuals</w:t>
            </w:r>
            <w:r w:rsidR="0010180A" w:rsidRPr="00E432C3">
              <w:rPr>
                <w:rFonts w:ascii="Palatino" w:hAnsi="Palatino"/>
                <w:color w:val="FF0000"/>
                <w:lang w:val="ga-IE"/>
              </w:rPr>
              <w:t>.</w:t>
            </w:r>
          </w:p>
          <w:p w14:paraId="38A320E0" w14:textId="77777777" w:rsidR="0010180A" w:rsidRPr="00E432C3" w:rsidRDefault="0010180A" w:rsidP="0010180A">
            <w:pPr>
              <w:rPr>
                <w:rFonts w:ascii="Palatino" w:hAnsi="Palatino"/>
                <w:color w:val="FF0000"/>
                <w:lang w:val="ga-IE"/>
              </w:rPr>
            </w:pPr>
          </w:p>
          <w:p w14:paraId="153F408F"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Articles in almost all newsletters </w:t>
            </w:r>
          </w:p>
          <w:p w14:paraId="369C5836"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provided by GAP</w:t>
            </w:r>
          </w:p>
          <w:p w14:paraId="1EA611A4"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or BRL on these topics.</w:t>
            </w:r>
          </w:p>
          <w:p w14:paraId="26F0D42E" w14:textId="5CA05542" w:rsidR="00E432C3" w:rsidRPr="00E432C3" w:rsidRDefault="00E432C3" w:rsidP="0010180A">
            <w:pPr>
              <w:rPr>
                <w:rFonts w:ascii="Palatino" w:hAnsi="Palatino"/>
                <w:color w:val="FF0000"/>
                <w:lang w:val="ga-IE"/>
              </w:rPr>
            </w:pPr>
          </w:p>
        </w:tc>
      </w:tr>
      <w:tr w:rsidR="0010180A" w:rsidRPr="00D34758" w14:paraId="4751D910" w14:textId="77777777" w:rsidTr="0010180A">
        <w:trPr>
          <w:trHeight w:val="100"/>
        </w:trPr>
        <w:tc>
          <w:tcPr>
            <w:tcW w:w="1507" w:type="dxa"/>
          </w:tcPr>
          <w:p w14:paraId="6684C1C9" w14:textId="77777777" w:rsidR="0010180A" w:rsidRDefault="0010180A" w:rsidP="0010180A">
            <w:pPr>
              <w:rPr>
                <w:rFonts w:ascii="Palatino" w:hAnsi="Palatino"/>
                <w:lang w:val="ga-IE"/>
              </w:rPr>
            </w:pPr>
            <w:r w:rsidRPr="00D34758">
              <w:rPr>
                <w:rFonts w:ascii="Palatino" w:hAnsi="Palatino"/>
                <w:lang w:val="ga-IE"/>
              </w:rPr>
              <w:t>Years 3-5</w:t>
            </w:r>
          </w:p>
          <w:p w14:paraId="2A7273D9" w14:textId="3B9E8061" w:rsidR="009B0B70" w:rsidRPr="00D34758" w:rsidRDefault="009B0B70" w:rsidP="0010180A">
            <w:pPr>
              <w:rPr>
                <w:rFonts w:ascii="Palatino" w:hAnsi="Palatino"/>
                <w:lang w:val="ga-IE"/>
              </w:rPr>
            </w:pPr>
            <w:r>
              <w:rPr>
                <w:rFonts w:ascii="Palatino" w:hAnsi="Palatino"/>
                <w:lang w:val="ga-IE"/>
              </w:rPr>
              <w:t>2011-2013</w:t>
            </w:r>
          </w:p>
          <w:p w14:paraId="0E0B394E" w14:textId="77777777" w:rsidR="0010180A" w:rsidRPr="00D34758" w:rsidRDefault="0010180A" w:rsidP="0010180A">
            <w:pPr>
              <w:rPr>
                <w:rFonts w:ascii="Palatino" w:hAnsi="Palatino"/>
                <w:lang w:val="ga-IE"/>
              </w:rPr>
            </w:pPr>
          </w:p>
        </w:tc>
        <w:tc>
          <w:tcPr>
            <w:tcW w:w="5385" w:type="dxa"/>
          </w:tcPr>
          <w:p w14:paraId="5FA21B0F" w14:textId="77777777" w:rsidR="0010180A" w:rsidRPr="00D34758" w:rsidRDefault="0010180A" w:rsidP="0010180A">
            <w:pPr>
              <w:rPr>
                <w:rFonts w:ascii="Palatino" w:hAnsi="Palatino"/>
                <w:b/>
                <w:sz w:val="28"/>
                <w:lang w:val="ga-IE"/>
              </w:rPr>
            </w:pPr>
            <w:r w:rsidRPr="00D34758">
              <w:rPr>
                <w:rFonts w:ascii="Palatino" w:hAnsi="Palatino"/>
                <w:lang w:val="ga-IE"/>
              </w:rPr>
              <w:t>Develop a reward system to recognise efforts made by local businesses and developers to enhance biodiversity</w:t>
            </w:r>
            <w:r w:rsidRPr="00D34758">
              <w:rPr>
                <w:rFonts w:ascii="Palatino" w:hAnsi="Palatino"/>
                <w:b/>
                <w:sz w:val="28"/>
                <w:lang w:val="ga-IE"/>
              </w:rPr>
              <w:t>.</w:t>
            </w:r>
          </w:p>
        </w:tc>
        <w:tc>
          <w:tcPr>
            <w:tcW w:w="4793" w:type="dxa"/>
          </w:tcPr>
          <w:p w14:paraId="68F4F15A" w14:textId="77777777" w:rsidR="0010180A" w:rsidRPr="00D34758" w:rsidRDefault="0010180A" w:rsidP="0010180A">
            <w:pPr>
              <w:rPr>
                <w:rFonts w:ascii="Palatino" w:hAnsi="Palatino"/>
                <w:lang w:val="ga-IE"/>
              </w:rPr>
            </w:pPr>
            <w:r w:rsidRPr="00D34758">
              <w:rPr>
                <w:rFonts w:ascii="Palatino" w:hAnsi="Palatino"/>
                <w:lang w:val="ga-IE"/>
              </w:rPr>
              <w:t>BRL/IBEC/Botanic Gardens / Tidy Towns</w:t>
            </w:r>
          </w:p>
        </w:tc>
        <w:tc>
          <w:tcPr>
            <w:tcW w:w="4793" w:type="dxa"/>
          </w:tcPr>
          <w:p w14:paraId="17DC00E9"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Tidy Towns Committee actively</w:t>
            </w:r>
          </w:p>
          <w:p w14:paraId="6E1B9DBE"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supported by BRL and GAP.</w:t>
            </w:r>
          </w:p>
          <w:p w14:paraId="347F7D95" w14:textId="77777777" w:rsidR="0010180A" w:rsidRPr="00E432C3" w:rsidRDefault="0010180A" w:rsidP="0010180A">
            <w:pPr>
              <w:rPr>
                <w:rFonts w:ascii="Palatino" w:hAnsi="Palatino"/>
                <w:color w:val="FF0000"/>
                <w:lang w:val="ga-IE"/>
              </w:rPr>
            </w:pPr>
          </w:p>
          <w:p w14:paraId="1A0184D7"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Garden Action Teams </w:t>
            </w:r>
          </w:p>
        </w:tc>
      </w:tr>
      <w:tr w:rsidR="0010180A" w:rsidRPr="00D34758" w14:paraId="1CD2BB52" w14:textId="77777777" w:rsidTr="0010180A">
        <w:trPr>
          <w:trHeight w:val="895"/>
        </w:trPr>
        <w:tc>
          <w:tcPr>
            <w:tcW w:w="1507" w:type="dxa"/>
          </w:tcPr>
          <w:p w14:paraId="4AAFD5E4" w14:textId="77777777" w:rsidR="0010180A" w:rsidRDefault="0010180A" w:rsidP="0010180A">
            <w:pPr>
              <w:rPr>
                <w:rFonts w:ascii="Palatino" w:hAnsi="Palatino"/>
                <w:lang w:val="ga-IE"/>
              </w:rPr>
            </w:pPr>
            <w:r w:rsidRPr="00D34758">
              <w:rPr>
                <w:rFonts w:ascii="Palatino" w:hAnsi="Palatino"/>
                <w:lang w:val="ga-IE"/>
              </w:rPr>
              <w:t>On-going</w:t>
            </w:r>
          </w:p>
          <w:p w14:paraId="2A01140E" w14:textId="1C35AD16" w:rsidR="009B0B70" w:rsidRPr="00D34758" w:rsidRDefault="009B0B70" w:rsidP="0010180A">
            <w:pPr>
              <w:rPr>
                <w:rFonts w:ascii="Palatino" w:hAnsi="Palatino"/>
                <w:lang w:val="ga-IE"/>
              </w:rPr>
            </w:pPr>
            <w:r>
              <w:rPr>
                <w:rFonts w:ascii="Palatino" w:hAnsi="Palatino"/>
                <w:lang w:val="ga-IE"/>
              </w:rPr>
              <w:t>2009-</w:t>
            </w:r>
          </w:p>
        </w:tc>
        <w:tc>
          <w:tcPr>
            <w:tcW w:w="5385" w:type="dxa"/>
          </w:tcPr>
          <w:p w14:paraId="066B1D61" w14:textId="77777777" w:rsidR="0010180A" w:rsidRPr="00D34758" w:rsidRDefault="0010180A" w:rsidP="0010180A">
            <w:pPr>
              <w:rPr>
                <w:rFonts w:ascii="Palatino" w:hAnsi="Palatino"/>
                <w:lang w:val="ga-IE"/>
              </w:rPr>
            </w:pPr>
            <w:r w:rsidRPr="00D34758">
              <w:rPr>
                <w:rFonts w:ascii="Palatino" w:hAnsi="Palatino"/>
                <w:lang w:val="ga-IE"/>
              </w:rPr>
              <w:t>GAP to continue to provide training courses, advice and materials to support biodiversity friendly gardening involving organic practises.</w:t>
            </w:r>
          </w:p>
        </w:tc>
        <w:tc>
          <w:tcPr>
            <w:tcW w:w="4793" w:type="dxa"/>
          </w:tcPr>
          <w:p w14:paraId="5652BFDE" w14:textId="77777777" w:rsidR="0010180A" w:rsidRPr="00D34758" w:rsidRDefault="0010180A" w:rsidP="0010180A">
            <w:pPr>
              <w:rPr>
                <w:rFonts w:ascii="Palatino" w:hAnsi="Palatino"/>
                <w:lang w:val="ga-IE"/>
              </w:rPr>
            </w:pPr>
            <w:r w:rsidRPr="00D34758">
              <w:rPr>
                <w:rFonts w:ascii="Palatino" w:hAnsi="Palatino"/>
                <w:lang w:val="ga-IE"/>
              </w:rPr>
              <w:t>BRL/GAP</w:t>
            </w:r>
          </w:p>
          <w:p w14:paraId="3F97993D" w14:textId="77777777" w:rsidR="0010180A" w:rsidRPr="00D34758" w:rsidRDefault="0010180A" w:rsidP="0010180A">
            <w:pPr>
              <w:rPr>
                <w:rFonts w:ascii="Palatino" w:hAnsi="Palatino"/>
                <w:lang w:val="ga-IE"/>
              </w:rPr>
            </w:pPr>
          </w:p>
          <w:p w14:paraId="35DEA116" w14:textId="77777777" w:rsidR="0010180A" w:rsidRPr="00D34758" w:rsidRDefault="0010180A" w:rsidP="0010180A">
            <w:pPr>
              <w:rPr>
                <w:rFonts w:ascii="Palatino" w:hAnsi="Palatino"/>
                <w:lang w:val="ga-IE"/>
              </w:rPr>
            </w:pPr>
          </w:p>
        </w:tc>
        <w:tc>
          <w:tcPr>
            <w:tcW w:w="4793" w:type="dxa"/>
          </w:tcPr>
          <w:p w14:paraId="38D6A05C"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Community gardens.</w:t>
            </w:r>
          </w:p>
        </w:tc>
      </w:tr>
    </w:tbl>
    <w:p w14:paraId="5B6900B8" w14:textId="77777777" w:rsidR="0010180A" w:rsidRPr="00D34758" w:rsidRDefault="0010180A" w:rsidP="0010180A">
      <w:pPr>
        <w:rPr>
          <w:rFonts w:ascii="Palatino" w:hAnsi="Palatino"/>
          <w:b/>
          <w:sz w:val="32"/>
          <w:lang w:val="ga-IE"/>
        </w:rPr>
      </w:pPr>
    </w:p>
    <w:p w14:paraId="664D7B11" w14:textId="77777777" w:rsidR="0010180A" w:rsidRPr="00D34758" w:rsidRDefault="0010180A" w:rsidP="0010180A">
      <w:pPr>
        <w:rPr>
          <w:rFonts w:ascii="Palatino" w:hAnsi="Palatino"/>
          <w:b/>
          <w:sz w:val="32"/>
          <w:lang w:val="ga-IE"/>
        </w:rPr>
      </w:pPr>
      <w:r w:rsidRPr="00D34758">
        <w:rPr>
          <w:rFonts w:ascii="Palatino" w:hAnsi="Palatino"/>
          <w:b/>
          <w:sz w:val="32"/>
          <w:lang w:val="ga-IE"/>
        </w:rPr>
        <w:br w:type="page"/>
      </w:r>
    </w:p>
    <w:p w14:paraId="083C804A" w14:textId="77777777" w:rsidR="0010180A" w:rsidRPr="00D34758" w:rsidRDefault="0010180A" w:rsidP="0010180A">
      <w:pPr>
        <w:jc w:val="center"/>
        <w:rPr>
          <w:rFonts w:ascii="Palatino" w:hAnsi="Palatino"/>
          <w:b/>
          <w:sz w:val="32"/>
          <w:szCs w:val="32"/>
          <w:lang w:val="ga-IE"/>
        </w:rPr>
      </w:pPr>
      <w:r w:rsidRPr="00D34758">
        <w:rPr>
          <w:rFonts w:ascii="Palatino" w:hAnsi="Palatino"/>
          <w:b/>
          <w:sz w:val="32"/>
          <w:szCs w:val="32"/>
          <w:lang w:val="ga-IE"/>
        </w:rPr>
        <w:t>Theme Five:  To monitor the successful implementation of the plan and improvements in biodiversity</w:t>
      </w:r>
    </w:p>
    <w:p w14:paraId="141239F4" w14:textId="77777777" w:rsidR="0010180A" w:rsidRPr="00D34758" w:rsidRDefault="0010180A" w:rsidP="0010180A">
      <w:pPr>
        <w:rPr>
          <w:rFonts w:ascii="Palatino" w:hAnsi="Palatino"/>
          <w:lang w:val="ga-IE"/>
        </w:rPr>
      </w:pPr>
    </w:p>
    <w:p w14:paraId="1A45F96B" w14:textId="77777777" w:rsidR="0010180A" w:rsidRPr="00D34758" w:rsidRDefault="0010180A" w:rsidP="0010180A">
      <w:pPr>
        <w:rPr>
          <w:rFonts w:ascii="Palatino" w:hAnsi="Palatino"/>
          <w:lang w:val="ga-IE"/>
        </w:rPr>
      </w:pPr>
    </w:p>
    <w:tbl>
      <w:tblPr>
        <w:tblW w:w="16478" w:type="dxa"/>
        <w:tblInd w:w="-1224"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1507"/>
        <w:gridCol w:w="5385"/>
        <w:gridCol w:w="4793"/>
        <w:gridCol w:w="4793"/>
      </w:tblGrid>
      <w:tr w:rsidR="0010180A" w:rsidRPr="00D34758" w14:paraId="57F9BCCB" w14:textId="77777777" w:rsidTr="0010180A">
        <w:trPr>
          <w:trHeight w:val="100"/>
        </w:trPr>
        <w:tc>
          <w:tcPr>
            <w:tcW w:w="1507" w:type="dxa"/>
          </w:tcPr>
          <w:p w14:paraId="097E450E" w14:textId="77777777" w:rsidR="0010180A" w:rsidRPr="00D34758" w:rsidRDefault="0010180A" w:rsidP="0010180A">
            <w:pPr>
              <w:rPr>
                <w:rFonts w:ascii="Palatino" w:hAnsi="Palatino"/>
                <w:b/>
                <w:sz w:val="28"/>
                <w:lang w:val="ga-IE"/>
              </w:rPr>
            </w:pPr>
            <w:r w:rsidRPr="00D34758">
              <w:rPr>
                <w:rFonts w:ascii="Palatino" w:hAnsi="Palatino"/>
                <w:b/>
                <w:sz w:val="28"/>
                <w:lang w:val="ga-IE"/>
              </w:rPr>
              <w:t>Timescale</w:t>
            </w:r>
          </w:p>
        </w:tc>
        <w:tc>
          <w:tcPr>
            <w:tcW w:w="5385" w:type="dxa"/>
          </w:tcPr>
          <w:p w14:paraId="4C2BF2FE" w14:textId="1809C1A0" w:rsidR="0010180A" w:rsidRPr="00D34758" w:rsidRDefault="0010180A" w:rsidP="0010180A">
            <w:pPr>
              <w:rPr>
                <w:rFonts w:ascii="Palatino" w:hAnsi="Palatino"/>
                <w:b/>
                <w:sz w:val="28"/>
                <w:lang w:val="ga-IE"/>
              </w:rPr>
            </w:pPr>
            <w:r w:rsidRPr="00D34758">
              <w:rPr>
                <w:rFonts w:ascii="Palatino" w:hAnsi="Palatino"/>
                <w:b/>
                <w:sz w:val="28"/>
                <w:lang w:val="ga-IE"/>
              </w:rPr>
              <w:t>Actions</w:t>
            </w:r>
            <w:r w:rsidR="00E432C3">
              <w:rPr>
                <w:rFonts w:ascii="Palatino" w:hAnsi="Palatino"/>
                <w:b/>
                <w:sz w:val="28"/>
                <w:lang w:val="ga-IE"/>
              </w:rPr>
              <w:t xml:space="preserve"> in BAP</w:t>
            </w:r>
          </w:p>
          <w:p w14:paraId="4D15C9FF" w14:textId="77777777" w:rsidR="0010180A" w:rsidRPr="00D34758" w:rsidRDefault="0010180A" w:rsidP="0010180A">
            <w:pPr>
              <w:rPr>
                <w:rFonts w:ascii="Palatino" w:hAnsi="Palatino"/>
                <w:lang w:val="ga-IE"/>
              </w:rPr>
            </w:pPr>
          </w:p>
        </w:tc>
        <w:tc>
          <w:tcPr>
            <w:tcW w:w="4793" w:type="dxa"/>
          </w:tcPr>
          <w:p w14:paraId="57F31FAA" w14:textId="77777777" w:rsidR="0010180A" w:rsidRPr="00D34758" w:rsidRDefault="0010180A" w:rsidP="0010180A">
            <w:pPr>
              <w:ind w:right="-649"/>
              <w:rPr>
                <w:rFonts w:ascii="Palatino" w:hAnsi="Palatino"/>
                <w:lang w:val="ga-IE"/>
              </w:rPr>
            </w:pPr>
            <w:r w:rsidRPr="00D34758">
              <w:rPr>
                <w:rFonts w:ascii="Palatino" w:hAnsi="Palatino"/>
                <w:b/>
                <w:sz w:val="28"/>
                <w:lang w:val="ga-IE"/>
              </w:rPr>
              <w:t>Who should be Responsible</w:t>
            </w:r>
            <w:r w:rsidRPr="00D34758">
              <w:rPr>
                <w:rFonts w:ascii="Palatino" w:hAnsi="Palatino"/>
                <w:lang w:val="ga-IE"/>
              </w:rPr>
              <w:t>?</w:t>
            </w:r>
          </w:p>
        </w:tc>
        <w:tc>
          <w:tcPr>
            <w:tcW w:w="4793" w:type="dxa"/>
          </w:tcPr>
          <w:p w14:paraId="2512A968" w14:textId="15D16F43" w:rsidR="0010180A" w:rsidRPr="00E432C3" w:rsidRDefault="0010180A" w:rsidP="0010180A">
            <w:pPr>
              <w:ind w:right="-649"/>
              <w:rPr>
                <w:rFonts w:ascii="Palatino" w:hAnsi="Palatino"/>
                <w:b/>
                <w:color w:val="FF0000"/>
                <w:sz w:val="28"/>
                <w:lang w:val="ga-IE"/>
              </w:rPr>
            </w:pPr>
            <w:r w:rsidRPr="00E432C3">
              <w:rPr>
                <w:rFonts w:ascii="Palatino" w:hAnsi="Palatino"/>
                <w:b/>
                <w:color w:val="FF0000"/>
                <w:sz w:val="28"/>
                <w:lang w:val="ga-IE"/>
              </w:rPr>
              <w:t>Results</w:t>
            </w:r>
            <w:r w:rsidR="00E432C3" w:rsidRPr="00E432C3">
              <w:rPr>
                <w:rFonts w:ascii="Palatino" w:hAnsi="Palatino"/>
                <w:b/>
                <w:color w:val="FF0000"/>
                <w:sz w:val="28"/>
                <w:lang w:val="ga-IE"/>
              </w:rPr>
              <w:t xml:space="preserve"> of BAP</w:t>
            </w:r>
          </w:p>
        </w:tc>
      </w:tr>
      <w:tr w:rsidR="0010180A" w:rsidRPr="00D34758" w14:paraId="7322B30E" w14:textId="77777777" w:rsidTr="0010180A">
        <w:trPr>
          <w:trHeight w:val="1147"/>
        </w:trPr>
        <w:tc>
          <w:tcPr>
            <w:tcW w:w="1507" w:type="dxa"/>
          </w:tcPr>
          <w:p w14:paraId="523DDEFC" w14:textId="77777777" w:rsidR="0010180A" w:rsidRDefault="0010180A" w:rsidP="0010180A">
            <w:pPr>
              <w:rPr>
                <w:rFonts w:ascii="Palatino" w:hAnsi="Palatino"/>
                <w:lang w:val="ga-IE"/>
              </w:rPr>
            </w:pPr>
            <w:r w:rsidRPr="00D34758">
              <w:rPr>
                <w:rFonts w:ascii="Palatino" w:hAnsi="Palatino"/>
                <w:lang w:val="ga-IE"/>
              </w:rPr>
              <w:t>Year 1</w:t>
            </w:r>
          </w:p>
          <w:p w14:paraId="22CC9290" w14:textId="6C577795" w:rsidR="009B0B70" w:rsidRPr="00D34758" w:rsidRDefault="009B0B70" w:rsidP="0010180A">
            <w:pPr>
              <w:rPr>
                <w:rFonts w:ascii="Palatino" w:hAnsi="Palatino"/>
                <w:lang w:val="ga-IE"/>
              </w:rPr>
            </w:pPr>
            <w:r>
              <w:rPr>
                <w:rFonts w:ascii="Palatino" w:hAnsi="Palatino"/>
                <w:lang w:val="ga-IE"/>
              </w:rPr>
              <w:t>2009</w:t>
            </w:r>
          </w:p>
        </w:tc>
        <w:tc>
          <w:tcPr>
            <w:tcW w:w="5385" w:type="dxa"/>
          </w:tcPr>
          <w:p w14:paraId="1D1F577C" w14:textId="77777777" w:rsidR="0010180A" w:rsidRPr="00D34758" w:rsidRDefault="0010180A" w:rsidP="0010180A">
            <w:pPr>
              <w:rPr>
                <w:rFonts w:ascii="Palatino" w:hAnsi="Palatino"/>
                <w:lang w:val="ga-IE"/>
              </w:rPr>
            </w:pPr>
            <w:r w:rsidRPr="00D34758">
              <w:rPr>
                <w:rFonts w:ascii="Palatino" w:hAnsi="Palatino"/>
                <w:lang w:val="ga-IE"/>
              </w:rPr>
              <w:t>Agree indicators of local biodiversity, set targets and arrange monitoring programme. Suggestions are:</w:t>
            </w:r>
          </w:p>
          <w:p w14:paraId="566BFA3A" w14:textId="77777777" w:rsidR="0010180A" w:rsidRPr="00D34758" w:rsidRDefault="0010180A" w:rsidP="0010180A">
            <w:pPr>
              <w:rPr>
                <w:rFonts w:ascii="Palatino" w:hAnsi="Palatino"/>
                <w:lang w:val="ga-IE"/>
              </w:rPr>
            </w:pPr>
            <w:r w:rsidRPr="00D34758">
              <w:rPr>
                <w:rFonts w:ascii="Palatino" w:hAnsi="Palatino"/>
                <w:lang w:val="ga-IE"/>
              </w:rPr>
              <w:t>The extent and condition of the following habitats; GS2, WL1 and WD1.</w:t>
            </w:r>
          </w:p>
          <w:p w14:paraId="076B562B" w14:textId="77777777" w:rsidR="0010180A" w:rsidRPr="00D34758" w:rsidRDefault="0010180A" w:rsidP="0010180A">
            <w:pPr>
              <w:numPr>
                <w:ilvl w:val="0"/>
                <w:numId w:val="8"/>
              </w:numPr>
              <w:rPr>
                <w:rFonts w:ascii="Palatino" w:hAnsi="Palatino"/>
                <w:lang w:val="ga-IE"/>
              </w:rPr>
            </w:pPr>
            <w:r w:rsidRPr="00D34758">
              <w:rPr>
                <w:rFonts w:ascii="Palatino" w:hAnsi="Palatino"/>
                <w:lang w:val="ga-IE"/>
              </w:rPr>
              <w:t>Number of Garden Action Teams</w:t>
            </w:r>
          </w:p>
          <w:p w14:paraId="3BD573F5" w14:textId="77777777" w:rsidR="0010180A" w:rsidRPr="00D34758" w:rsidRDefault="0010180A" w:rsidP="0010180A">
            <w:pPr>
              <w:numPr>
                <w:ilvl w:val="0"/>
                <w:numId w:val="8"/>
              </w:numPr>
              <w:rPr>
                <w:rFonts w:ascii="Palatino" w:hAnsi="Palatino"/>
                <w:lang w:val="ga-IE"/>
              </w:rPr>
            </w:pPr>
            <w:r w:rsidRPr="00D34758">
              <w:rPr>
                <w:rFonts w:ascii="Palatino" w:hAnsi="Palatino"/>
                <w:lang w:val="ga-IE"/>
              </w:rPr>
              <w:t>Access to ecological expertise.</w:t>
            </w:r>
          </w:p>
          <w:p w14:paraId="06CE4AA9" w14:textId="77777777" w:rsidR="0010180A" w:rsidRPr="00D34758" w:rsidRDefault="0010180A" w:rsidP="0010180A">
            <w:pPr>
              <w:numPr>
                <w:ilvl w:val="0"/>
                <w:numId w:val="8"/>
              </w:numPr>
              <w:rPr>
                <w:rFonts w:ascii="Palatino" w:hAnsi="Palatino"/>
                <w:lang w:val="ga-IE"/>
              </w:rPr>
            </w:pPr>
            <w:r w:rsidRPr="00D34758">
              <w:rPr>
                <w:rFonts w:ascii="Palatino" w:hAnsi="Palatino"/>
                <w:lang w:val="ga-IE"/>
              </w:rPr>
              <w:t>Number of bird species.</w:t>
            </w:r>
          </w:p>
          <w:p w14:paraId="3312E1E7" w14:textId="77777777" w:rsidR="0010180A" w:rsidRPr="00D34758" w:rsidRDefault="0010180A" w:rsidP="0010180A">
            <w:pPr>
              <w:numPr>
                <w:ilvl w:val="0"/>
                <w:numId w:val="8"/>
              </w:numPr>
              <w:rPr>
                <w:rFonts w:ascii="Palatino" w:hAnsi="Palatino"/>
                <w:lang w:val="ga-IE"/>
              </w:rPr>
            </w:pPr>
            <w:r w:rsidRPr="00D34758">
              <w:rPr>
                <w:rFonts w:ascii="Palatino" w:hAnsi="Palatino"/>
                <w:lang w:val="ga-IE"/>
              </w:rPr>
              <w:t>Area in  parks (%) managed for biodiversity</w:t>
            </w:r>
          </w:p>
          <w:p w14:paraId="767130B5" w14:textId="77777777" w:rsidR="0010180A" w:rsidRPr="00D34758" w:rsidRDefault="0010180A" w:rsidP="0010180A">
            <w:pPr>
              <w:numPr>
                <w:ilvl w:val="0"/>
                <w:numId w:val="8"/>
              </w:numPr>
              <w:rPr>
                <w:rFonts w:ascii="Palatino" w:hAnsi="Palatino"/>
                <w:lang w:val="ga-IE"/>
              </w:rPr>
            </w:pPr>
            <w:r w:rsidRPr="00D34758">
              <w:rPr>
                <w:rFonts w:ascii="Palatino" w:hAnsi="Palatino"/>
                <w:lang w:val="ga-IE"/>
              </w:rPr>
              <w:t>Number and extent of wildlife areas managed communally.</w:t>
            </w:r>
          </w:p>
          <w:p w14:paraId="6F668F21" w14:textId="77777777" w:rsidR="0010180A" w:rsidRPr="00D34758" w:rsidRDefault="0010180A" w:rsidP="0010180A">
            <w:pPr>
              <w:numPr>
                <w:ilvl w:val="0"/>
                <w:numId w:val="8"/>
              </w:numPr>
              <w:rPr>
                <w:rFonts w:ascii="Palatino" w:hAnsi="Palatino"/>
                <w:lang w:val="ga-IE"/>
              </w:rPr>
            </w:pPr>
            <w:r w:rsidRPr="00D34758">
              <w:rPr>
                <w:rFonts w:ascii="Palatino" w:hAnsi="Palatino"/>
                <w:lang w:val="ga-IE"/>
              </w:rPr>
              <w:t>Entries in biodiversity section of gardening competion.</w:t>
            </w:r>
          </w:p>
        </w:tc>
        <w:tc>
          <w:tcPr>
            <w:tcW w:w="4793" w:type="dxa"/>
          </w:tcPr>
          <w:p w14:paraId="4C8DDD19" w14:textId="77777777" w:rsidR="0010180A" w:rsidRPr="00D34758" w:rsidRDefault="0010180A" w:rsidP="0010180A">
            <w:pPr>
              <w:rPr>
                <w:rFonts w:ascii="Palatino" w:hAnsi="Palatino"/>
                <w:lang w:val="ga-IE"/>
              </w:rPr>
            </w:pPr>
            <w:r w:rsidRPr="00D34758">
              <w:rPr>
                <w:rFonts w:ascii="Palatino" w:hAnsi="Palatino"/>
                <w:lang w:val="ga-IE"/>
              </w:rPr>
              <w:t>BRL/GAP/ community fora</w:t>
            </w:r>
          </w:p>
        </w:tc>
        <w:tc>
          <w:tcPr>
            <w:tcW w:w="4793" w:type="dxa"/>
          </w:tcPr>
          <w:p w14:paraId="7967E883"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Discussions held </w:t>
            </w:r>
          </w:p>
          <w:p w14:paraId="224FE107"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at twice yearly </w:t>
            </w:r>
          </w:p>
          <w:p w14:paraId="6D7891B2"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meetings to review </w:t>
            </w:r>
          </w:p>
          <w:p w14:paraId="457A56CB"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progress considered</w:t>
            </w:r>
          </w:p>
          <w:p w14:paraId="016090C7"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indicators. Indicators agreed </w:t>
            </w:r>
          </w:p>
          <w:p w14:paraId="709ECC66"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were bird species,</w:t>
            </w:r>
          </w:p>
          <w:p w14:paraId="17146868"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butterflies and flora in swales</w:t>
            </w:r>
          </w:p>
          <w:p w14:paraId="04F62CD6"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(which colonised naturally).</w:t>
            </w:r>
          </w:p>
        </w:tc>
      </w:tr>
      <w:tr w:rsidR="0010180A" w:rsidRPr="00D34758" w14:paraId="773DE770" w14:textId="77777777" w:rsidTr="0010180A">
        <w:trPr>
          <w:trHeight w:val="100"/>
        </w:trPr>
        <w:tc>
          <w:tcPr>
            <w:tcW w:w="1507" w:type="dxa"/>
          </w:tcPr>
          <w:p w14:paraId="153C0B76" w14:textId="77777777" w:rsidR="0010180A" w:rsidRDefault="0010180A" w:rsidP="0010180A">
            <w:pPr>
              <w:rPr>
                <w:rFonts w:ascii="Palatino" w:hAnsi="Palatino"/>
                <w:lang w:val="ga-IE"/>
              </w:rPr>
            </w:pPr>
            <w:r w:rsidRPr="00D34758">
              <w:rPr>
                <w:rFonts w:ascii="Palatino" w:hAnsi="Palatino"/>
                <w:lang w:val="ga-IE"/>
              </w:rPr>
              <w:t>Years 2-5</w:t>
            </w:r>
          </w:p>
          <w:p w14:paraId="729381C4" w14:textId="6CD385F9" w:rsidR="009B0B70" w:rsidRPr="00D34758" w:rsidRDefault="009B0B70" w:rsidP="0010180A">
            <w:pPr>
              <w:rPr>
                <w:rFonts w:ascii="Palatino" w:hAnsi="Palatino"/>
                <w:lang w:val="ga-IE"/>
              </w:rPr>
            </w:pPr>
            <w:r>
              <w:rPr>
                <w:rFonts w:ascii="Palatino" w:hAnsi="Palatino"/>
                <w:lang w:val="ga-IE"/>
              </w:rPr>
              <w:t>2010-2013</w:t>
            </w:r>
          </w:p>
          <w:p w14:paraId="3B906C95" w14:textId="77777777" w:rsidR="0010180A" w:rsidRPr="00D34758" w:rsidRDefault="0010180A" w:rsidP="0010180A">
            <w:pPr>
              <w:rPr>
                <w:rFonts w:ascii="Palatino" w:hAnsi="Palatino"/>
                <w:lang w:val="ga-IE"/>
              </w:rPr>
            </w:pPr>
          </w:p>
        </w:tc>
        <w:tc>
          <w:tcPr>
            <w:tcW w:w="5385" w:type="dxa"/>
          </w:tcPr>
          <w:p w14:paraId="2EA26B3E" w14:textId="77777777" w:rsidR="0010180A" w:rsidRPr="00D34758" w:rsidRDefault="0010180A" w:rsidP="0010180A">
            <w:pPr>
              <w:rPr>
                <w:rFonts w:ascii="Palatino" w:hAnsi="Palatino"/>
                <w:lang w:val="ga-IE"/>
              </w:rPr>
            </w:pPr>
            <w:r w:rsidRPr="00D34758">
              <w:rPr>
                <w:rFonts w:ascii="Palatino" w:hAnsi="Palatino"/>
                <w:lang w:val="ga-IE"/>
              </w:rPr>
              <w:t xml:space="preserve">Carry out monitoring exercises some of which can be partly implemented by local volunteers or schools from year 2. </w:t>
            </w:r>
          </w:p>
          <w:p w14:paraId="27F8FE92" w14:textId="77777777" w:rsidR="0010180A" w:rsidRPr="00D34758" w:rsidRDefault="0010180A" w:rsidP="0010180A">
            <w:pPr>
              <w:rPr>
                <w:rFonts w:ascii="Palatino" w:hAnsi="Palatino"/>
                <w:lang w:val="ga-IE"/>
              </w:rPr>
            </w:pPr>
            <w:r w:rsidRPr="00D34758">
              <w:rPr>
                <w:rFonts w:ascii="Palatino" w:hAnsi="Palatino"/>
                <w:lang w:val="en-IE"/>
              </w:rPr>
              <w:t>Bird diversity could be assessed by repeatedly walking a predetermined course at regular intervals (e.g. twice each spring/early summer) and noting the number and type of birds seen/heard.</w:t>
            </w:r>
          </w:p>
        </w:tc>
        <w:tc>
          <w:tcPr>
            <w:tcW w:w="4793" w:type="dxa"/>
          </w:tcPr>
          <w:p w14:paraId="164AE0BD" w14:textId="77777777" w:rsidR="0010180A" w:rsidRPr="00D34758" w:rsidRDefault="0010180A" w:rsidP="0010180A">
            <w:pPr>
              <w:rPr>
                <w:rFonts w:ascii="Palatino" w:hAnsi="Palatino"/>
                <w:lang w:val="ga-IE"/>
              </w:rPr>
            </w:pPr>
            <w:r w:rsidRPr="00D34758">
              <w:rPr>
                <w:rFonts w:ascii="Palatino" w:hAnsi="Palatino"/>
                <w:lang w:val="ga-IE"/>
              </w:rPr>
              <w:t>GAP, Tidy Towns</w:t>
            </w:r>
          </w:p>
        </w:tc>
        <w:tc>
          <w:tcPr>
            <w:tcW w:w="4793" w:type="dxa"/>
          </w:tcPr>
          <w:p w14:paraId="519C60E4" w14:textId="77777777" w:rsidR="0010180A" w:rsidRPr="00D34758" w:rsidRDefault="0010180A" w:rsidP="0010180A">
            <w:pPr>
              <w:rPr>
                <w:rFonts w:ascii="Palatino" w:hAnsi="Palatino"/>
                <w:lang w:val="ga-IE"/>
              </w:rPr>
            </w:pPr>
          </w:p>
        </w:tc>
      </w:tr>
    </w:tbl>
    <w:p w14:paraId="1CE4A103" w14:textId="77777777" w:rsidR="0010180A" w:rsidRPr="00D34758" w:rsidRDefault="0010180A" w:rsidP="0010180A">
      <w:pPr>
        <w:rPr>
          <w:rFonts w:ascii="Palatino" w:hAnsi="Palatino"/>
          <w:b/>
          <w:sz w:val="32"/>
          <w:lang w:val="ga-IE"/>
        </w:rPr>
      </w:pPr>
    </w:p>
    <w:p w14:paraId="374255D9" w14:textId="77777777" w:rsidR="0010180A" w:rsidRPr="00D34758" w:rsidRDefault="0010180A" w:rsidP="0010180A">
      <w:pPr>
        <w:jc w:val="center"/>
        <w:rPr>
          <w:rFonts w:ascii="Palatino" w:hAnsi="Palatino"/>
          <w:b/>
          <w:sz w:val="32"/>
          <w:szCs w:val="32"/>
          <w:lang w:val="ga-IE"/>
        </w:rPr>
      </w:pPr>
      <w:r w:rsidRPr="00D34758">
        <w:rPr>
          <w:rFonts w:ascii="Palatino" w:hAnsi="Palatino"/>
          <w:b/>
          <w:sz w:val="32"/>
          <w:szCs w:val="32"/>
          <w:lang w:val="ga-IE"/>
        </w:rPr>
        <w:t>Theme Five (contd): Monitor the Successful Implementation of the Plan and Improvements in Biodiversity</w:t>
      </w:r>
    </w:p>
    <w:p w14:paraId="06E43722" w14:textId="77777777" w:rsidR="0010180A" w:rsidRPr="00D34758" w:rsidRDefault="0010180A" w:rsidP="0010180A">
      <w:pPr>
        <w:rPr>
          <w:rFonts w:ascii="Palatino" w:hAnsi="Palatino"/>
          <w:b/>
          <w:sz w:val="32"/>
          <w:lang w:val="ga-IE"/>
        </w:rPr>
      </w:pPr>
    </w:p>
    <w:p w14:paraId="7C23C9E5" w14:textId="77777777" w:rsidR="0010180A" w:rsidRPr="00D34758" w:rsidRDefault="0010180A" w:rsidP="0010180A">
      <w:pPr>
        <w:rPr>
          <w:rFonts w:ascii="Palatino" w:hAnsi="Palatino"/>
          <w:b/>
          <w:sz w:val="32"/>
          <w:lang w:val="ga-IE"/>
        </w:rPr>
      </w:pPr>
    </w:p>
    <w:tbl>
      <w:tblPr>
        <w:tblW w:w="16478" w:type="dxa"/>
        <w:tblInd w:w="-1224"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1507"/>
        <w:gridCol w:w="5385"/>
        <w:gridCol w:w="4793"/>
        <w:gridCol w:w="4793"/>
      </w:tblGrid>
      <w:tr w:rsidR="0010180A" w:rsidRPr="00D34758" w14:paraId="3F23E90D" w14:textId="77777777" w:rsidTr="0010180A">
        <w:trPr>
          <w:trHeight w:val="100"/>
        </w:trPr>
        <w:tc>
          <w:tcPr>
            <w:tcW w:w="1507" w:type="dxa"/>
          </w:tcPr>
          <w:p w14:paraId="04055F64" w14:textId="77777777" w:rsidR="0010180A" w:rsidRPr="00D34758" w:rsidRDefault="0010180A" w:rsidP="0010180A">
            <w:pPr>
              <w:rPr>
                <w:rFonts w:ascii="Palatino" w:hAnsi="Palatino"/>
                <w:b/>
                <w:sz w:val="28"/>
                <w:szCs w:val="28"/>
              </w:rPr>
            </w:pPr>
            <w:r w:rsidRPr="00D34758">
              <w:rPr>
                <w:rFonts w:ascii="Palatino" w:hAnsi="Palatino"/>
                <w:b/>
                <w:sz w:val="28"/>
                <w:szCs w:val="28"/>
              </w:rPr>
              <w:t>Timescale</w:t>
            </w:r>
          </w:p>
        </w:tc>
        <w:tc>
          <w:tcPr>
            <w:tcW w:w="5385" w:type="dxa"/>
          </w:tcPr>
          <w:p w14:paraId="5D2922EB" w14:textId="3046AB46" w:rsidR="0010180A" w:rsidRPr="00D34758" w:rsidRDefault="0010180A" w:rsidP="0010180A">
            <w:pPr>
              <w:rPr>
                <w:rFonts w:ascii="Palatino" w:hAnsi="Palatino"/>
                <w:b/>
                <w:sz w:val="28"/>
                <w:szCs w:val="28"/>
              </w:rPr>
            </w:pPr>
            <w:r w:rsidRPr="00D34758">
              <w:rPr>
                <w:rFonts w:ascii="Palatino" w:hAnsi="Palatino"/>
                <w:b/>
                <w:sz w:val="28"/>
                <w:szCs w:val="28"/>
              </w:rPr>
              <w:t>Actions</w:t>
            </w:r>
            <w:r w:rsidR="00E432C3">
              <w:rPr>
                <w:rFonts w:ascii="Palatino" w:hAnsi="Palatino"/>
                <w:b/>
                <w:sz w:val="28"/>
                <w:szCs w:val="28"/>
              </w:rPr>
              <w:t xml:space="preserve"> in BAP</w:t>
            </w:r>
          </w:p>
          <w:p w14:paraId="0E2D75EE" w14:textId="77777777" w:rsidR="0010180A" w:rsidRPr="00D34758" w:rsidRDefault="0010180A" w:rsidP="0010180A">
            <w:pPr>
              <w:rPr>
                <w:rFonts w:ascii="Palatino" w:hAnsi="Palatino"/>
                <w:b/>
                <w:sz w:val="28"/>
                <w:szCs w:val="28"/>
              </w:rPr>
            </w:pPr>
          </w:p>
        </w:tc>
        <w:tc>
          <w:tcPr>
            <w:tcW w:w="4793" w:type="dxa"/>
          </w:tcPr>
          <w:p w14:paraId="0111D5CD" w14:textId="77777777" w:rsidR="0010180A" w:rsidRPr="00D34758" w:rsidRDefault="0010180A" w:rsidP="0010180A">
            <w:pPr>
              <w:rPr>
                <w:rFonts w:ascii="Palatino" w:hAnsi="Palatino"/>
                <w:b/>
                <w:sz w:val="28"/>
                <w:szCs w:val="28"/>
              </w:rPr>
            </w:pPr>
            <w:r w:rsidRPr="00D34758">
              <w:rPr>
                <w:rFonts w:ascii="Palatino" w:hAnsi="Palatino"/>
                <w:b/>
                <w:sz w:val="28"/>
                <w:szCs w:val="28"/>
              </w:rPr>
              <w:t>Who should be responsible?</w:t>
            </w:r>
          </w:p>
          <w:p w14:paraId="2443BEA4" w14:textId="77777777" w:rsidR="0010180A" w:rsidRPr="00D34758" w:rsidRDefault="0010180A" w:rsidP="0010180A">
            <w:pPr>
              <w:rPr>
                <w:rFonts w:ascii="Palatino" w:hAnsi="Palatino"/>
                <w:b/>
                <w:sz w:val="28"/>
                <w:szCs w:val="28"/>
              </w:rPr>
            </w:pPr>
          </w:p>
        </w:tc>
        <w:tc>
          <w:tcPr>
            <w:tcW w:w="4793" w:type="dxa"/>
          </w:tcPr>
          <w:p w14:paraId="2D1B5C7E" w14:textId="77777777" w:rsidR="0010180A" w:rsidRDefault="0010180A" w:rsidP="0010180A">
            <w:pPr>
              <w:rPr>
                <w:rFonts w:ascii="Palatino" w:hAnsi="Palatino"/>
                <w:b/>
                <w:color w:val="FF0000"/>
                <w:sz w:val="28"/>
                <w:szCs w:val="28"/>
              </w:rPr>
            </w:pPr>
            <w:r w:rsidRPr="00E432C3">
              <w:rPr>
                <w:rFonts w:ascii="Palatino" w:hAnsi="Palatino"/>
                <w:b/>
                <w:color w:val="FF0000"/>
                <w:sz w:val="28"/>
                <w:szCs w:val="28"/>
              </w:rPr>
              <w:t>Results</w:t>
            </w:r>
            <w:r w:rsidR="00E432C3" w:rsidRPr="00E432C3">
              <w:rPr>
                <w:rFonts w:ascii="Palatino" w:hAnsi="Palatino"/>
                <w:b/>
                <w:color w:val="FF0000"/>
                <w:sz w:val="28"/>
                <w:szCs w:val="28"/>
              </w:rPr>
              <w:t xml:space="preserve"> of BAP</w:t>
            </w:r>
          </w:p>
          <w:p w14:paraId="0DB80A2B" w14:textId="77777777" w:rsidR="00C57E28" w:rsidRDefault="00C57E28" w:rsidP="0010180A">
            <w:pPr>
              <w:rPr>
                <w:rFonts w:ascii="Palatino" w:hAnsi="Palatino"/>
                <w:b/>
                <w:color w:val="FF0000"/>
                <w:sz w:val="28"/>
                <w:szCs w:val="28"/>
              </w:rPr>
            </w:pPr>
          </w:p>
          <w:p w14:paraId="55F550A7" w14:textId="291BA10E" w:rsidR="00C57E28" w:rsidRPr="00C57E28" w:rsidRDefault="00C57E28" w:rsidP="0010180A">
            <w:pPr>
              <w:rPr>
                <w:rFonts w:ascii="Palatino" w:hAnsi="Palatino"/>
                <w:b/>
                <w:color w:val="FF0000"/>
              </w:rPr>
            </w:pPr>
            <w:r w:rsidRPr="00C57E28">
              <w:rPr>
                <w:rFonts w:ascii="Palatino" w:hAnsi="Palatino"/>
                <w:b/>
                <w:color w:val="FF0000"/>
              </w:rPr>
              <w:t>Discussions among the implementation group resulted in agreement on indicators.</w:t>
            </w:r>
          </w:p>
        </w:tc>
      </w:tr>
      <w:tr w:rsidR="0010180A" w:rsidRPr="00D34758" w14:paraId="07F8F026" w14:textId="77777777" w:rsidTr="0010180A">
        <w:trPr>
          <w:trHeight w:val="1147"/>
        </w:trPr>
        <w:tc>
          <w:tcPr>
            <w:tcW w:w="1507" w:type="dxa"/>
          </w:tcPr>
          <w:p w14:paraId="09C794DA" w14:textId="77777777" w:rsidR="0010180A" w:rsidRDefault="0010180A" w:rsidP="0010180A">
            <w:pPr>
              <w:rPr>
                <w:rFonts w:ascii="Palatino" w:hAnsi="Palatino"/>
              </w:rPr>
            </w:pPr>
            <w:r w:rsidRPr="00D34758">
              <w:rPr>
                <w:rFonts w:ascii="Palatino" w:hAnsi="Palatino"/>
              </w:rPr>
              <w:t>Years 2-5</w:t>
            </w:r>
          </w:p>
          <w:p w14:paraId="5FB079BA" w14:textId="3752DAAF" w:rsidR="009B0B70" w:rsidRPr="00D34758" w:rsidRDefault="009B0B70" w:rsidP="0010180A">
            <w:pPr>
              <w:rPr>
                <w:rFonts w:ascii="Palatino" w:hAnsi="Palatino"/>
              </w:rPr>
            </w:pPr>
            <w:r>
              <w:rPr>
                <w:rFonts w:ascii="Palatino" w:hAnsi="Palatino"/>
              </w:rPr>
              <w:t>2010-2013</w:t>
            </w:r>
          </w:p>
        </w:tc>
        <w:tc>
          <w:tcPr>
            <w:tcW w:w="5385" w:type="dxa"/>
          </w:tcPr>
          <w:p w14:paraId="103AC4E4" w14:textId="77777777" w:rsidR="0010180A" w:rsidRPr="00D34758" w:rsidRDefault="0010180A" w:rsidP="0010180A">
            <w:pPr>
              <w:rPr>
                <w:rFonts w:ascii="Palatino" w:hAnsi="Palatino"/>
              </w:rPr>
            </w:pPr>
            <w:r w:rsidRPr="00D34758">
              <w:rPr>
                <w:rFonts w:ascii="Palatino" w:hAnsi="Palatino"/>
              </w:rPr>
              <w:t xml:space="preserve">Repeated over several years it should be possible to observe the spread of resident species into new areas. </w:t>
            </w:r>
          </w:p>
          <w:p w14:paraId="39A01D05" w14:textId="77777777" w:rsidR="0010180A" w:rsidRPr="00D34758" w:rsidRDefault="0010180A" w:rsidP="0010180A">
            <w:pPr>
              <w:rPr>
                <w:rFonts w:ascii="Palatino" w:hAnsi="Palatino"/>
              </w:rPr>
            </w:pPr>
            <w:r w:rsidRPr="00D34758">
              <w:rPr>
                <w:rFonts w:ascii="Palatino" w:hAnsi="Palatino"/>
              </w:rPr>
              <w:t>Householders or schools could record success of bird feeders (hanging peanut feeders) in winter to see what is likely to occur. This would give an indication of range of species and seasonal movements in and out of Ballymun.</w:t>
            </w:r>
          </w:p>
          <w:p w14:paraId="4E861983" w14:textId="77777777" w:rsidR="0010180A" w:rsidRPr="00D34758" w:rsidRDefault="0010180A" w:rsidP="0010180A">
            <w:pPr>
              <w:rPr>
                <w:rFonts w:ascii="Palatino" w:hAnsi="Palatino"/>
              </w:rPr>
            </w:pPr>
          </w:p>
        </w:tc>
        <w:tc>
          <w:tcPr>
            <w:tcW w:w="4793" w:type="dxa"/>
          </w:tcPr>
          <w:p w14:paraId="098DA87C" w14:textId="77777777" w:rsidR="0010180A" w:rsidRPr="00D34758" w:rsidRDefault="0010180A" w:rsidP="0010180A">
            <w:pPr>
              <w:rPr>
                <w:rFonts w:ascii="Palatino" w:hAnsi="Palatino"/>
              </w:rPr>
            </w:pPr>
            <w:r w:rsidRPr="00D34758">
              <w:rPr>
                <w:rFonts w:ascii="Palatino" w:hAnsi="Palatino"/>
              </w:rPr>
              <w:t>BRL, GAP, Tidy Towns</w:t>
            </w:r>
          </w:p>
        </w:tc>
        <w:tc>
          <w:tcPr>
            <w:tcW w:w="4793" w:type="dxa"/>
          </w:tcPr>
          <w:p w14:paraId="1A85541F" w14:textId="77777777" w:rsidR="0010180A" w:rsidRPr="00E432C3" w:rsidRDefault="0010180A" w:rsidP="0010180A">
            <w:pPr>
              <w:rPr>
                <w:rFonts w:ascii="Palatino" w:hAnsi="Palatino"/>
                <w:color w:val="FF0000"/>
              </w:rPr>
            </w:pPr>
          </w:p>
        </w:tc>
      </w:tr>
      <w:tr w:rsidR="0010180A" w:rsidRPr="00D34758" w14:paraId="76A98EB4" w14:textId="77777777" w:rsidTr="0010180A">
        <w:trPr>
          <w:trHeight w:val="100"/>
        </w:trPr>
        <w:tc>
          <w:tcPr>
            <w:tcW w:w="1507" w:type="dxa"/>
          </w:tcPr>
          <w:p w14:paraId="74218ED5" w14:textId="77777777" w:rsidR="0010180A" w:rsidRDefault="0010180A" w:rsidP="0010180A">
            <w:pPr>
              <w:rPr>
                <w:rFonts w:ascii="Palatino" w:hAnsi="Palatino"/>
              </w:rPr>
            </w:pPr>
            <w:r w:rsidRPr="00D34758">
              <w:rPr>
                <w:rFonts w:ascii="Palatino" w:hAnsi="Palatino"/>
              </w:rPr>
              <w:t>Year 5</w:t>
            </w:r>
          </w:p>
          <w:p w14:paraId="009C3083" w14:textId="1A850D79" w:rsidR="009B0B70" w:rsidRPr="00D34758" w:rsidRDefault="009B0B70" w:rsidP="0010180A">
            <w:pPr>
              <w:rPr>
                <w:rFonts w:ascii="Palatino" w:hAnsi="Palatino"/>
              </w:rPr>
            </w:pPr>
            <w:r>
              <w:rPr>
                <w:rFonts w:ascii="Palatino" w:hAnsi="Palatino"/>
              </w:rPr>
              <w:t>2013</w:t>
            </w:r>
          </w:p>
          <w:p w14:paraId="467187F3" w14:textId="77777777" w:rsidR="0010180A" w:rsidRPr="00D34758" w:rsidRDefault="0010180A" w:rsidP="0010180A">
            <w:pPr>
              <w:rPr>
                <w:rFonts w:ascii="Palatino" w:hAnsi="Palatino"/>
              </w:rPr>
            </w:pPr>
          </w:p>
        </w:tc>
        <w:tc>
          <w:tcPr>
            <w:tcW w:w="5385" w:type="dxa"/>
          </w:tcPr>
          <w:p w14:paraId="0C7957D0" w14:textId="77777777" w:rsidR="0010180A" w:rsidRPr="00D34758" w:rsidRDefault="0010180A" w:rsidP="0010180A">
            <w:pPr>
              <w:rPr>
                <w:rFonts w:ascii="Palatino" w:hAnsi="Palatino"/>
              </w:rPr>
            </w:pPr>
            <w:r w:rsidRPr="00D34758">
              <w:rPr>
                <w:rFonts w:ascii="Palatino" w:hAnsi="Palatino"/>
              </w:rPr>
              <w:t>Organise a “Bioblitz” in 2013 using similar approach as in 2008.</w:t>
            </w:r>
          </w:p>
        </w:tc>
        <w:tc>
          <w:tcPr>
            <w:tcW w:w="4793" w:type="dxa"/>
          </w:tcPr>
          <w:p w14:paraId="262A7492" w14:textId="77777777" w:rsidR="0010180A" w:rsidRPr="00D34758" w:rsidRDefault="0010180A" w:rsidP="0010180A">
            <w:pPr>
              <w:rPr>
                <w:rFonts w:ascii="Palatino" w:hAnsi="Palatino"/>
              </w:rPr>
            </w:pPr>
            <w:r w:rsidRPr="00D34758">
              <w:rPr>
                <w:rFonts w:ascii="Palatino" w:hAnsi="Palatino"/>
              </w:rPr>
              <w:t>Tidy Towns</w:t>
            </w:r>
          </w:p>
        </w:tc>
        <w:tc>
          <w:tcPr>
            <w:tcW w:w="4793" w:type="dxa"/>
          </w:tcPr>
          <w:p w14:paraId="45C6CCBF" w14:textId="77777777" w:rsidR="0010180A" w:rsidRPr="00E432C3" w:rsidRDefault="0010180A" w:rsidP="0010180A">
            <w:pPr>
              <w:rPr>
                <w:rFonts w:ascii="Palatino" w:hAnsi="Palatino"/>
                <w:color w:val="FF0000"/>
              </w:rPr>
            </w:pPr>
          </w:p>
        </w:tc>
      </w:tr>
    </w:tbl>
    <w:p w14:paraId="61D48EFE" w14:textId="77777777" w:rsidR="0010180A" w:rsidRPr="00D34758" w:rsidRDefault="0010180A" w:rsidP="0010180A">
      <w:pPr>
        <w:rPr>
          <w:rFonts w:ascii="Palatino" w:hAnsi="Palatino"/>
          <w:b/>
          <w:sz w:val="32"/>
          <w:lang w:val="ga-IE"/>
        </w:rPr>
      </w:pPr>
    </w:p>
    <w:p w14:paraId="327E8D00" w14:textId="77777777" w:rsidR="0010180A" w:rsidRPr="00D34758" w:rsidRDefault="0010180A" w:rsidP="0010180A">
      <w:pPr>
        <w:rPr>
          <w:rFonts w:ascii="Palatino" w:hAnsi="Palatino"/>
        </w:rPr>
      </w:pPr>
    </w:p>
    <w:p w14:paraId="3BF413F7" w14:textId="77777777" w:rsidR="0010180A" w:rsidRPr="00D34758" w:rsidRDefault="0010180A" w:rsidP="0010180A">
      <w:pPr>
        <w:rPr>
          <w:rFonts w:ascii="Palatino" w:hAnsi="Palatino"/>
          <w:lang w:val="ga-IE"/>
        </w:rPr>
      </w:pPr>
      <w:r w:rsidRPr="00D34758">
        <w:rPr>
          <w:rFonts w:ascii="Palatino" w:hAnsi="Palatino"/>
          <w:lang w:val="ga-IE"/>
        </w:rPr>
        <w:br w:type="page"/>
      </w:r>
    </w:p>
    <w:p w14:paraId="1DAEB1D7" w14:textId="77777777" w:rsidR="0010180A" w:rsidRPr="00D34758" w:rsidRDefault="0010180A" w:rsidP="0010180A">
      <w:pPr>
        <w:rPr>
          <w:rFonts w:ascii="Palatino" w:hAnsi="Palatino"/>
          <w:lang w:val="ga-IE"/>
        </w:rPr>
      </w:pPr>
    </w:p>
    <w:p w14:paraId="51E9470B" w14:textId="1BAF0C29" w:rsidR="0010180A" w:rsidRPr="00D34758" w:rsidRDefault="0010180A" w:rsidP="0010180A">
      <w:pPr>
        <w:outlineLvl w:val="0"/>
        <w:rPr>
          <w:rFonts w:ascii="Palatino" w:hAnsi="Palatino"/>
          <w:b/>
          <w:sz w:val="32"/>
          <w:szCs w:val="32"/>
          <w:lang w:val="ga-IE"/>
        </w:rPr>
      </w:pPr>
      <w:r w:rsidRPr="00D34758">
        <w:rPr>
          <w:rFonts w:ascii="Palatino" w:hAnsi="Palatino"/>
          <w:b/>
          <w:sz w:val="32"/>
          <w:szCs w:val="32"/>
          <w:lang w:val="ga-IE"/>
        </w:rPr>
        <w:t xml:space="preserve">Theme Six:  To Disseminate Results of Biodiversity Actions </w:t>
      </w:r>
    </w:p>
    <w:p w14:paraId="7D5744D6" w14:textId="77777777" w:rsidR="0010180A" w:rsidRPr="00D34758" w:rsidRDefault="0010180A" w:rsidP="0010180A">
      <w:pPr>
        <w:rPr>
          <w:rFonts w:ascii="Palatino" w:hAnsi="Palatino"/>
          <w:b/>
          <w:sz w:val="32"/>
          <w:lang w:val="ga-IE"/>
        </w:rPr>
      </w:pPr>
    </w:p>
    <w:tbl>
      <w:tblPr>
        <w:tblW w:w="16478" w:type="dxa"/>
        <w:tblInd w:w="-1224" w:type="dxa"/>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1507"/>
        <w:gridCol w:w="5385"/>
        <w:gridCol w:w="4793"/>
        <w:gridCol w:w="4793"/>
      </w:tblGrid>
      <w:tr w:rsidR="0010180A" w:rsidRPr="00D34758" w14:paraId="5F17D6EC" w14:textId="77777777" w:rsidTr="0010180A">
        <w:trPr>
          <w:trHeight w:val="100"/>
        </w:trPr>
        <w:tc>
          <w:tcPr>
            <w:tcW w:w="1507" w:type="dxa"/>
          </w:tcPr>
          <w:p w14:paraId="17F8CFC3" w14:textId="77777777" w:rsidR="0010180A" w:rsidRPr="00D34758" w:rsidRDefault="0010180A" w:rsidP="0010180A">
            <w:pPr>
              <w:rPr>
                <w:rFonts w:ascii="Palatino" w:hAnsi="Palatino"/>
                <w:b/>
                <w:sz w:val="28"/>
                <w:lang w:val="ga-IE"/>
              </w:rPr>
            </w:pPr>
            <w:r w:rsidRPr="00D34758">
              <w:rPr>
                <w:rFonts w:ascii="Palatino" w:hAnsi="Palatino"/>
                <w:b/>
                <w:sz w:val="28"/>
                <w:lang w:val="ga-IE"/>
              </w:rPr>
              <w:t>Timescale</w:t>
            </w:r>
          </w:p>
        </w:tc>
        <w:tc>
          <w:tcPr>
            <w:tcW w:w="5385" w:type="dxa"/>
          </w:tcPr>
          <w:p w14:paraId="3F4735CB" w14:textId="03AEAE56" w:rsidR="0010180A" w:rsidRPr="00D34758" w:rsidRDefault="0010180A" w:rsidP="0010180A">
            <w:pPr>
              <w:rPr>
                <w:rFonts w:ascii="Palatino" w:hAnsi="Palatino"/>
                <w:b/>
                <w:sz w:val="28"/>
                <w:lang w:val="ga-IE"/>
              </w:rPr>
            </w:pPr>
            <w:r w:rsidRPr="00D34758">
              <w:rPr>
                <w:rFonts w:ascii="Palatino" w:hAnsi="Palatino"/>
                <w:b/>
                <w:sz w:val="28"/>
                <w:lang w:val="ga-IE"/>
              </w:rPr>
              <w:t>Actions</w:t>
            </w:r>
            <w:r w:rsidR="00E432C3">
              <w:rPr>
                <w:rFonts w:ascii="Palatino" w:hAnsi="Palatino"/>
                <w:b/>
                <w:sz w:val="28"/>
                <w:lang w:val="ga-IE"/>
              </w:rPr>
              <w:t xml:space="preserve"> in BAP</w:t>
            </w:r>
          </w:p>
          <w:p w14:paraId="29E7914D" w14:textId="77777777" w:rsidR="0010180A" w:rsidRPr="00D34758" w:rsidRDefault="0010180A" w:rsidP="0010180A">
            <w:pPr>
              <w:rPr>
                <w:rFonts w:ascii="Palatino" w:hAnsi="Palatino"/>
                <w:lang w:val="ga-IE"/>
              </w:rPr>
            </w:pPr>
          </w:p>
        </w:tc>
        <w:tc>
          <w:tcPr>
            <w:tcW w:w="4793" w:type="dxa"/>
          </w:tcPr>
          <w:p w14:paraId="33BE07AC" w14:textId="77777777" w:rsidR="0010180A" w:rsidRPr="00D34758" w:rsidRDefault="0010180A" w:rsidP="0010180A">
            <w:pPr>
              <w:rPr>
                <w:rFonts w:ascii="Palatino" w:hAnsi="Palatino"/>
                <w:lang w:val="ga-IE"/>
              </w:rPr>
            </w:pPr>
            <w:r w:rsidRPr="00D34758">
              <w:rPr>
                <w:rFonts w:ascii="Palatino" w:hAnsi="Palatino"/>
                <w:b/>
                <w:sz w:val="28"/>
                <w:lang w:val="ga-IE"/>
              </w:rPr>
              <w:t>Who should be Responsible</w:t>
            </w:r>
            <w:r w:rsidRPr="00D34758">
              <w:rPr>
                <w:rFonts w:ascii="Palatino" w:hAnsi="Palatino"/>
                <w:lang w:val="ga-IE"/>
              </w:rPr>
              <w:t>?</w:t>
            </w:r>
          </w:p>
          <w:p w14:paraId="1C391D04" w14:textId="77777777" w:rsidR="0010180A" w:rsidRPr="00D34758" w:rsidRDefault="0010180A" w:rsidP="0010180A">
            <w:pPr>
              <w:rPr>
                <w:rFonts w:ascii="Palatino" w:hAnsi="Palatino"/>
                <w:lang w:val="ga-IE"/>
              </w:rPr>
            </w:pPr>
          </w:p>
        </w:tc>
        <w:tc>
          <w:tcPr>
            <w:tcW w:w="4793" w:type="dxa"/>
          </w:tcPr>
          <w:p w14:paraId="561AD986" w14:textId="08E0177C" w:rsidR="0010180A" w:rsidRPr="00E432C3" w:rsidRDefault="0010180A" w:rsidP="0010180A">
            <w:pPr>
              <w:rPr>
                <w:rFonts w:ascii="Palatino" w:hAnsi="Palatino"/>
                <w:b/>
                <w:color w:val="FF0000"/>
                <w:sz w:val="28"/>
                <w:lang w:val="ga-IE"/>
              </w:rPr>
            </w:pPr>
            <w:r w:rsidRPr="00E432C3">
              <w:rPr>
                <w:rFonts w:ascii="Palatino" w:hAnsi="Palatino"/>
                <w:b/>
                <w:color w:val="FF0000"/>
                <w:sz w:val="28"/>
                <w:lang w:val="ga-IE"/>
              </w:rPr>
              <w:t>Results</w:t>
            </w:r>
            <w:r w:rsidR="00E432C3" w:rsidRPr="00E432C3">
              <w:rPr>
                <w:rFonts w:ascii="Palatino" w:hAnsi="Palatino"/>
                <w:b/>
                <w:color w:val="FF0000"/>
                <w:sz w:val="28"/>
                <w:lang w:val="ga-IE"/>
              </w:rPr>
              <w:t xml:space="preserve"> of BAP</w:t>
            </w:r>
          </w:p>
        </w:tc>
      </w:tr>
      <w:tr w:rsidR="0010180A" w:rsidRPr="00D34758" w14:paraId="154105DD" w14:textId="77777777" w:rsidTr="0010180A">
        <w:trPr>
          <w:trHeight w:val="1147"/>
        </w:trPr>
        <w:tc>
          <w:tcPr>
            <w:tcW w:w="1507" w:type="dxa"/>
          </w:tcPr>
          <w:p w14:paraId="7D629B18" w14:textId="77777777" w:rsidR="0010180A" w:rsidRDefault="0010180A" w:rsidP="0010180A">
            <w:pPr>
              <w:rPr>
                <w:rFonts w:ascii="Palatino" w:hAnsi="Palatino"/>
                <w:lang w:val="ga-IE"/>
              </w:rPr>
            </w:pPr>
            <w:r w:rsidRPr="00D34758">
              <w:rPr>
                <w:rFonts w:ascii="Palatino" w:hAnsi="Palatino"/>
                <w:lang w:val="ga-IE"/>
              </w:rPr>
              <w:t>Year 1</w:t>
            </w:r>
          </w:p>
          <w:p w14:paraId="309D157E" w14:textId="0F418DE9" w:rsidR="009B0B70" w:rsidRPr="00D34758" w:rsidRDefault="009B0B70" w:rsidP="0010180A">
            <w:pPr>
              <w:rPr>
                <w:rFonts w:ascii="Palatino" w:hAnsi="Palatino"/>
                <w:lang w:val="ga-IE"/>
              </w:rPr>
            </w:pPr>
            <w:r>
              <w:rPr>
                <w:rFonts w:ascii="Palatino" w:hAnsi="Palatino"/>
                <w:lang w:val="ga-IE"/>
              </w:rPr>
              <w:t>2009</w:t>
            </w:r>
          </w:p>
        </w:tc>
        <w:tc>
          <w:tcPr>
            <w:tcW w:w="5385" w:type="dxa"/>
          </w:tcPr>
          <w:p w14:paraId="154E62FC" w14:textId="77777777" w:rsidR="0010180A" w:rsidRPr="00D34758" w:rsidRDefault="0010180A" w:rsidP="0010180A">
            <w:pPr>
              <w:rPr>
                <w:rFonts w:ascii="Palatino" w:hAnsi="Palatino"/>
                <w:lang w:val="ga-IE"/>
              </w:rPr>
            </w:pPr>
            <w:r w:rsidRPr="00D34758">
              <w:rPr>
                <w:rFonts w:ascii="Palatino" w:hAnsi="Palatino"/>
                <w:lang w:val="ga-IE"/>
              </w:rPr>
              <w:t xml:space="preserve">Circulate draft  Biodiversity Action Plan to individuals and organisations requesting comments and assistance with implementation. </w:t>
            </w:r>
          </w:p>
          <w:p w14:paraId="7B3819B6" w14:textId="77777777" w:rsidR="0010180A" w:rsidRPr="00D34758" w:rsidRDefault="0010180A" w:rsidP="0010180A">
            <w:pPr>
              <w:rPr>
                <w:rFonts w:ascii="Palatino" w:hAnsi="Palatino"/>
                <w:lang w:val="ga-IE"/>
              </w:rPr>
            </w:pPr>
          </w:p>
          <w:p w14:paraId="323F55DA" w14:textId="77777777" w:rsidR="0010180A" w:rsidRPr="00D34758" w:rsidRDefault="0010180A" w:rsidP="0010180A">
            <w:pPr>
              <w:rPr>
                <w:rFonts w:ascii="Palatino" w:hAnsi="Palatino"/>
                <w:lang w:val="ga-IE"/>
              </w:rPr>
            </w:pPr>
          </w:p>
          <w:p w14:paraId="42CD540D" w14:textId="77777777" w:rsidR="0010180A" w:rsidRPr="00D34758" w:rsidRDefault="0010180A" w:rsidP="0010180A">
            <w:pPr>
              <w:rPr>
                <w:rFonts w:ascii="Palatino" w:hAnsi="Palatino"/>
                <w:lang w:val="ga-IE"/>
              </w:rPr>
            </w:pPr>
            <w:r w:rsidRPr="00D34758">
              <w:rPr>
                <w:rFonts w:ascii="Palatino" w:hAnsi="Palatino"/>
                <w:lang w:val="ga-IE"/>
              </w:rPr>
              <w:t>Invite Dublin Naturalists Field Club, the Irish Wildlife Trust and BirdWatch to run field excursions in early summer to examine high biodiversity value areas and comment on management.</w:t>
            </w:r>
          </w:p>
          <w:p w14:paraId="5A1E57FA" w14:textId="77777777" w:rsidR="0010180A" w:rsidRPr="00D34758" w:rsidRDefault="0010180A" w:rsidP="0010180A">
            <w:pPr>
              <w:rPr>
                <w:rFonts w:ascii="Palatino" w:hAnsi="Palatino"/>
                <w:lang w:val="ga-IE"/>
              </w:rPr>
            </w:pPr>
          </w:p>
        </w:tc>
        <w:tc>
          <w:tcPr>
            <w:tcW w:w="4793" w:type="dxa"/>
          </w:tcPr>
          <w:p w14:paraId="5922092E" w14:textId="77777777" w:rsidR="0010180A" w:rsidRPr="00D34758" w:rsidRDefault="0010180A" w:rsidP="0010180A">
            <w:pPr>
              <w:rPr>
                <w:rFonts w:ascii="Palatino" w:hAnsi="Palatino"/>
                <w:lang w:val="ga-IE"/>
              </w:rPr>
            </w:pPr>
            <w:r w:rsidRPr="00D34758">
              <w:rPr>
                <w:rFonts w:ascii="Palatino" w:hAnsi="Palatino"/>
                <w:lang w:val="ga-IE"/>
              </w:rPr>
              <w:t>BRL</w:t>
            </w:r>
          </w:p>
          <w:p w14:paraId="09C7111E" w14:textId="77777777" w:rsidR="0010180A" w:rsidRPr="00D34758" w:rsidRDefault="0010180A" w:rsidP="0010180A">
            <w:pPr>
              <w:rPr>
                <w:rFonts w:ascii="Palatino" w:hAnsi="Palatino"/>
                <w:lang w:val="ga-IE"/>
              </w:rPr>
            </w:pPr>
          </w:p>
          <w:p w14:paraId="34E8527D" w14:textId="77777777" w:rsidR="0010180A" w:rsidRPr="00D34758" w:rsidRDefault="0010180A" w:rsidP="0010180A">
            <w:pPr>
              <w:rPr>
                <w:rFonts w:ascii="Palatino" w:hAnsi="Palatino"/>
                <w:lang w:val="ga-IE"/>
              </w:rPr>
            </w:pPr>
          </w:p>
          <w:p w14:paraId="4FB14DCA" w14:textId="77777777" w:rsidR="0010180A" w:rsidRPr="00D34758" w:rsidRDefault="0010180A" w:rsidP="0010180A">
            <w:pPr>
              <w:rPr>
                <w:rFonts w:ascii="Palatino" w:hAnsi="Palatino"/>
                <w:lang w:val="ga-IE"/>
              </w:rPr>
            </w:pPr>
          </w:p>
          <w:p w14:paraId="60022A0E" w14:textId="77777777" w:rsidR="0010180A" w:rsidRPr="00D34758" w:rsidRDefault="0010180A" w:rsidP="0010180A">
            <w:pPr>
              <w:rPr>
                <w:rFonts w:ascii="Palatino" w:hAnsi="Palatino"/>
                <w:lang w:val="ga-IE"/>
              </w:rPr>
            </w:pPr>
          </w:p>
          <w:p w14:paraId="4E143599" w14:textId="77777777" w:rsidR="0010180A" w:rsidRPr="00D34758" w:rsidRDefault="0010180A" w:rsidP="0010180A">
            <w:pPr>
              <w:rPr>
                <w:rFonts w:ascii="Palatino" w:hAnsi="Palatino"/>
                <w:lang w:val="ga-IE"/>
              </w:rPr>
            </w:pPr>
            <w:r w:rsidRPr="00D34758">
              <w:rPr>
                <w:rFonts w:ascii="Palatino" w:hAnsi="Palatino"/>
                <w:lang w:val="ga-IE"/>
              </w:rPr>
              <w:t>Tidy Towns</w:t>
            </w:r>
          </w:p>
        </w:tc>
        <w:tc>
          <w:tcPr>
            <w:tcW w:w="4793" w:type="dxa"/>
          </w:tcPr>
          <w:p w14:paraId="7859189A"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Plans (120) circulated</w:t>
            </w:r>
          </w:p>
          <w:p w14:paraId="0D11CCFA"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widely to individuals </w:t>
            </w:r>
          </w:p>
          <w:p w14:paraId="7EF13E33"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and organisations. </w:t>
            </w:r>
          </w:p>
          <w:p w14:paraId="07EC3141" w14:textId="77777777" w:rsidR="0010180A" w:rsidRPr="00E432C3" w:rsidRDefault="0010180A" w:rsidP="0010180A">
            <w:pPr>
              <w:rPr>
                <w:rFonts w:ascii="Palatino" w:hAnsi="Palatino"/>
                <w:color w:val="FF0000"/>
                <w:lang w:val="ga-IE"/>
              </w:rPr>
            </w:pPr>
          </w:p>
          <w:p w14:paraId="0B2A2E82"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Invitations sent.</w:t>
            </w:r>
          </w:p>
          <w:p w14:paraId="6C46E4ED" w14:textId="77777777" w:rsidR="0010180A" w:rsidRPr="00E432C3" w:rsidRDefault="0010180A" w:rsidP="0010180A">
            <w:pPr>
              <w:rPr>
                <w:rFonts w:ascii="Palatino" w:hAnsi="Palatino"/>
                <w:color w:val="FF0000"/>
                <w:lang w:val="ga-IE"/>
              </w:rPr>
            </w:pPr>
          </w:p>
          <w:p w14:paraId="76C93EAC" w14:textId="77777777" w:rsidR="0010180A" w:rsidRPr="00E432C3" w:rsidRDefault="0010180A" w:rsidP="0010180A">
            <w:pPr>
              <w:rPr>
                <w:rFonts w:ascii="Palatino" w:hAnsi="Palatino"/>
                <w:color w:val="FF0000"/>
                <w:lang w:val="ga-IE"/>
              </w:rPr>
            </w:pPr>
          </w:p>
          <w:p w14:paraId="21763FF3" w14:textId="77777777" w:rsidR="0010180A" w:rsidRPr="00E432C3" w:rsidRDefault="0010180A" w:rsidP="0010180A">
            <w:pPr>
              <w:rPr>
                <w:rFonts w:ascii="Palatino" w:hAnsi="Palatino"/>
                <w:color w:val="FF0000"/>
                <w:lang w:val="ga-IE"/>
              </w:rPr>
            </w:pPr>
          </w:p>
          <w:p w14:paraId="508023AB" w14:textId="77777777" w:rsidR="0010180A" w:rsidRPr="00E432C3" w:rsidRDefault="0010180A" w:rsidP="0010180A">
            <w:pPr>
              <w:rPr>
                <w:rFonts w:ascii="Palatino" w:hAnsi="Palatino"/>
                <w:color w:val="FF0000"/>
                <w:lang w:val="ga-IE"/>
              </w:rPr>
            </w:pPr>
          </w:p>
          <w:p w14:paraId="5EE54185" w14:textId="77777777" w:rsidR="0010180A" w:rsidRPr="00E432C3" w:rsidRDefault="0010180A" w:rsidP="0010180A">
            <w:pPr>
              <w:rPr>
                <w:rFonts w:ascii="Palatino" w:hAnsi="Palatino"/>
                <w:color w:val="FF0000"/>
                <w:lang w:val="ga-IE"/>
              </w:rPr>
            </w:pPr>
          </w:p>
          <w:p w14:paraId="1C0F6276" w14:textId="77777777" w:rsidR="0010180A" w:rsidRPr="00E432C3" w:rsidRDefault="0010180A" w:rsidP="0010180A">
            <w:pPr>
              <w:rPr>
                <w:rFonts w:ascii="Palatino" w:hAnsi="Palatino"/>
                <w:color w:val="FF0000"/>
                <w:lang w:val="ga-IE"/>
              </w:rPr>
            </w:pPr>
          </w:p>
        </w:tc>
      </w:tr>
      <w:tr w:rsidR="0010180A" w:rsidRPr="00D34758" w14:paraId="26EAD1DC" w14:textId="77777777" w:rsidTr="0010180A">
        <w:trPr>
          <w:trHeight w:val="100"/>
        </w:trPr>
        <w:tc>
          <w:tcPr>
            <w:tcW w:w="1507" w:type="dxa"/>
          </w:tcPr>
          <w:p w14:paraId="7A8A9D37" w14:textId="77777777" w:rsidR="0010180A" w:rsidRDefault="0010180A" w:rsidP="0010180A">
            <w:pPr>
              <w:rPr>
                <w:rFonts w:ascii="Palatino" w:hAnsi="Palatino"/>
                <w:lang w:val="ga-IE"/>
              </w:rPr>
            </w:pPr>
            <w:r w:rsidRPr="00D34758">
              <w:rPr>
                <w:rFonts w:ascii="Palatino" w:hAnsi="Palatino"/>
                <w:lang w:val="ga-IE"/>
              </w:rPr>
              <w:t>Years 2-5</w:t>
            </w:r>
          </w:p>
          <w:p w14:paraId="60EDD791" w14:textId="0DB691BE" w:rsidR="009B0B70" w:rsidRPr="00D34758" w:rsidRDefault="009B0B70" w:rsidP="0010180A">
            <w:pPr>
              <w:rPr>
                <w:rFonts w:ascii="Palatino" w:hAnsi="Palatino"/>
                <w:lang w:val="ga-IE"/>
              </w:rPr>
            </w:pPr>
            <w:r>
              <w:rPr>
                <w:rFonts w:ascii="Palatino" w:hAnsi="Palatino"/>
                <w:lang w:val="ga-IE"/>
              </w:rPr>
              <w:t>2010-2013</w:t>
            </w:r>
          </w:p>
          <w:p w14:paraId="32BE2E15" w14:textId="77777777" w:rsidR="0010180A" w:rsidRPr="00D34758" w:rsidRDefault="0010180A" w:rsidP="0010180A">
            <w:pPr>
              <w:rPr>
                <w:rFonts w:ascii="Palatino" w:hAnsi="Palatino"/>
                <w:lang w:val="ga-IE"/>
              </w:rPr>
            </w:pPr>
          </w:p>
        </w:tc>
        <w:tc>
          <w:tcPr>
            <w:tcW w:w="5385" w:type="dxa"/>
          </w:tcPr>
          <w:p w14:paraId="44FAB312" w14:textId="77777777" w:rsidR="0010180A" w:rsidRPr="00D34758" w:rsidRDefault="0010180A" w:rsidP="0010180A">
            <w:pPr>
              <w:rPr>
                <w:rFonts w:ascii="Palatino" w:hAnsi="Palatino"/>
                <w:lang w:val="ga-IE"/>
              </w:rPr>
            </w:pPr>
            <w:r w:rsidRPr="00D34758">
              <w:rPr>
                <w:rFonts w:ascii="Palatino" w:hAnsi="Palatino"/>
                <w:lang w:val="ga-IE"/>
              </w:rPr>
              <w:t xml:space="preserve">Circulating the results of monitoring to group invited to comment on draft plan. </w:t>
            </w:r>
          </w:p>
          <w:p w14:paraId="60B49267" w14:textId="77777777" w:rsidR="0010180A" w:rsidRPr="00D34758" w:rsidRDefault="0010180A" w:rsidP="0010180A">
            <w:pPr>
              <w:rPr>
                <w:rFonts w:ascii="Palatino" w:hAnsi="Palatino"/>
                <w:b/>
                <w:sz w:val="28"/>
                <w:lang w:val="ga-IE"/>
              </w:rPr>
            </w:pPr>
          </w:p>
        </w:tc>
        <w:tc>
          <w:tcPr>
            <w:tcW w:w="4793" w:type="dxa"/>
          </w:tcPr>
          <w:p w14:paraId="0A616398" w14:textId="77777777" w:rsidR="0010180A" w:rsidRPr="00D34758" w:rsidRDefault="0010180A" w:rsidP="0010180A">
            <w:pPr>
              <w:rPr>
                <w:rFonts w:ascii="Palatino" w:hAnsi="Palatino"/>
                <w:lang w:val="ga-IE"/>
              </w:rPr>
            </w:pPr>
            <w:r w:rsidRPr="00D34758">
              <w:rPr>
                <w:rFonts w:ascii="Palatino" w:hAnsi="Palatino"/>
                <w:lang w:val="ga-IE"/>
              </w:rPr>
              <w:t>BRL</w:t>
            </w:r>
          </w:p>
        </w:tc>
        <w:tc>
          <w:tcPr>
            <w:tcW w:w="4793" w:type="dxa"/>
          </w:tcPr>
          <w:p w14:paraId="55368074" w14:textId="77777777" w:rsidR="0010180A" w:rsidRPr="00E432C3" w:rsidRDefault="0010180A" w:rsidP="0010180A">
            <w:pPr>
              <w:rPr>
                <w:rFonts w:ascii="Palatino" w:hAnsi="Palatino"/>
                <w:color w:val="FF0000"/>
                <w:lang w:val="ga-IE"/>
              </w:rPr>
            </w:pPr>
          </w:p>
        </w:tc>
      </w:tr>
      <w:tr w:rsidR="0010180A" w:rsidRPr="00D34758" w14:paraId="4656B368" w14:textId="77777777" w:rsidTr="0010180A">
        <w:trPr>
          <w:trHeight w:val="895"/>
        </w:trPr>
        <w:tc>
          <w:tcPr>
            <w:tcW w:w="1507" w:type="dxa"/>
          </w:tcPr>
          <w:p w14:paraId="3001E976" w14:textId="77777777" w:rsidR="0010180A" w:rsidRDefault="0010180A" w:rsidP="0010180A">
            <w:pPr>
              <w:rPr>
                <w:rFonts w:ascii="Palatino" w:hAnsi="Palatino"/>
                <w:lang w:val="ga-IE"/>
              </w:rPr>
            </w:pPr>
            <w:r w:rsidRPr="00D34758">
              <w:rPr>
                <w:rFonts w:ascii="Palatino" w:hAnsi="Palatino"/>
                <w:lang w:val="ga-IE"/>
              </w:rPr>
              <w:t>On-going</w:t>
            </w:r>
          </w:p>
          <w:p w14:paraId="1981B818" w14:textId="042C91DF" w:rsidR="009B0B70" w:rsidRPr="00D34758" w:rsidRDefault="009B0B70" w:rsidP="0010180A">
            <w:pPr>
              <w:rPr>
                <w:rFonts w:ascii="Palatino" w:hAnsi="Palatino"/>
                <w:lang w:val="ga-IE"/>
              </w:rPr>
            </w:pPr>
            <w:r>
              <w:rPr>
                <w:rFonts w:ascii="Palatino" w:hAnsi="Palatino"/>
                <w:lang w:val="ga-IE"/>
              </w:rPr>
              <w:t>2009-</w:t>
            </w:r>
          </w:p>
        </w:tc>
        <w:tc>
          <w:tcPr>
            <w:tcW w:w="5385" w:type="dxa"/>
          </w:tcPr>
          <w:p w14:paraId="20803C06" w14:textId="77777777" w:rsidR="0010180A" w:rsidRPr="00D34758" w:rsidRDefault="0010180A" w:rsidP="0010180A">
            <w:pPr>
              <w:rPr>
                <w:rFonts w:ascii="Palatino" w:hAnsi="Palatino"/>
                <w:lang w:val="ga-IE"/>
              </w:rPr>
            </w:pPr>
            <w:r w:rsidRPr="00D34758">
              <w:rPr>
                <w:rFonts w:ascii="Palatino" w:hAnsi="Palatino"/>
                <w:lang w:val="ga-IE"/>
              </w:rPr>
              <w:t xml:space="preserve">Continue to enter all competitions (Tidy Towns) and start to apply for grants (Heritage Council) to support biodiversity work and local development. </w:t>
            </w:r>
          </w:p>
          <w:p w14:paraId="728B7AB5" w14:textId="77777777" w:rsidR="0010180A" w:rsidRPr="00D34758" w:rsidRDefault="0010180A" w:rsidP="0010180A">
            <w:pPr>
              <w:rPr>
                <w:rFonts w:ascii="Palatino" w:hAnsi="Palatino"/>
                <w:lang w:val="ga-IE"/>
              </w:rPr>
            </w:pPr>
          </w:p>
        </w:tc>
        <w:tc>
          <w:tcPr>
            <w:tcW w:w="4793" w:type="dxa"/>
          </w:tcPr>
          <w:p w14:paraId="6BEF6B5C" w14:textId="77777777" w:rsidR="0010180A" w:rsidRPr="00D34758" w:rsidRDefault="0010180A" w:rsidP="0010180A">
            <w:pPr>
              <w:rPr>
                <w:rFonts w:ascii="Palatino" w:hAnsi="Palatino"/>
                <w:lang w:val="ga-IE"/>
              </w:rPr>
            </w:pPr>
            <w:r w:rsidRPr="00D34758">
              <w:rPr>
                <w:rFonts w:ascii="Palatino" w:hAnsi="Palatino"/>
                <w:lang w:val="ga-IE"/>
              </w:rPr>
              <w:t>BRL, GAP, Tidy Towns</w:t>
            </w:r>
          </w:p>
          <w:p w14:paraId="5AF6A121" w14:textId="77777777" w:rsidR="0010180A" w:rsidRPr="00D34758" w:rsidRDefault="0010180A" w:rsidP="0010180A">
            <w:pPr>
              <w:rPr>
                <w:rFonts w:ascii="Palatino" w:hAnsi="Palatino"/>
                <w:lang w:val="ga-IE"/>
              </w:rPr>
            </w:pPr>
          </w:p>
          <w:p w14:paraId="429060CE" w14:textId="77777777" w:rsidR="0010180A" w:rsidRPr="00D34758" w:rsidRDefault="0010180A" w:rsidP="0010180A">
            <w:pPr>
              <w:rPr>
                <w:rFonts w:ascii="Palatino" w:hAnsi="Palatino"/>
                <w:lang w:val="ga-IE"/>
              </w:rPr>
            </w:pPr>
          </w:p>
          <w:p w14:paraId="37DE954E" w14:textId="77777777" w:rsidR="0010180A" w:rsidRPr="00D34758" w:rsidRDefault="0010180A" w:rsidP="0010180A">
            <w:pPr>
              <w:rPr>
                <w:rFonts w:ascii="Palatino" w:hAnsi="Palatino"/>
                <w:lang w:val="ga-IE"/>
              </w:rPr>
            </w:pPr>
          </w:p>
        </w:tc>
        <w:tc>
          <w:tcPr>
            <w:tcW w:w="4793" w:type="dxa"/>
          </w:tcPr>
          <w:p w14:paraId="71129C56"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BRL/GAP co-ordinated</w:t>
            </w:r>
          </w:p>
          <w:p w14:paraId="720488A0"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Ballymun’s entry in </w:t>
            </w:r>
          </w:p>
          <w:p w14:paraId="32FA45DB" w14:textId="77777777" w:rsidR="0010180A" w:rsidRPr="00E432C3" w:rsidRDefault="0010180A" w:rsidP="0010180A">
            <w:pPr>
              <w:rPr>
                <w:rFonts w:ascii="Palatino" w:hAnsi="Palatino"/>
                <w:color w:val="FF0000"/>
                <w:lang w:val="ga-IE"/>
              </w:rPr>
            </w:pPr>
            <w:r w:rsidRPr="00E432C3">
              <w:rPr>
                <w:rFonts w:ascii="Palatino" w:hAnsi="Palatino"/>
                <w:color w:val="FF0000"/>
                <w:lang w:val="ga-IE"/>
              </w:rPr>
              <w:t xml:space="preserve">Tidy Towns. </w:t>
            </w:r>
          </w:p>
        </w:tc>
      </w:tr>
    </w:tbl>
    <w:p w14:paraId="072D7640" w14:textId="77777777" w:rsidR="0010180A" w:rsidRPr="00D34758" w:rsidRDefault="0010180A" w:rsidP="0010180A">
      <w:pPr>
        <w:rPr>
          <w:rFonts w:ascii="Palatino" w:hAnsi="Palatino"/>
          <w:lang w:val="ga-IE"/>
        </w:rPr>
      </w:pPr>
    </w:p>
    <w:p w14:paraId="761E2414" w14:textId="77777777" w:rsidR="0010180A" w:rsidRPr="00D34758" w:rsidRDefault="0010180A" w:rsidP="0010180A">
      <w:pPr>
        <w:rPr>
          <w:rFonts w:ascii="Palatino" w:hAnsi="Palatino"/>
          <w:lang w:val="ga-IE"/>
        </w:rPr>
      </w:pPr>
    </w:p>
    <w:p w14:paraId="7D5B0142" w14:textId="77777777" w:rsidR="0010180A" w:rsidRPr="00D34758" w:rsidRDefault="0010180A" w:rsidP="0010180A">
      <w:pPr>
        <w:rPr>
          <w:rFonts w:ascii="Palatino" w:hAnsi="Palatino"/>
          <w:b/>
          <w:sz w:val="32"/>
          <w:lang w:val="ga-IE"/>
        </w:rPr>
      </w:pPr>
    </w:p>
    <w:p w14:paraId="274C33B2" w14:textId="77777777" w:rsidR="0010180A" w:rsidRPr="00D34758" w:rsidRDefault="0010180A" w:rsidP="0010180A">
      <w:pPr>
        <w:rPr>
          <w:rFonts w:ascii="Palatino" w:hAnsi="Palatino"/>
        </w:rPr>
      </w:pPr>
    </w:p>
    <w:p w14:paraId="3167EABD" w14:textId="77777777" w:rsidR="0010180A" w:rsidRPr="00D34758" w:rsidRDefault="0010180A" w:rsidP="0010180A">
      <w:pPr>
        <w:rPr>
          <w:rFonts w:ascii="Palatino" w:hAnsi="Palatino"/>
        </w:rPr>
      </w:pPr>
    </w:p>
    <w:p w14:paraId="7AA51B8A" w14:textId="77777777" w:rsidR="0010180A" w:rsidRPr="00D34758" w:rsidRDefault="0010180A" w:rsidP="0010180A">
      <w:pPr>
        <w:spacing w:line="360" w:lineRule="auto"/>
        <w:rPr>
          <w:rFonts w:ascii="Palatino" w:hAnsi="Palatino" w:cs="Arial"/>
        </w:rPr>
        <w:sectPr w:rsidR="0010180A" w:rsidRPr="00D34758" w:rsidSect="0010180A">
          <w:headerReference w:type="default" r:id="rId16"/>
          <w:footerReference w:type="even" r:id="rId17"/>
          <w:footerReference w:type="default" r:id="rId18"/>
          <w:pgSz w:w="16820" w:h="11900" w:orient="landscape"/>
          <w:pgMar w:top="1797" w:right="1134" w:bottom="1797" w:left="1701" w:header="709" w:footer="709" w:gutter="0"/>
          <w:cols w:space="708"/>
        </w:sectPr>
      </w:pPr>
    </w:p>
    <w:p w14:paraId="2B1E76E5" w14:textId="198CBC51" w:rsidR="0010180A" w:rsidRPr="00D34758" w:rsidRDefault="00A930F4" w:rsidP="0010180A">
      <w:pPr>
        <w:spacing w:line="360" w:lineRule="auto"/>
        <w:rPr>
          <w:rFonts w:ascii="Palatino" w:hAnsi="Palatino" w:cs="Arial"/>
          <w:b/>
          <w:sz w:val="28"/>
          <w:szCs w:val="28"/>
        </w:rPr>
      </w:pPr>
      <w:r>
        <w:rPr>
          <w:rFonts w:ascii="Palatino" w:hAnsi="Palatino" w:cs="Arial"/>
          <w:b/>
          <w:sz w:val="28"/>
          <w:szCs w:val="28"/>
        </w:rPr>
        <w:t>1.4 Related i</w:t>
      </w:r>
      <w:r w:rsidR="0010180A" w:rsidRPr="00D34758">
        <w:rPr>
          <w:rFonts w:ascii="Palatino" w:hAnsi="Palatino" w:cs="Arial"/>
          <w:b/>
          <w:sz w:val="28"/>
          <w:szCs w:val="28"/>
        </w:rPr>
        <w:t xml:space="preserve">nitiatives </w:t>
      </w:r>
    </w:p>
    <w:p w14:paraId="4AC3E91C" w14:textId="77777777" w:rsidR="0010180A" w:rsidRPr="00D34758" w:rsidRDefault="0010180A" w:rsidP="0010180A">
      <w:pPr>
        <w:spacing w:line="360" w:lineRule="auto"/>
        <w:rPr>
          <w:rFonts w:ascii="Palatino" w:hAnsi="Palatino" w:cs="Arial"/>
        </w:rPr>
      </w:pPr>
    </w:p>
    <w:p w14:paraId="283656BC" w14:textId="72E14DE2" w:rsidR="0010180A" w:rsidRPr="00D34758" w:rsidRDefault="0010180A" w:rsidP="0010180A">
      <w:pPr>
        <w:spacing w:line="360" w:lineRule="auto"/>
        <w:rPr>
          <w:rFonts w:ascii="Palatino" w:hAnsi="Palatino" w:cs="Arial"/>
        </w:rPr>
      </w:pPr>
      <w:r w:rsidRPr="00D34758">
        <w:rPr>
          <w:rFonts w:ascii="Palatino" w:hAnsi="Palatino" w:cs="Arial"/>
        </w:rPr>
        <w:t xml:space="preserve">1. </w:t>
      </w:r>
      <w:r w:rsidR="00FB32E3">
        <w:rPr>
          <w:rFonts w:ascii="Palatino" w:hAnsi="Palatino" w:cs="Arial"/>
        </w:rPr>
        <w:t>An</w:t>
      </w:r>
      <w:r w:rsidRPr="00D34758">
        <w:rPr>
          <w:rFonts w:ascii="Palatino" w:hAnsi="Palatino" w:cs="Arial"/>
        </w:rPr>
        <w:t xml:space="preserve"> account of “The Greening of Ballymun” (Wyse-Jackson, 2008)</w:t>
      </w:r>
      <w:r w:rsidR="00C57E28">
        <w:rPr>
          <w:rFonts w:ascii="Palatino" w:hAnsi="Palatino" w:cs="Arial"/>
        </w:rPr>
        <w:t xml:space="preserve"> </w:t>
      </w:r>
      <w:r w:rsidR="00FB32E3">
        <w:rPr>
          <w:rFonts w:ascii="Palatino" w:hAnsi="Palatino" w:cs="Arial"/>
        </w:rPr>
        <w:t xml:space="preserve">was published </w:t>
      </w:r>
      <w:r w:rsidR="00C57E28">
        <w:rPr>
          <w:rFonts w:ascii="Palatino" w:hAnsi="Palatino" w:cs="Arial"/>
        </w:rPr>
        <w:t xml:space="preserve">in a book </w:t>
      </w:r>
      <w:r w:rsidR="00D37AAE">
        <w:rPr>
          <w:rFonts w:ascii="Palatino" w:hAnsi="Palatino" w:cs="Arial"/>
        </w:rPr>
        <w:t>describing</w:t>
      </w:r>
      <w:r w:rsidR="00C57E28">
        <w:rPr>
          <w:rFonts w:ascii="Palatino" w:hAnsi="Palatino" w:cs="Arial"/>
        </w:rPr>
        <w:t xml:space="preserve"> the regeneration process</w:t>
      </w:r>
      <w:r w:rsidRPr="00D34758">
        <w:rPr>
          <w:rFonts w:ascii="Palatino" w:hAnsi="Palatino" w:cs="Arial"/>
        </w:rPr>
        <w:t>.</w:t>
      </w:r>
      <w:r w:rsidR="00A930F4">
        <w:rPr>
          <w:rFonts w:ascii="Palatino" w:hAnsi="Palatino" w:cs="Arial"/>
        </w:rPr>
        <w:t xml:space="preserve"> This account </w:t>
      </w:r>
      <w:r w:rsidR="00D37AAE">
        <w:rPr>
          <w:rFonts w:ascii="Palatino" w:hAnsi="Palatino" w:cs="Arial"/>
        </w:rPr>
        <w:t>highlighted</w:t>
      </w:r>
      <w:r w:rsidR="00A930F4">
        <w:rPr>
          <w:rFonts w:ascii="Palatino" w:hAnsi="Palatino" w:cs="Arial"/>
        </w:rPr>
        <w:t xml:space="preserve"> the garden support program and the Biodiversity Action Plan.</w:t>
      </w:r>
    </w:p>
    <w:p w14:paraId="47AA3261" w14:textId="77777777" w:rsidR="0010180A" w:rsidRPr="00D34758" w:rsidRDefault="0010180A" w:rsidP="0010180A">
      <w:pPr>
        <w:spacing w:line="360" w:lineRule="auto"/>
        <w:rPr>
          <w:rFonts w:ascii="Palatino" w:hAnsi="Palatino" w:cs="Arial"/>
        </w:rPr>
      </w:pPr>
    </w:p>
    <w:p w14:paraId="675B8309" w14:textId="1E6E5B01" w:rsidR="0010180A" w:rsidRDefault="00FB32E3" w:rsidP="0010180A">
      <w:pPr>
        <w:spacing w:line="360" w:lineRule="auto"/>
        <w:rPr>
          <w:rFonts w:ascii="Palatino" w:hAnsi="Palatino" w:cs="Arial"/>
        </w:rPr>
      </w:pPr>
      <w:r>
        <w:rPr>
          <w:rFonts w:ascii="Palatino" w:hAnsi="Palatino" w:cs="Arial"/>
        </w:rPr>
        <w:t>2 T</w:t>
      </w:r>
      <w:r w:rsidR="00C77E96">
        <w:rPr>
          <w:rFonts w:ascii="Palatino" w:hAnsi="Palatino" w:cs="Arial"/>
        </w:rPr>
        <w:t>wo Green Maps of Ballymun</w:t>
      </w:r>
      <w:r w:rsidR="0010180A" w:rsidRPr="00D34758">
        <w:rPr>
          <w:rFonts w:ascii="Palatino" w:hAnsi="Palatino" w:cs="Arial"/>
        </w:rPr>
        <w:t xml:space="preserve"> </w:t>
      </w:r>
      <w:r w:rsidR="00C57E28">
        <w:rPr>
          <w:rFonts w:ascii="Palatino" w:hAnsi="Palatino" w:cs="Arial"/>
        </w:rPr>
        <w:t xml:space="preserve">(Fig. 2) </w:t>
      </w:r>
      <w:r>
        <w:rPr>
          <w:rFonts w:ascii="Palatino" w:hAnsi="Palatino" w:cs="Arial"/>
        </w:rPr>
        <w:t>were produced which highlight</w:t>
      </w:r>
      <w:r w:rsidR="0010180A" w:rsidRPr="00D34758">
        <w:rPr>
          <w:rFonts w:ascii="Palatino" w:hAnsi="Palatino" w:cs="Arial"/>
        </w:rPr>
        <w:t xml:space="preserve"> green areas in Ballymun, wetlands and other significant habitats, the location of community gardens and “special trees”. </w:t>
      </w:r>
    </w:p>
    <w:p w14:paraId="2E630835" w14:textId="77777777" w:rsidR="00EB5102" w:rsidRDefault="00EB5102" w:rsidP="0010180A">
      <w:pPr>
        <w:spacing w:line="360" w:lineRule="auto"/>
        <w:rPr>
          <w:rFonts w:ascii="Palatino" w:hAnsi="Palatino" w:cs="Arial"/>
        </w:rPr>
      </w:pPr>
    </w:p>
    <w:p w14:paraId="283E9CD7" w14:textId="511CAE11" w:rsidR="00EB5102" w:rsidRPr="00D34758" w:rsidRDefault="00EB5102" w:rsidP="0010180A">
      <w:pPr>
        <w:spacing w:line="360" w:lineRule="auto"/>
        <w:rPr>
          <w:rFonts w:ascii="Palatino" w:hAnsi="Palatino" w:cs="Arial"/>
        </w:rPr>
      </w:pPr>
      <w:r>
        <w:rPr>
          <w:rFonts w:ascii="Palatino" w:hAnsi="Palatino" w:cs="Arial"/>
          <w:noProof/>
        </w:rPr>
        <w:drawing>
          <wp:inline distT="0" distB="0" distL="0" distR="0" wp14:anchorId="04906EDA" wp14:editId="63426AF9">
            <wp:extent cx="5012054" cy="3484880"/>
            <wp:effectExtent l="25400" t="25400" r="17780" b="20320"/>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9" cstate="screen">
                      <a:extLst>
                        <a:ext uri="{28A0092B-C50C-407E-A947-70E740481C1C}">
                          <a14:useLocalDpi xmlns:a14="http://schemas.microsoft.com/office/drawing/2010/main"/>
                        </a:ext>
                      </a:extLst>
                    </a:blip>
                    <a:srcRect/>
                    <a:stretch/>
                  </pic:blipFill>
                  <pic:spPr bwMode="auto">
                    <a:xfrm>
                      <a:off x="0" y="0"/>
                      <a:ext cx="5013058" cy="3485578"/>
                    </a:xfrm>
                    <a:prstGeom prst="rect">
                      <a:avLst/>
                    </a:prstGeom>
                    <a:noFill/>
                    <a:ln w="285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CBEDB45" w14:textId="77777777" w:rsidR="0010180A" w:rsidRDefault="0010180A" w:rsidP="0010180A">
      <w:pPr>
        <w:spacing w:line="360" w:lineRule="auto"/>
        <w:rPr>
          <w:rFonts w:ascii="Palatino" w:hAnsi="Palatino" w:cs="Arial"/>
        </w:rPr>
      </w:pPr>
    </w:p>
    <w:p w14:paraId="060EB5AA" w14:textId="7F6F922C" w:rsidR="00EB5102" w:rsidRDefault="00EB5102" w:rsidP="0010180A">
      <w:pPr>
        <w:spacing w:line="360" w:lineRule="auto"/>
        <w:rPr>
          <w:rFonts w:ascii="Palatino" w:hAnsi="Palatino" w:cs="Arial"/>
        </w:rPr>
      </w:pPr>
      <w:r w:rsidRPr="00EB5102">
        <w:rPr>
          <w:rFonts w:ascii="Palatino" w:hAnsi="Palatino" w:cs="Arial"/>
          <w:b/>
        </w:rPr>
        <w:t>Fig. 2</w:t>
      </w:r>
      <w:r>
        <w:rPr>
          <w:rFonts w:ascii="Palatino" w:hAnsi="Palatino" w:cs="Arial"/>
        </w:rPr>
        <w:t xml:space="preserve"> Green map of Ballymun indicating significant habitats, trees and community gardens</w:t>
      </w:r>
    </w:p>
    <w:p w14:paraId="76479C7D" w14:textId="77777777" w:rsidR="00EB5102" w:rsidRPr="00D34758" w:rsidRDefault="00EB5102" w:rsidP="0010180A">
      <w:pPr>
        <w:spacing w:line="360" w:lineRule="auto"/>
        <w:rPr>
          <w:rFonts w:ascii="Palatino" w:hAnsi="Palatino" w:cs="Arial"/>
        </w:rPr>
      </w:pPr>
    </w:p>
    <w:p w14:paraId="00EEA83B" w14:textId="554657A6" w:rsidR="0010180A" w:rsidRPr="00D34758" w:rsidRDefault="0010180A" w:rsidP="0010180A">
      <w:pPr>
        <w:spacing w:line="360" w:lineRule="auto"/>
        <w:rPr>
          <w:rFonts w:ascii="Palatino" w:hAnsi="Palatino" w:cs="Arial"/>
        </w:rPr>
      </w:pPr>
      <w:r w:rsidRPr="00D34758">
        <w:rPr>
          <w:rFonts w:ascii="Palatino" w:hAnsi="Palatino" w:cs="Arial"/>
        </w:rPr>
        <w:t xml:space="preserve">3 Specialist surveys were carried out to record bat activity </w:t>
      </w:r>
      <w:r w:rsidR="00C57E28">
        <w:rPr>
          <w:rFonts w:ascii="Palatino" w:hAnsi="Palatino" w:cs="Arial"/>
        </w:rPr>
        <w:t xml:space="preserve">near a church </w:t>
      </w:r>
      <w:r w:rsidRPr="00D34758">
        <w:rPr>
          <w:rFonts w:ascii="Palatino" w:hAnsi="Palatino" w:cs="Arial"/>
        </w:rPr>
        <w:t xml:space="preserve">and provide a biodiversity baseline </w:t>
      </w:r>
      <w:r w:rsidR="00C57E28">
        <w:rPr>
          <w:rFonts w:ascii="Palatino" w:hAnsi="Palatino" w:cs="Arial"/>
        </w:rPr>
        <w:t xml:space="preserve">and management guidelines </w:t>
      </w:r>
      <w:r w:rsidRPr="00D34758">
        <w:rPr>
          <w:rFonts w:ascii="Palatino" w:hAnsi="Palatino" w:cs="Arial"/>
        </w:rPr>
        <w:t xml:space="preserve">for Poppintree Park (Scott Cawley, 2011 and 2012). The bat survey (Scott Cawley, 2011) revealed the presence of two bat species (Common Pipistrelle and Leisler’s bat) feeding and commuting in the vicinity of the St. Joseph’s Church and presbytery. The biodiversity baseline study of Poppintree Park produced a habitat map, </w:t>
      </w:r>
      <w:r w:rsidR="00C57E28">
        <w:rPr>
          <w:rFonts w:ascii="Palatino" w:hAnsi="Palatino" w:cs="Arial"/>
        </w:rPr>
        <w:t xml:space="preserve">comprehensive </w:t>
      </w:r>
      <w:r w:rsidRPr="00D34758">
        <w:rPr>
          <w:rFonts w:ascii="Palatino" w:hAnsi="Palatino" w:cs="Arial"/>
        </w:rPr>
        <w:t>lists of plants an</w:t>
      </w:r>
      <w:r w:rsidR="00D00FB9">
        <w:rPr>
          <w:rFonts w:ascii="Palatino" w:hAnsi="Palatino" w:cs="Arial"/>
        </w:rPr>
        <w:t>d mosses in various habitats,</w:t>
      </w:r>
      <w:r w:rsidRPr="00D34758">
        <w:rPr>
          <w:rFonts w:ascii="Palatino" w:hAnsi="Palatino" w:cs="Arial"/>
        </w:rPr>
        <w:t xml:space="preserve"> inf</w:t>
      </w:r>
      <w:r w:rsidR="00C57E28">
        <w:rPr>
          <w:rFonts w:ascii="Palatino" w:hAnsi="Palatino" w:cs="Arial"/>
        </w:rPr>
        <w:t>ormation on the status of birds</w:t>
      </w:r>
      <w:r w:rsidR="00D00FB9">
        <w:rPr>
          <w:rFonts w:ascii="Palatino" w:hAnsi="Palatino" w:cs="Arial"/>
        </w:rPr>
        <w:t xml:space="preserve"> and recommendations for management to benefit biodiversity</w:t>
      </w:r>
      <w:r w:rsidR="00C57E28">
        <w:rPr>
          <w:rFonts w:ascii="Palatino" w:hAnsi="Palatino" w:cs="Arial"/>
        </w:rPr>
        <w:t xml:space="preserve">. </w:t>
      </w:r>
      <w:r w:rsidR="00D00FB9">
        <w:rPr>
          <w:rFonts w:ascii="Palatino" w:hAnsi="Palatino" w:cs="Arial"/>
        </w:rPr>
        <w:t xml:space="preserve">Following scrutiny of these recommendations by park staff, a list of twenty priority actions was drawn up for implementation within the park. </w:t>
      </w:r>
    </w:p>
    <w:p w14:paraId="5EB8A1D2" w14:textId="77777777" w:rsidR="0010180A" w:rsidRPr="00D34758" w:rsidRDefault="0010180A" w:rsidP="0010180A">
      <w:pPr>
        <w:spacing w:line="360" w:lineRule="auto"/>
        <w:rPr>
          <w:rFonts w:ascii="Palatino" w:hAnsi="Palatino" w:cs="Arial"/>
        </w:rPr>
      </w:pPr>
    </w:p>
    <w:p w14:paraId="6C24CC94" w14:textId="6751D71D" w:rsidR="0010180A" w:rsidRDefault="0010180A" w:rsidP="0010180A">
      <w:pPr>
        <w:spacing w:line="360" w:lineRule="auto"/>
        <w:rPr>
          <w:rFonts w:ascii="Palatino" w:hAnsi="Palatino" w:cs="Arial"/>
        </w:rPr>
      </w:pPr>
      <w:r w:rsidRPr="00D34758">
        <w:rPr>
          <w:rFonts w:ascii="Palatino" w:hAnsi="Palatino" w:cs="Arial"/>
        </w:rPr>
        <w:t xml:space="preserve">4 </w:t>
      </w:r>
      <w:r w:rsidR="00A930F4">
        <w:rPr>
          <w:rFonts w:ascii="Palatino" w:hAnsi="Palatino" w:cs="Arial"/>
        </w:rPr>
        <w:t xml:space="preserve"> </w:t>
      </w:r>
      <w:r w:rsidR="00D37AAE">
        <w:rPr>
          <w:rFonts w:ascii="Palatino" w:hAnsi="Palatino" w:cs="Arial"/>
        </w:rPr>
        <w:t>The</w:t>
      </w:r>
      <w:r w:rsidR="00C57E28">
        <w:rPr>
          <w:rFonts w:ascii="Palatino" w:hAnsi="Palatino" w:cs="Arial"/>
        </w:rPr>
        <w:t xml:space="preserve"> </w:t>
      </w:r>
      <w:r w:rsidRPr="00D34758">
        <w:rPr>
          <w:rFonts w:ascii="Palatino" w:hAnsi="Palatino" w:cs="Arial"/>
        </w:rPr>
        <w:t xml:space="preserve">Parks Stewardship </w:t>
      </w:r>
      <w:r w:rsidR="00C57E28">
        <w:rPr>
          <w:rFonts w:ascii="Palatino" w:hAnsi="Palatino" w:cs="Arial"/>
        </w:rPr>
        <w:t xml:space="preserve">Development </w:t>
      </w:r>
      <w:r w:rsidRPr="00D34758">
        <w:rPr>
          <w:rFonts w:ascii="Palatino" w:hAnsi="Palatino" w:cs="Arial"/>
        </w:rPr>
        <w:t xml:space="preserve">Programme </w:t>
      </w:r>
      <w:r w:rsidR="00C57E28">
        <w:rPr>
          <w:rFonts w:ascii="Palatino" w:hAnsi="Palatino" w:cs="Arial"/>
        </w:rPr>
        <w:t>was produced by</w:t>
      </w:r>
      <w:r w:rsidRPr="00D34758">
        <w:rPr>
          <w:rFonts w:ascii="Palatino" w:hAnsi="Palatino" w:cs="Arial"/>
        </w:rPr>
        <w:t xml:space="preserve"> GAP</w:t>
      </w:r>
      <w:r w:rsidR="00C57E28">
        <w:rPr>
          <w:rFonts w:ascii="Palatino" w:hAnsi="Palatino" w:cs="Arial"/>
        </w:rPr>
        <w:t xml:space="preserve"> and piloted in Ballymun</w:t>
      </w:r>
      <w:r w:rsidRPr="00D34758">
        <w:rPr>
          <w:rFonts w:ascii="Palatino" w:hAnsi="Palatino" w:cs="Arial"/>
        </w:rPr>
        <w:t xml:space="preserve">. The objective </w:t>
      </w:r>
      <w:r w:rsidRPr="00D34758">
        <w:rPr>
          <w:rFonts w:ascii="Palatino" w:hAnsi="Palatino" w:cs="Times"/>
          <w:color w:val="222222"/>
        </w:rPr>
        <w:t>is to engage local young people in supporting the long-term care, ownership and protection of local parks. The ten week programme</w:t>
      </w:r>
      <w:r w:rsidRPr="00D34758">
        <w:rPr>
          <w:rFonts w:ascii="Palatino" w:hAnsi="Palatino" w:cs="Arial"/>
        </w:rPr>
        <w:t>, focused on some or all of these activities:</w:t>
      </w:r>
    </w:p>
    <w:p w14:paraId="467A7756" w14:textId="69C9E67D" w:rsidR="00C03AE4" w:rsidRDefault="00C03AE4" w:rsidP="0010180A">
      <w:pPr>
        <w:spacing w:line="360" w:lineRule="auto"/>
        <w:rPr>
          <w:rFonts w:ascii="Palatino" w:hAnsi="Palatino" w:cs="Arial"/>
        </w:rPr>
      </w:pPr>
    </w:p>
    <w:p w14:paraId="63410AD0" w14:textId="019C35FC" w:rsidR="00C03AE4" w:rsidRPr="00D34758" w:rsidRDefault="00C03AE4" w:rsidP="0010180A">
      <w:pPr>
        <w:spacing w:line="360" w:lineRule="auto"/>
        <w:rPr>
          <w:rFonts w:ascii="Palatino" w:hAnsi="Palatino" w:cs="Arial"/>
        </w:rPr>
      </w:pPr>
      <w:r>
        <w:rPr>
          <w:rFonts w:ascii="Palatino" w:hAnsi="Palatino" w:cs="Arial"/>
          <w:noProof/>
        </w:rPr>
        <w:drawing>
          <wp:anchor distT="0" distB="0" distL="114300" distR="114300" simplePos="0" relativeHeight="251658240" behindDoc="0" locked="0" layoutInCell="1" allowOverlap="1" wp14:anchorId="13F68B0D" wp14:editId="7F840E29">
            <wp:simplePos x="0" y="0"/>
            <wp:positionH relativeFrom="column">
              <wp:posOffset>204470</wp:posOffset>
            </wp:positionH>
            <wp:positionV relativeFrom="paragraph">
              <wp:posOffset>48260</wp:posOffset>
            </wp:positionV>
            <wp:extent cx="2433320" cy="3650615"/>
            <wp:effectExtent l="25400" t="25400" r="30480" b="32385"/>
            <wp:wrapSquare wrapText="bothSides"/>
            <wp:docPr id="12" name="Picture 12" descr="Macintosh HD:Users:marytubridy:Documents:Projects 2014:Ballymun BAP Evaluation:BAP evaluation :Results:Pics:GAP Pop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marytubridy:Documents:Projects 2014:Ballymun BAP Evaluation:BAP evaluation :Results:Pics:GAP Pop1.pdf"/>
                    <pic:cNvPicPr>
                      <a:picLocks noChangeAspect="1" noChangeArrowheads="1"/>
                    </pic:cNvPicPr>
                  </pic:nvPicPr>
                  <pic:blipFill>
                    <a:blip r:embed="rId20" cstate="screen">
                      <a:extLst>
                        <a:ext uri="{28A0092B-C50C-407E-A947-70E740481C1C}">
                          <a14:useLocalDpi xmlns:a14="http://schemas.microsoft.com/office/drawing/2010/main"/>
                        </a:ext>
                      </a:extLst>
                    </a:blip>
                    <a:srcRect/>
                    <a:stretch>
                      <a:fillRect/>
                    </a:stretch>
                  </pic:blipFill>
                  <pic:spPr bwMode="auto">
                    <a:xfrm>
                      <a:off x="0" y="0"/>
                      <a:ext cx="2433320" cy="3650615"/>
                    </a:xfrm>
                    <a:prstGeom prst="rect">
                      <a:avLst/>
                    </a:prstGeom>
                    <a:noFill/>
                    <a:ln w="28575" cmpd="sng">
                      <a:solidFill>
                        <a:schemeClr val="tx1"/>
                      </a:solid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5AC94685" w14:textId="5F4E977F" w:rsidR="0010180A" w:rsidRPr="00D34758" w:rsidRDefault="0010180A" w:rsidP="0010180A">
      <w:pPr>
        <w:numPr>
          <w:ilvl w:val="0"/>
          <w:numId w:val="10"/>
        </w:numPr>
        <w:spacing w:line="360" w:lineRule="auto"/>
        <w:rPr>
          <w:rFonts w:ascii="Palatino" w:hAnsi="Palatino" w:cs="Arial"/>
        </w:rPr>
      </w:pPr>
      <w:r w:rsidRPr="00D34758">
        <w:rPr>
          <w:rFonts w:ascii="Palatino" w:hAnsi="Palatino" w:cs="Arial"/>
        </w:rPr>
        <w:t xml:space="preserve">Nature Trails and </w:t>
      </w:r>
      <w:r w:rsidR="00C57E28">
        <w:rPr>
          <w:rFonts w:ascii="Palatino" w:hAnsi="Palatino" w:cs="Arial"/>
        </w:rPr>
        <w:tab/>
      </w:r>
      <w:r w:rsidRPr="00D34758">
        <w:rPr>
          <w:rFonts w:ascii="Palatino" w:hAnsi="Palatino" w:cs="Arial"/>
        </w:rPr>
        <w:t xml:space="preserve">biodiversity </w:t>
      </w:r>
      <w:r w:rsidR="00C03AE4">
        <w:rPr>
          <w:rFonts w:ascii="Palatino" w:hAnsi="Palatino" w:cs="Arial"/>
        </w:rPr>
        <w:tab/>
      </w:r>
      <w:r w:rsidRPr="00D34758">
        <w:rPr>
          <w:rFonts w:ascii="Palatino" w:hAnsi="Palatino" w:cs="Arial"/>
        </w:rPr>
        <w:t>studies</w:t>
      </w:r>
    </w:p>
    <w:p w14:paraId="76A346C9" w14:textId="77777777" w:rsidR="0010180A" w:rsidRPr="00D34758" w:rsidRDefault="0010180A" w:rsidP="0010180A">
      <w:pPr>
        <w:numPr>
          <w:ilvl w:val="0"/>
          <w:numId w:val="10"/>
        </w:numPr>
        <w:spacing w:line="360" w:lineRule="auto"/>
        <w:rPr>
          <w:rFonts w:ascii="Palatino" w:hAnsi="Palatino" w:cs="Arial"/>
        </w:rPr>
      </w:pPr>
      <w:r w:rsidRPr="00D34758">
        <w:rPr>
          <w:rFonts w:ascii="Palatino" w:hAnsi="Palatino" w:cs="Arial"/>
        </w:rPr>
        <w:t>Litter picks</w:t>
      </w:r>
    </w:p>
    <w:p w14:paraId="70DF917D" w14:textId="77777777" w:rsidR="0010180A" w:rsidRPr="00D34758" w:rsidRDefault="0010180A" w:rsidP="0010180A">
      <w:pPr>
        <w:numPr>
          <w:ilvl w:val="0"/>
          <w:numId w:val="10"/>
        </w:numPr>
        <w:spacing w:line="360" w:lineRule="auto"/>
        <w:rPr>
          <w:rFonts w:ascii="Palatino" w:hAnsi="Palatino" w:cs="Arial"/>
        </w:rPr>
      </w:pPr>
      <w:r w:rsidRPr="00D34758">
        <w:rPr>
          <w:rFonts w:ascii="Palatino" w:hAnsi="Palatino" w:cs="Arial"/>
        </w:rPr>
        <w:t>Bulb &amp; tree planting activities</w:t>
      </w:r>
    </w:p>
    <w:p w14:paraId="4BDD6E02" w14:textId="77777777" w:rsidR="0010180A" w:rsidRPr="00D34758" w:rsidRDefault="0010180A" w:rsidP="0010180A">
      <w:pPr>
        <w:numPr>
          <w:ilvl w:val="0"/>
          <w:numId w:val="10"/>
        </w:numPr>
        <w:spacing w:line="360" w:lineRule="auto"/>
        <w:rPr>
          <w:rFonts w:ascii="Palatino" w:hAnsi="Palatino" w:cs="Arial"/>
        </w:rPr>
      </w:pPr>
      <w:r w:rsidRPr="00D34758">
        <w:rPr>
          <w:rFonts w:ascii="Palatino" w:hAnsi="Palatino" w:cs="Arial"/>
        </w:rPr>
        <w:t>Art in the park</w:t>
      </w:r>
    </w:p>
    <w:p w14:paraId="08D21779" w14:textId="77A22511" w:rsidR="0010180A" w:rsidRDefault="0010180A" w:rsidP="0010180A">
      <w:pPr>
        <w:numPr>
          <w:ilvl w:val="0"/>
          <w:numId w:val="10"/>
        </w:numPr>
        <w:spacing w:line="360" w:lineRule="auto"/>
        <w:rPr>
          <w:rFonts w:ascii="Palatino" w:hAnsi="Palatino" w:cs="Arial"/>
        </w:rPr>
      </w:pPr>
      <w:r w:rsidRPr="00D34758">
        <w:rPr>
          <w:rFonts w:ascii="Palatino" w:hAnsi="Palatino" w:cs="Arial"/>
        </w:rPr>
        <w:t>Trip</w:t>
      </w:r>
      <w:r w:rsidR="00C57E28">
        <w:rPr>
          <w:rFonts w:ascii="Palatino" w:hAnsi="Palatino" w:cs="Arial"/>
        </w:rPr>
        <w:t>s</w:t>
      </w:r>
      <w:r w:rsidRPr="00D34758">
        <w:rPr>
          <w:rFonts w:ascii="Palatino" w:hAnsi="Palatino" w:cs="Arial"/>
        </w:rPr>
        <w:t xml:space="preserve"> to local community </w:t>
      </w:r>
      <w:r w:rsidR="00C03AE4">
        <w:rPr>
          <w:rFonts w:ascii="Palatino" w:hAnsi="Palatino" w:cs="Arial"/>
        </w:rPr>
        <w:tab/>
      </w:r>
      <w:r w:rsidRPr="00D34758">
        <w:rPr>
          <w:rFonts w:ascii="Palatino" w:hAnsi="Palatino" w:cs="Arial"/>
        </w:rPr>
        <w:t xml:space="preserve">gardens and public parks </w:t>
      </w:r>
      <w:r w:rsidR="00C03AE4">
        <w:rPr>
          <w:rFonts w:ascii="Palatino" w:hAnsi="Palatino" w:cs="Arial"/>
        </w:rPr>
        <w:tab/>
      </w:r>
      <w:r w:rsidRPr="00D34758">
        <w:rPr>
          <w:rFonts w:ascii="Palatino" w:hAnsi="Palatino" w:cs="Arial"/>
        </w:rPr>
        <w:t xml:space="preserve">outside of Ballymun </w:t>
      </w:r>
    </w:p>
    <w:p w14:paraId="563E3723" w14:textId="77777777" w:rsidR="00C03AE4" w:rsidRDefault="00C03AE4" w:rsidP="00C03AE4">
      <w:pPr>
        <w:spacing w:line="360" w:lineRule="auto"/>
        <w:rPr>
          <w:rFonts w:ascii="Palatino" w:hAnsi="Palatino" w:cs="Arial"/>
        </w:rPr>
      </w:pPr>
    </w:p>
    <w:p w14:paraId="6392358F" w14:textId="77777777" w:rsidR="00C03AE4" w:rsidRDefault="00C03AE4" w:rsidP="00C03AE4">
      <w:pPr>
        <w:spacing w:line="360" w:lineRule="auto"/>
        <w:rPr>
          <w:rFonts w:ascii="Palatino" w:hAnsi="Palatino" w:cs="Arial"/>
          <w:b/>
        </w:rPr>
      </w:pPr>
      <w:r>
        <w:rPr>
          <w:rFonts w:ascii="Palatino" w:hAnsi="Palatino" w:cs="Arial"/>
          <w:b/>
        </w:rPr>
        <w:t xml:space="preserve">        </w:t>
      </w:r>
    </w:p>
    <w:p w14:paraId="39BBE089" w14:textId="77777777" w:rsidR="00C03AE4" w:rsidRDefault="00C03AE4" w:rsidP="00C03AE4">
      <w:pPr>
        <w:spacing w:line="360" w:lineRule="auto"/>
        <w:rPr>
          <w:rFonts w:ascii="Palatino" w:hAnsi="Palatino" w:cs="Arial"/>
          <w:b/>
        </w:rPr>
      </w:pPr>
    </w:p>
    <w:p w14:paraId="6516C48B" w14:textId="77777777" w:rsidR="00C57E28" w:rsidRDefault="00C57E28" w:rsidP="00C03AE4">
      <w:pPr>
        <w:spacing w:line="360" w:lineRule="auto"/>
        <w:rPr>
          <w:rFonts w:ascii="Palatino" w:hAnsi="Palatino" w:cs="Arial"/>
          <w:b/>
        </w:rPr>
      </w:pPr>
    </w:p>
    <w:p w14:paraId="357EE76E" w14:textId="77777777" w:rsidR="00C57E28" w:rsidRDefault="00C57E28" w:rsidP="00C03AE4">
      <w:pPr>
        <w:spacing w:line="360" w:lineRule="auto"/>
        <w:rPr>
          <w:rFonts w:ascii="Palatino" w:hAnsi="Palatino" w:cs="Arial"/>
          <w:b/>
        </w:rPr>
      </w:pPr>
    </w:p>
    <w:p w14:paraId="6081461E" w14:textId="77777777" w:rsidR="00C57E28" w:rsidRDefault="00C57E28" w:rsidP="00C03AE4">
      <w:pPr>
        <w:spacing w:line="360" w:lineRule="auto"/>
        <w:rPr>
          <w:rFonts w:ascii="Palatino" w:hAnsi="Palatino" w:cs="Arial"/>
          <w:b/>
        </w:rPr>
      </w:pPr>
    </w:p>
    <w:p w14:paraId="5A6BE0F6" w14:textId="77777777" w:rsidR="00C57E28" w:rsidRDefault="00C57E28" w:rsidP="00C03AE4">
      <w:pPr>
        <w:spacing w:line="360" w:lineRule="auto"/>
        <w:rPr>
          <w:rFonts w:ascii="Palatino" w:hAnsi="Palatino" w:cs="Arial"/>
          <w:b/>
        </w:rPr>
      </w:pPr>
    </w:p>
    <w:p w14:paraId="2BD60F22" w14:textId="3F8FE25F" w:rsidR="00C03AE4" w:rsidRPr="00D34758" w:rsidRDefault="00C03AE4" w:rsidP="00C03AE4">
      <w:pPr>
        <w:spacing w:line="360" w:lineRule="auto"/>
        <w:rPr>
          <w:rFonts w:ascii="Palatino" w:hAnsi="Palatino" w:cs="Arial"/>
        </w:rPr>
      </w:pPr>
      <w:r w:rsidRPr="00C03AE4">
        <w:rPr>
          <w:rFonts w:ascii="Palatino" w:hAnsi="Palatino" w:cs="Arial"/>
          <w:b/>
        </w:rPr>
        <w:t>Fig. 3</w:t>
      </w:r>
      <w:r>
        <w:rPr>
          <w:rFonts w:ascii="Palatino" w:hAnsi="Palatino" w:cs="Arial"/>
        </w:rPr>
        <w:t xml:space="preserve"> A </w:t>
      </w:r>
      <w:r w:rsidR="00A930F4">
        <w:rPr>
          <w:rFonts w:ascii="Palatino" w:hAnsi="Palatino" w:cs="Arial"/>
        </w:rPr>
        <w:t>young</w:t>
      </w:r>
      <w:r>
        <w:rPr>
          <w:rFonts w:ascii="Palatino" w:hAnsi="Palatino" w:cs="Arial"/>
        </w:rPr>
        <w:t xml:space="preserve"> park steward</w:t>
      </w:r>
    </w:p>
    <w:p w14:paraId="7EDB4123" w14:textId="1A4E3CAD" w:rsidR="0010180A" w:rsidRPr="00D34758" w:rsidRDefault="0010180A" w:rsidP="0010180A">
      <w:pPr>
        <w:spacing w:line="360" w:lineRule="auto"/>
        <w:rPr>
          <w:rFonts w:ascii="Palatino" w:hAnsi="Palatino" w:cs="Arial"/>
        </w:rPr>
      </w:pPr>
    </w:p>
    <w:p w14:paraId="3C5EE728" w14:textId="40BE556D" w:rsidR="0010180A" w:rsidRDefault="0010180A" w:rsidP="0010180A">
      <w:pPr>
        <w:spacing w:line="360" w:lineRule="auto"/>
        <w:rPr>
          <w:rFonts w:ascii="Palatino" w:hAnsi="Palatino" w:cs="Helvetica"/>
          <w:lang w:eastAsia="ja-JP"/>
        </w:rPr>
      </w:pPr>
      <w:r w:rsidRPr="00D34758">
        <w:rPr>
          <w:rFonts w:ascii="Palatino" w:hAnsi="Palatino" w:cs="Arial"/>
        </w:rPr>
        <w:t xml:space="preserve">Since </w:t>
      </w:r>
      <w:r w:rsidRPr="00D34758">
        <w:rPr>
          <w:rFonts w:ascii="Palatino" w:hAnsi="Palatino" w:cs="Helvetica"/>
          <w:lang w:eastAsia="ja-JP"/>
        </w:rPr>
        <w:t>2011, eleven programmes have been run in eleven schools involving c. two hundred and seventy five s</w:t>
      </w:r>
      <w:r w:rsidR="00CC0835">
        <w:rPr>
          <w:rFonts w:ascii="Palatino" w:hAnsi="Palatino" w:cs="Helvetica"/>
          <w:lang w:eastAsia="ja-JP"/>
        </w:rPr>
        <w:t xml:space="preserve">tudents between nine and ten. </w:t>
      </w:r>
      <w:r w:rsidRPr="00D34758">
        <w:rPr>
          <w:rFonts w:ascii="Palatino" w:hAnsi="Palatino" w:cs="Helvetica"/>
          <w:lang w:eastAsia="ja-JP"/>
        </w:rPr>
        <w:t xml:space="preserve">Participating parks were Coultry, Poppintree and Balcurris. </w:t>
      </w:r>
    </w:p>
    <w:p w14:paraId="0D4F1708" w14:textId="77777777" w:rsidR="00D00FB9" w:rsidRDefault="00D00FB9" w:rsidP="0010180A">
      <w:pPr>
        <w:spacing w:line="360" w:lineRule="auto"/>
        <w:rPr>
          <w:rFonts w:ascii="Palatino" w:hAnsi="Palatino" w:cs="Helvetica"/>
          <w:lang w:eastAsia="ja-JP"/>
        </w:rPr>
      </w:pPr>
    </w:p>
    <w:p w14:paraId="4672C231" w14:textId="285227AD" w:rsidR="00D00FB9" w:rsidRDefault="00D00FB9" w:rsidP="00D00FB9">
      <w:pPr>
        <w:spacing w:line="360" w:lineRule="auto"/>
        <w:outlineLvl w:val="0"/>
        <w:rPr>
          <w:rFonts w:ascii="Palatino" w:hAnsi="Palatino" w:cs="Arial"/>
          <w:i/>
          <w:sz w:val="32"/>
          <w:szCs w:val="32"/>
        </w:rPr>
      </w:pPr>
      <w:r>
        <w:rPr>
          <w:rFonts w:ascii="Palatino" w:hAnsi="Palatino" w:cs="Helvetica"/>
          <w:lang w:eastAsia="ja-JP"/>
        </w:rPr>
        <w:t xml:space="preserve">Independently of this programme a local resident set up a facebook page focusing on the newly development Poppintree Park. This page </w:t>
      </w:r>
    </w:p>
    <w:p w14:paraId="3B90AFB0" w14:textId="77777777" w:rsidR="00D00FB9" w:rsidRPr="00A930F4" w:rsidRDefault="00D00FB9" w:rsidP="00D00FB9">
      <w:pPr>
        <w:spacing w:line="360" w:lineRule="auto"/>
        <w:outlineLvl w:val="0"/>
        <w:rPr>
          <w:rFonts w:ascii="Palatino" w:hAnsi="Palatino" w:cs="Arial"/>
          <w:i/>
        </w:rPr>
      </w:pPr>
      <w:r w:rsidRPr="00A930F4">
        <w:rPr>
          <w:rFonts w:ascii="Helvetica" w:hAnsi="Helvetica" w:cs="Helvetica"/>
          <w:lang w:eastAsia="ja-JP"/>
        </w:rPr>
        <w:t> </w:t>
      </w:r>
      <w:hyperlink r:id="rId21" w:history="1">
        <w:r w:rsidRPr="00A930F4">
          <w:rPr>
            <w:rFonts w:ascii="Helvetica" w:hAnsi="Helvetica" w:cs="Helvetica"/>
            <w:u w:val="single" w:color="0B36A2"/>
            <w:lang w:eastAsia="ja-JP"/>
          </w:rPr>
          <w:t>https://www.facebook.com/PoppintreePark?fref=ts</w:t>
        </w:r>
      </w:hyperlink>
    </w:p>
    <w:p w14:paraId="2E33570A" w14:textId="22A0B470" w:rsidR="00D00FB9" w:rsidRPr="00D34758" w:rsidRDefault="00D00FB9" w:rsidP="0010180A">
      <w:pPr>
        <w:spacing w:line="360" w:lineRule="auto"/>
        <w:rPr>
          <w:rFonts w:ascii="Palatino" w:hAnsi="Palatino" w:cs="Arial"/>
        </w:rPr>
      </w:pPr>
      <w:r>
        <w:rPr>
          <w:rFonts w:ascii="Palatino" w:hAnsi="Palatino" w:cs="Helvetica"/>
          <w:lang w:eastAsia="ja-JP"/>
        </w:rPr>
        <w:t xml:space="preserve">contains photographs and news highlighting seasonal changes in the park and </w:t>
      </w:r>
      <w:r w:rsidR="00A930F4">
        <w:rPr>
          <w:rFonts w:ascii="Palatino" w:hAnsi="Palatino" w:cs="Helvetica"/>
          <w:lang w:eastAsia="ja-JP"/>
        </w:rPr>
        <w:t xml:space="preserve">the </w:t>
      </w:r>
      <w:r>
        <w:rPr>
          <w:rFonts w:ascii="Palatino" w:hAnsi="Palatino" w:cs="Helvetica"/>
          <w:lang w:eastAsia="ja-JP"/>
        </w:rPr>
        <w:t xml:space="preserve">condition of birdlife in the ponds particularly the swans.  </w:t>
      </w:r>
    </w:p>
    <w:p w14:paraId="027CC943" w14:textId="7D329246" w:rsidR="00EB5102" w:rsidRDefault="00EB5102" w:rsidP="0010180A">
      <w:pPr>
        <w:spacing w:line="360" w:lineRule="auto"/>
        <w:rPr>
          <w:rFonts w:ascii="Palatino" w:hAnsi="Palatino" w:cs="Arial"/>
        </w:rPr>
      </w:pPr>
    </w:p>
    <w:p w14:paraId="1FD6C4B9" w14:textId="3152A466" w:rsidR="0010180A" w:rsidRDefault="0010180A" w:rsidP="0010180A">
      <w:pPr>
        <w:spacing w:line="360" w:lineRule="auto"/>
        <w:rPr>
          <w:rFonts w:ascii="Palatino" w:hAnsi="Palatino" w:cs="Arial"/>
        </w:rPr>
      </w:pPr>
      <w:r w:rsidRPr="00D34758">
        <w:rPr>
          <w:rFonts w:ascii="Palatino" w:hAnsi="Palatino" w:cs="Arial"/>
        </w:rPr>
        <w:t xml:space="preserve">5 Ballymun Tidy Towns Group was </w:t>
      </w:r>
      <w:r w:rsidR="00C57E28">
        <w:rPr>
          <w:rFonts w:ascii="Palatino" w:hAnsi="Palatino" w:cs="Arial"/>
        </w:rPr>
        <w:t xml:space="preserve">set up </w:t>
      </w:r>
      <w:r w:rsidR="00754FC4">
        <w:rPr>
          <w:rFonts w:ascii="Palatino" w:hAnsi="Palatino" w:cs="Arial"/>
        </w:rPr>
        <w:t xml:space="preserve">and </w:t>
      </w:r>
      <w:r w:rsidRPr="00D34758">
        <w:rPr>
          <w:rFonts w:ascii="Palatino" w:hAnsi="Palatino" w:cs="Arial"/>
        </w:rPr>
        <w:t xml:space="preserve">actively managed by BRL and Gap in co-operation with </w:t>
      </w:r>
      <w:r w:rsidR="00C77E96">
        <w:rPr>
          <w:rFonts w:ascii="Palatino" w:hAnsi="Palatino" w:cs="Arial"/>
        </w:rPr>
        <w:t xml:space="preserve">the </w:t>
      </w:r>
      <w:r w:rsidRPr="00D34758">
        <w:rPr>
          <w:rFonts w:ascii="Palatino" w:hAnsi="Palatino" w:cs="Arial"/>
        </w:rPr>
        <w:t xml:space="preserve">community. </w:t>
      </w:r>
      <w:r w:rsidR="00C03AE4">
        <w:rPr>
          <w:rFonts w:ascii="Palatino" w:hAnsi="Palatino" w:cs="Arial"/>
        </w:rPr>
        <w:t xml:space="preserve">Having won the Dublin award for </w:t>
      </w:r>
      <w:r w:rsidR="00754FC4">
        <w:rPr>
          <w:rFonts w:ascii="Palatino" w:hAnsi="Palatino" w:cs="Arial"/>
        </w:rPr>
        <w:t xml:space="preserve">biodiversity “Notice Nature” in </w:t>
      </w:r>
      <w:r w:rsidR="00C03AE4">
        <w:rPr>
          <w:rFonts w:ascii="Palatino" w:hAnsi="Palatino" w:cs="Arial"/>
        </w:rPr>
        <w:t>the previous three years in 2013 Bally</w:t>
      </w:r>
      <w:r w:rsidR="0099254A">
        <w:rPr>
          <w:rFonts w:ascii="Palatino" w:hAnsi="Palatino" w:cs="Arial"/>
        </w:rPr>
        <w:t xml:space="preserve">mun won the national award </w:t>
      </w:r>
      <w:r w:rsidR="00C03AE4">
        <w:rPr>
          <w:rFonts w:ascii="Palatino" w:hAnsi="Palatino" w:cs="Arial"/>
        </w:rPr>
        <w:t xml:space="preserve">for biodiversity in the Tidy Towns competition. </w:t>
      </w:r>
      <w:r w:rsidR="0099254A">
        <w:rPr>
          <w:rFonts w:ascii="Palatino" w:hAnsi="Palatino" w:cs="Arial"/>
        </w:rPr>
        <w:t>Details of all the awards won by Ballymun are in A</w:t>
      </w:r>
      <w:r w:rsidR="00685405">
        <w:rPr>
          <w:rFonts w:ascii="Palatino" w:hAnsi="Palatino" w:cs="Arial"/>
        </w:rPr>
        <w:t>ppendix 1</w:t>
      </w:r>
      <w:r w:rsidR="0099254A">
        <w:rPr>
          <w:rFonts w:ascii="Palatino" w:hAnsi="Palatino" w:cs="Arial"/>
        </w:rPr>
        <w:t xml:space="preserve">. </w:t>
      </w:r>
    </w:p>
    <w:p w14:paraId="0A36F9F1" w14:textId="77777777" w:rsidR="00A930F4" w:rsidRPr="00D34758" w:rsidRDefault="00A930F4" w:rsidP="0010180A">
      <w:pPr>
        <w:spacing w:line="360" w:lineRule="auto"/>
        <w:rPr>
          <w:rFonts w:ascii="Palatino" w:hAnsi="Palatino" w:cs="Arial"/>
        </w:rPr>
      </w:pPr>
    </w:p>
    <w:p w14:paraId="0D45A2DC" w14:textId="326F74A6" w:rsidR="0010180A" w:rsidRPr="00D34758" w:rsidRDefault="00C77E96" w:rsidP="0010180A">
      <w:pPr>
        <w:spacing w:line="360" w:lineRule="auto"/>
        <w:rPr>
          <w:rFonts w:ascii="Palatino" w:hAnsi="Palatino" w:cs="Arial"/>
        </w:rPr>
      </w:pPr>
      <w:r>
        <w:rPr>
          <w:rFonts w:ascii="Palatino" w:hAnsi="Palatino" w:cs="Arial"/>
          <w:noProof/>
        </w:rPr>
        <w:drawing>
          <wp:inline distT="0" distB="0" distL="0" distR="0" wp14:anchorId="4E913ACD" wp14:editId="1C1DCA0A">
            <wp:extent cx="4634865" cy="2958424"/>
            <wp:effectExtent l="25400" t="25400" r="13335" b="13970"/>
            <wp:docPr id="13" name="Picture 13" descr="Macintosh HD:Users:marytubridy:Documents:Projects 2014:Ballymun BAP Evaluation:BAP evaluation :Results:Pics:Phyllis+Lynn tt biod award_14nov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marytubridy:Documents:Projects 2014:Ballymun BAP Evaluation:BAP evaluation :Results:Pics:Phyllis+Lynn tt biod award_14nov12.JPG"/>
                    <pic:cNvPicPr>
                      <a:picLocks noChangeAspect="1" noChangeArrowheads="1"/>
                    </pic:cNvPicPr>
                  </pic:nvPicPr>
                  <pic:blipFill>
                    <a:blip r:embed="rId22" cstate="screen">
                      <a:extLst>
                        <a:ext uri="{28A0092B-C50C-407E-A947-70E740481C1C}">
                          <a14:useLocalDpi xmlns:a14="http://schemas.microsoft.com/office/drawing/2010/main"/>
                        </a:ext>
                      </a:extLst>
                    </a:blip>
                    <a:srcRect/>
                    <a:stretch>
                      <a:fillRect/>
                    </a:stretch>
                  </pic:blipFill>
                  <pic:spPr bwMode="auto">
                    <a:xfrm>
                      <a:off x="0" y="0"/>
                      <a:ext cx="4634865" cy="2958424"/>
                    </a:xfrm>
                    <a:prstGeom prst="rect">
                      <a:avLst/>
                    </a:prstGeom>
                    <a:noFill/>
                    <a:ln w="28575" cmpd="sng">
                      <a:solidFill>
                        <a:schemeClr val="tx1"/>
                      </a:solidFill>
                    </a:ln>
                  </pic:spPr>
                </pic:pic>
              </a:graphicData>
            </a:graphic>
          </wp:inline>
        </w:drawing>
      </w:r>
    </w:p>
    <w:p w14:paraId="1EE7BBC3" w14:textId="77777777" w:rsidR="00C77E96" w:rsidRDefault="00C77E96" w:rsidP="0010180A">
      <w:pPr>
        <w:spacing w:line="360" w:lineRule="auto"/>
        <w:rPr>
          <w:rFonts w:ascii="Palatino" w:hAnsi="Palatino" w:cs="Arial"/>
        </w:rPr>
      </w:pPr>
    </w:p>
    <w:p w14:paraId="3DDC9602" w14:textId="6E9F5D5E" w:rsidR="00C77E96" w:rsidRDefault="00C77E96" w:rsidP="0010180A">
      <w:pPr>
        <w:spacing w:line="360" w:lineRule="auto"/>
        <w:rPr>
          <w:rFonts w:ascii="Palatino" w:hAnsi="Palatino" w:cs="Arial"/>
        </w:rPr>
      </w:pPr>
      <w:r w:rsidRPr="00C77E96">
        <w:rPr>
          <w:rFonts w:ascii="Palatino" w:hAnsi="Palatino" w:cs="Arial"/>
          <w:b/>
        </w:rPr>
        <w:t>Fig. 4</w:t>
      </w:r>
      <w:r>
        <w:rPr>
          <w:rFonts w:ascii="Palatino" w:hAnsi="Palatino" w:cs="Arial"/>
        </w:rPr>
        <w:t xml:space="preserve"> Representatives from Ballymun being presented with the national award for biodiversity in </w:t>
      </w:r>
      <w:r w:rsidR="00D37AAE">
        <w:rPr>
          <w:rFonts w:ascii="Palatino" w:hAnsi="Palatino" w:cs="Arial"/>
        </w:rPr>
        <w:t xml:space="preserve">the </w:t>
      </w:r>
      <w:r>
        <w:rPr>
          <w:rFonts w:ascii="Palatino" w:hAnsi="Palatino" w:cs="Arial"/>
        </w:rPr>
        <w:t>2013 Tidy Towns competition by the Minister for the Environment, Community and Local Government</w:t>
      </w:r>
    </w:p>
    <w:p w14:paraId="3B1AFC82" w14:textId="77777777" w:rsidR="00C77E96" w:rsidRDefault="00C77E96" w:rsidP="0010180A">
      <w:pPr>
        <w:spacing w:line="360" w:lineRule="auto"/>
        <w:rPr>
          <w:rFonts w:ascii="Palatino" w:hAnsi="Palatino" w:cs="Arial"/>
        </w:rPr>
      </w:pPr>
    </w:p>
    <w:p w14:paraId="4385877F" w14:textId="001DE8CD" w:rsidR="0010180A" w:rsidRDefault="0010180A" w:rsidP="0010180A">
      <w:pPr>
        <w:spacing w:line="360" w:lineRule="auto"/>
        <w:rPr>
          <w:rFonts w:ascii="Palatino" w:hAnsi="Palatino" w:cs="Arial"/>
        </w:rPr>
      </w:pPr>
      <w:r w:rsidRPr="00D34758">
        <w:rPr>
          <w:rFonts w:ascii="Palatino" w:hAnsi="Palatino" w:cs="Arial"/>
        </w:rPr>
        <w:t>6 Community Gardens were set up at two locations</w:t>
      </w:r>
      <w:r w:rsidR="00D34758">
        <w:rPr>
          <w:rFonts w:ascii="Palatino" w:hAnsi="Palatino" w:cs="Arial"/>
        </w:rPr>
        <w:t>, Muck and Magic and Virgin Mary Community Garden</w:t>
      </w:r>
      <w:r w:rsidR="00754FC4">
        <w:rPr>
          <w:rFonts w:ascii="Palatino" w:hAnsi="Palatino" w:cs="Arial"/>
        </w:rPr>
        <w:t xml:space="preserve"> with the assistance of GAP. Many </w:t>
      </w:r>
      <w:r w:rsidR="005C47D7">
        <w:rPr>
          <w:rFonts w:ascii="Palatino" w:hAnsi="Palatino" w:cs="Arial"/>
        </w:rPr>
        <w:t>community-based</w:t>
      </w:r>
      <w:r w:rsidR="00754FC4">
        <w:rPr>
          <w:rFonts w:ascii="Palatino" w:hAnsi="Palatino" w:cs="Arial"/>
        </w:rPr>
        <w:t xml:space="preserve"> groups are involved in these gardens. The</w:t>
      </w:r>
      <w:r w:rsidRPr="00D34758">
        <w:rPr>
          <w:rFonts w:ascii="Palatino" w:hAnsi="Palatino" w:cs="Arial"/>
        </w:rPr>
        <w:t xml:space="preserve"> Ballymun Garden Club </w:t>
      </w:r>
      <w:r w:rsidR="00754FC4">
        <w:rPr>
          <w:rFonts w:ascii="Palatino" w:hAnsi="Palatino" w:cs="Arial"/>
        </w:rPr>
        <w:t>is directly involved in managing</w:t>
      </w:r>
      <w:r w:rsidRPr="00D34758">
        <w:rPr>
          <w:rFonts w:ascii="Palatino" w:hAnsi="Palatino" w:cs="Arial"/>
        </w:rPr>
        <w:t xml:space="preserve"> the “Muck and Magic” Community Garden.</w:t>
      </w:r>
    </w:p>
    <w:p w14:paraId="08204404" w14:textId="77777777" w:rsidR="00C77E96" w:rsidRDefault="00C77E96" w:rsidP="0010180A">
      <w:pPr>
        <w:spacing w:line="360" w:lineRule="auto"/>
        <w:rPr>
          <w:rFonts w:ascii="Palatino" w:hAnsi="Palatino" w:cs="Arial"/>
        </w:rPr>
      </w:pPr>
    </w:p>
    <w:p w14:paraId="58DE1083" w14:textId="0A9B927A" w:rsidR="00C77E96" w:rsidRDefault="00C77E96" w:rsidP="0010180A">
      <w:pPr>
        <w:spacing w:line="360" w:lineRule="auto"/>
        <w:rPr>
          <w:rFonts w:ascii="Palatino" w:hAnsi="Palatino" w:cs="Arial"/>
        </w:rPr>
      </w:pPr>
      <w:r>
        <w:rPr>
          <w:rFonts w:ascii="Palatino" w:hAnsi="Palatino" w:cs="Arial"/>
        </w:rPr>
        <w:t xml:space="preserve">7 Wildflower meadows </w:t>
      </w:r>
      <w:r w:rsidR="00754FC4">
        <w:rPr>
          <w:rFonts w:ascii="Palatino" w:hAnsi="Palatino" w:cs="Arial"/>
        </w:rPr>
        <w:t>(F</w:t>
      </w:r>
      <w:r w:rsidR="00D00FB9">
        <w:rPr>
          <w:rFonts w:ascii="Palatino" w:hAnsi="Palatino" w:cs="Arial"/>
        </w:rPr>
        <w:t xml:space="preserve">ig. 5) were developed at </w:t>
      </w:r>
      <w:r w:rsidR="00754FC4">
        <w:rPr>
          <w:rFonts w:ascii="Palatino" w:hAnsi="Palatino" w:cs="Arial"/>
        </w:rPr>
        <w:t xml:space="preserve">large publicly owned </w:t>
      </w:r>
      <w:r>
        <w:rPr>
          <w:rFonts w:ascii="Palatino" w:hAnsi="Palatino" w:cs="Arial"/>
        </w:rPr>
        <w:t xml:space="preserve">sites awaiting redevelopment. These proved very attractive to residents. </w:t>
      </w:r>
    </w:p>
    <w:p w14:paraId="7A1F5070" w14:textId="77777777" w:rsidR="00A930F4" w:rsidRPr="00D34758" w:rsidRDefault="00A930F4" w:rsidP="0010180A">
      <w:pPr>
        <w:spacing w:line="360" w:lineRule="auto"/>
        <w:rPr>
          <w:rFonts w:ascii="Palatino" w:hAnsi="Palatino" w:cs="Arial"/>
        </w:rPr>
      </w:pPr>
    </w:p>
    <w:p w14:paraId="74ABE81A" w14:textId="4F518A52" w:rsidR="0010180A" w:rsidRPr="00D34758" w:rsidRDefault="00C77E96" w:rsidP="0010180A">
      <w:pPr>
        <w:spacing w:line="360" w:lineRule="auto"/>
        <w:rPr>
          <w:rFonts w:ascii="Palatino" w:hAnsi="Palatino" w:cs="Arial"/>
        </w:rPr>
      </w:pPr>
      <w:r>
        <w:rPr>
          <w:rFonts w:ascii="Palatino" w:hAnsi="Palatino" w:cs="Arial"/>
          <w:noProof/>
        </w:rPr>
        <w:drawing>
          <wp:inline distT="0" distB="0" distL="0" distR="0" wp14:anchorId="52A7E42A" wp14:editId="62BF169A">
            <wp:extent cx="4397040" cy="2928531"/>
            <wp:effectExtent l="25400" t="25400" r="22860" b="18415"/>
            <wp:docPr id="14" name="Picture 14" descr="Macintosh HD:Users:marytubridy:Documents:Projects 2014:Ballymun BAP Evaluation:BAP evaluation :Results:Pics:Ballymun TT win2_sep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marytubridy:Documents:Projects 2014:Ballymun BAP Evaluation:BAP evaluation :Results:Pics:Ballymun TT win2_sep11.jpg"/>
                    <pic:cNvPicPr>
                      <a:picLocks noChangeAspect="1" noChangeArrowheads="1"/>
                    </pic:cNvPicPr>
                  </pic:nvPicPr>
                  <pic:blipFill>
                    <a:blip r:embed="rId23" cstate="screen">
                      <a:extLst>
                        <a:ext uri="{28A0092B-C50C-407E-A947-70E740481C1C}">
                          <a14:useLocalDpi xmlns:a14="http://schemas.microsoft.com/office/drawing/2010/main"/>
                        </a:ext>
                      </a:extLst>
                    </a:blip>
                    <a:srcRect/>
                    <a:stretch>
                      <a:fillRect/>
                    </a:stretch>
                  </pic:blipFill>
                  <pic:spPr bwMode="auto">
                    <a:xfrm>
                      <a:off x="0" y="0"/>
                      <a:ext cx="4397164" cy="2928614"/>
                    </a:xfrm>
                    <a:prstGeom prst="rect">
                      <a:avLst/>
                    </a:prstGeom>
                    <a:noFill/>
                    <a:ln w="28575" cmpd="sng">
                      <a:solidFill>
                        <a:schemeClr val="tx1"/>
                      </a:solidFill>
                    </a:ln>
                  </pic:spPr>
                </pic:pic>
              </a:graphicData>
            </a:graphic>
          </wp:inline>
        </w:drawing>
      </w:r>
    </w:p>
    <w:p w14:paraId="07D146A5" w14:textId="77777777" w:rsidR="00C77E96" w:rsidRDefault="00C77E96" w:rsidP="0010180A">
      <w:pPr>
        <w:spacing w:line="360" w:lineRule="auto"/>
        <w:rPr>
          <w:rFonts w:ascii="Palatino" w:hAnsi="Palatino" w:cs="Arial"/>
        </w:rPr>
      </w:pPr>
    </w:p>
    <w:p w14:paraId="57D30BEE" w14:textId="6AE60864" w:rsidR="00C77E96" w:rsidRDefault="00C77E96" w:rsidP="0010180A">
      <w:pPr>
        <w:spacing w:line="360" w:lineRule="auto"/>
        <w:rPr>
          <w:rFonts w:ascii="Palatino" w:hAnsi="Palatino" w:cs="Arial"/>
        </w:rPr>
      </w:pPr>
      <w:r w:rsidRPr="00C77E96">
        <w:rPr>
          <w:rFonts w:ascii="Palatino" w:hAnsi="Palatino" w:cs="Arial"/>
          <w:b/>
        </w:rPr>
        <w:t>Fig. 5</w:t>
      </w:r>
      <w:r>
        <w:rPr>
          <w:rFonts w:ascii="Palatino" w:hAnsi="Palatino" w:cs="Arial"/>
        </w:rPr>
        <w:t xml:space="preserve"> Members of Ballymun Tidy Towns group celebrating </w:t>
      </w:r>
    </w:p>
    <w:p w14:paraId="15DCD998" w14:textId="4FB789D5" w:rsidR="00C77E96" w:rsidRDefault="00C77E96" w:rsidP="0010180A">
      <w:pPr>
        <w:spacing w:line="360" w:lineRule="auto"/>
        <w:rPr>
          <w:rFonts w:ascii="Palatino" w:hAnsi="Palatino" w:cs="Arial"/>
        </w:rPr>
      </w:pPr>
      <w:r>
        <w:rPr>
          <w:rFonts w:ascii="Palatino" w:hAnsi="Palatino" w:cs="Arial"/>
        </w:rPr>
        <w:t xml:space="preserve">winning </w:t>
      </w:r>
      <w:r w:rsidR="00754FC4">
        <w:rPr>
          <w:rFonts w:ascii="Palatino" w:hAnsi="Palatino" w:cs="Arial"/>
        </w:rPr>
        <w:t xml:space="preserve">the </w:t>
      </w:r>
      <w:r>
        <w:rPr>
          <w:rFonts w:ascii="Palatino" w:hAnsi="Palatino" w:cs="Arial"/>
        </w:rPr>
        <w:t>Dublin award for biodiversity in the Tidy Towns competition 2011</w:t>
      </w:r>
      <w:r w:rsidR="00CC5E31">
        <w:rPr>
          <w:rFonts w:ascii="Palatino" w:hAnsi="Palatino" w:cs="Arial"/>
        </w:rPr>
        <w:t xml:space="preserve"> in a newly </w:t>
      </w:r>
      <w:r w:rsidR="00754FC4">
        <w:rPr>
          <w:rFonts w:ascii="Palatino" w:hAnsi="Palatino" w:cs="Arial"/>
        </w:rPr>
        <w:t>established wildflower meadow</w:t>
      </w:r>
    </w:p>
    <w:p w14:paraId="3D4BA2CE" w14:textId="77777777" w:rsidR="00C77E96" w:rsidRDefault="00C77E96" w:rsidP="0010180A">
      <w:pPr>
        <w:spacing w:line="360" w:lineRule="auto"/>
        <w:rPr>
          <w:rFonts w:ascii="Palatino" w:hAnsi="Palatino" w:cs="Arial"/>
        </w:rPr>
      </w:pPr>
    </w:p>
    <w:p w14:paraId="01F42CE7" w14:textId="42BAA3CF" w:rsidR="0010180A" w:rsidRPr="00D34758" w:rsidRDefault="00C77E96" w:rsidP="0010180A">
      <w:pPr>
        <w:spacing w:line="360" w:lineRule="auto"/>
        <w:rPr>
          <w:rFonts w:ascii="Palatino" w:hAnsi="Palatino" w:cs="Arial"/>
        </w:rPr>
      </w:pPr>
      <w:r>
        <w:rPr>
          <w:rFonts w:ascii="Palatino" w:hAnsi="Palatino" w:cs="Arial"/>
        </w:rPr>
        <w:t xml:space="preserve">8 </w:t>
      </w:r>
      <w:r w:rsidR="00CC5E31">
        <w:rPr>
          <w:rFonts w:ascii="Palatino" w:hAnsi="Palatino" w:cs="Arial"/>
        </w:rPr>
        <w:t>The long standing</w:t>
      </w:r>
      <w:r w:rsidR="0010180A" w:rsidRPr="00D34758">
        <w:rPr>
          <w:rFonts w:ascii="Palatino" w:hAnsi="Palatino" w:cs="Arial"/>
        </w:rPr>
        <w:t xml:space="preserve"> Fas supported community employment scheme, the Po</w:t>
      </w:r>
      <w:r w:rsidR="00CC5E31">
        <w:rPr>
          <w:rFonts w:ascii="Palatino" w:hAnsi="Palatino" w:cs="Arial"/>
        </w:rPr>
        <w:t xml:space="preserve">ppintree Environmental Project </w:t>
      </w:r>
      <w:r w:rsidR="00D34758">
        <w:rPr>
          <w:rFonts w:ascii="Palatino" w:hAnsi="Palatino" w:cs="Arial"/>
        </w:rPr>
        <w:t xml:space="preserve">is </w:t>
      </w:r>
      <w:r w:rsidR="0010180A" w:rsidRPr="00D34758">
        <w:rPr>
          <w:rFonts w:ascii="Palatino" w:hAnsi="Palatino" w:cs="Arial"/>
        </w:rPr>
        <w:t xml:space="preserve">involved in </w:t>
      </w:r>
      <w:r w:rsidR="00754FC4">
        <w:rPr>
          <w:rFonts w:ascii="Palatino" w:hAnsi="Palatino" w:cs="Arial"/>
        </w:rPr>
        <w:t xml:space="preserve">managing </w:t>
      </w:r>
      <w:r w:rsidR="0010180A" w:rsidRPr="00D34758">
        <w:rPr>
          <w:rFonts w:ascii="Palatino" w:hAnsi="Palatino" w:cs="Arial"/>
        </w:rPr>
        <w:t xml:space="preserve"> a garden in senior citizens complex, a community garden, training and environmental awareness raising.</w:t>
      </w:r>
    </w:p>
    <w:p w14:paraId="0F6B4C59" w14:textId="77777777" w:rsidR="0010180A" w:rsidRPr="00D34758" w:rsidRDefault="0010180A" w:rsidP="0010180A">
      <w:pPr>
        <w:spacing w:line="360" w:lineRule="auto"/>
        <w:rPr>
          <w:rFonts w:ascii="Palatino" w:hAnsi="Palatino" w:cs="Arial"/>
        </w:rPr>
      </w:pPr>
    </w:p>
    <w:p w14:paraId="225CAF2E" w14:textId="7DB67DCA" w:rsidR="0010180A" w:rsidRPr="00D34758" w:rsidRDefault="00A930F4" w:rsidP="0010180A">
      <w:pPr>
        <w:spacing w:line="360" w:lineRule="auto"/>
        <w:rPr>
          <w:rFonts w:ascii="Palatino" w:hAnsi="Palatino" w:cs="Arial"/>
        </w:rPr>
      </w:pPr>
      <w:r>
        <w:rPr>
          <w:rFonts w:ascii="Palatino" w:hAnsi="Palatino"/>
          <w:b/>
          <w:sz w:val="28"/>
          <w:szCs w:val="28"/>
        </w:rPr>
        <w:t>1.5  Policy c</w:t>
      </w:r>
      <w:r w:rsidR="0010180A" w:rsidRPr="00D34758">
        <w:rPr>
          <w:rFonts w:ascii="Palatino" w:hAnsi="Palatino"/>
          <w:b/>
          <w:sz w:val="28"/>
          <w:szCs w:val="28"/>
        </w:rPr>
        <w:t xml:space="preserve">ontext </w:t>
      </w:r>
    </w:p>
    <w:p w14:paraId="5D04A598" w14:textId="77777777" w:rsidR="00A930F4" w:rsidRDefault="00A930F4" w:rsidP="0010180A">
      <w:pPr>
        <w:widowControl w:val="0"/>
        <w:autoSpaceDE w:val="0"/>
        <w:autoSpaceDN w:val="0"/>
        <w:adjustRightInd w:val="0"/>
        <w:spacing w:line="360" w:lineRule="auto"/>
        <w:rPr>
          <w:rFonts w:ascii="Palatino" w:hAnsi="Palatino"/>
          <w:b/>
        </w:rPr>
      </w:pPr>
    </w:p>
    <w:p w14:paraId="5341BC08" w14:textId="4DCEDFF3" w:rsidR="0010180A" w:rsidRPr="00D34758" w:rsidRDefault="00D34758" w:rsidP="0010180A">
      <w:pPr>
        <w:widowControl w:val="0"/>
        <w:autoSpaceDE w:val="0"/>
        <w:autoSpaceDN w:val="0"/>
        <w:adjustRightInd w:val="0"/>
        <w:spacing w:line="360" w:lineRule="auto"/>
        <w:rPr>
          <w:rFonts w:ascii="Palatino" w:hAnsi="Palatino"/>
          <w:b/>
        </w:rPr>
      </w:pPr>
      <w:r>
        <w:rPr>
          <w:rFonts w:ascii="Palatino" w:hAnsi="Palatino"/>
          <w:b/>
        </w:rPr>
        <w:t xml:space="preserve">Global </w:t>
      </w:r>
    </w:p>
    <w:p w14:paraId="1BD7566D" w14:textId="4DF3C716" w:rsidR="0010180A" w:rsidRPr="00D34758" w:rsidRDefault="0010180A" w:rsidP="0010180A">
      <w:pPr>
        <w:widowControl w:val="0"/>
        <w:autoSpaceDE w:val="0"/>
        <w:autoSpaceDN w:val="0"/>
        <w:adjustRightInd w:val="0"/>
        <w:spacing w:line="360" w:lineRule="auto"/>
        <w:rPr>
          <w:rFonts w:ascii="Palatino" w:hAnsi="Palatino"/>
        </w:rPr>
      </w:pPr>
      <w:r w:rsidRPr="00D34758">
        <w:rPr>
          <w:rFonts w:ascii="Palatino" w:hAnsi="Palatino"/>
        </w:rPr>
        <w:t>Current approaches to biodiversity management emphasise the services provided by biodiversity which are important for urban society and assist in decreasing its ecological footprint. Examples of these are 1) food production from gardens, 2) reduction in noise due to la</w:t>
      </w:r>
      <w:r w:rsidR="00B23498">
        <w:rPr>
          <w:rFonts w:ascii="Palatino" w:hAnsi="Palatino"/>
        </w:rPr>
        <w:t xml:space="preserve">ndscaping </w:t>
      </w:r>
      <w:r w:rsidRPr="00D34758">
        <w:rPr>
          <w:rFonts w:ascii="Palatino" w:hAnsi="Palatino"/>
        </w:rPr>
        <w:t>particularly near busy roads and 3) health benefits. Biodiversity has direct health benefits as the presence of street trees has been found to be associated with a significantly lower prevalence of early childhood asthma, and use of green areas has also been linked to reduced mortality and increase in general health. Biodiversity provide</w:t>
      </w:r>
      <w:r w:rsidR="00B23498">
        <w:rPr>
          <w:rFonts w:ascii="Palatino" w:hAnsi="Palatino"/>
        </w:rPr>
        <w:t xml:space="preserve">s opportunities to learn about </w:t>
      </w:r>
      <w:r w:rsidRPr="00D34758">
        <w:rPr>
          <w:rFonts w:ascii="Palatino" w:hAnsi="Palatino"/>
        </w:rPr>
        <w:t xml:space="preserve">ecology and the relationship between local and global sustainability challenges. </w:t>
      </w:r>
    </w:p>
    <w:p w14:paraId="45686B3A" w14:textId="77777777" w:rsidR="0010180A" w:rsidRPr="00D34758" w:rsidRDefault="0010180A" w:rsidP="0010180A">
      <w:pPr>
        <w:widowControl w:val="0"/>
        <w:autoSpaceDE w:val="0"/>
        <w:autoSpaceDN w:val="0"/>
        <w:adjustRightInd w:val="0"/>
        <w:spacing w:line="360" w:lineRule="auto"/>
        <w:rPr>
          <w:rFonts w:ascii="Palatino" w:hAnsi="Palatino"/>
        </w:rPr>
      </w:pPr>
      <w:r w:rsidRPr="00D34758">
        <w:rPr>
          <w:rFonts w:ascii="Palatino" w:hAnsi="Palatino"/>
        </w:rPr>
        <w:t>From a traditional approach which only looked at rare species and natural areas, current research is examining the links between biodiversity and these types of ecosystem services and how they can be optimised (http://urbesproject.org).</w:t>
      </w:r>
      <w:r w:rsidRPr="00D34758">
        <w:rPr>
          <w:rFonts w:ascii="Palatino" w:hAnsi="Palatino"/>
        </w:rPr>
        <w:br/>
      </w:r>
    </w:p>
    <w:p w14:paraId="51E6790B" w14:textId="77777777" w:rsidR="0010180A" w:rsidRPr="00D34758" w:rsidRDefault="0010180A" w:rsidP="0010180A">
      <w:pPr>
        <w:widowControl w:val="0"/>
        <w:autoSpaceDE w:val="0"/>
        <w:autoSpaceDN w:val="0"/>
        <w:adjustRightInd w:val="0"/>
        <w:spacing w:line="360" w:lineRule="auto"/>
        <w:rPr>
          <w:rFonts w:ascii="Palatino" w:hAnsi="Palatino"/>
          <w:b/>
        </w:rPr>
      </w:pPr>
      <w:r w:rsidRPr="00D34758">
        <w:rPr>
          <w:rFonts w:ascii="Palatino" w:hAnsi="Palatino"/>
          <w:b/>
        </w:rPr>
        <w:t xml:space="preserve">EU </w:t>
      </w:r>
    </w:p>
    <w:p w14:paraId="11BE8732" w14:textId="622F6E73" w:rsidR="0010180A" w:rsidRPr="00D34758" w:rsidRDefault="0010180A" w:rsidP="0010180A">
      <w:pPr>
        <w:widowControl w:val="0"/>
        <w:autoSpaceDE w:val="0"/>
        <w:autoSpaceDN w:val="0"/>
        <w:adjustRightInd w:val="0"/>
        <w:spacing w:line="360" w:lineRule="auto"/>
        <w:rPr>
          <w:rFonts w:ascii="Palatino" w:hAnsi="Palatino"/>
        </w:rPr>
      </w:pPr>
      <w:r w:rsidRPr="00D34758">
        <w:rPr>
          <w:rFonts w:ascii="Palatino" w:hAnsi="Palatino"/>
        </w:rPr>
        <w:t>This shift in fo</w:t>
      </w:r>
      <w:r w:rsidR="00D34758">
        <w:rPr>
          <w:rFonts w:ascii="Palatino" w:hAnsi="Palatino"/>
        </w:rPr>
        <w:t>cus is starting to become obvious within the EU whic</w:t>
      </w:r>
      <w:r w:rsidRPr="00D34758">
        <w:rPr>
          <w:rFonts w:ascii="Palatino" w:hAnsi="Palatino"/>
        </w:rPr>
        <w:t>h is promoting a Green Infrastr</w:t>
      </w:r>
      <w:r w:rsidR="00D34758">
        <w:rPr>
          <w:rFonts w:ascii="Palatino" w:hAnsi="Palatino"/>
        </w:rPr>
        <w:t xml:space="preserve">ucture approach to management </w:t>
      </w:r>
      <w:r w:rsidRPr="00D34758">
        <w:rPr>
          <w:rFonts w:ascii="Palatino" w:hAnsi="Palatino"/>
        </w:rPr>
        <w:t xml:space="preserve">(European Commission, 2013). The development of Green Infrastructure highlights opportunities to support the provision of these ecosystem services in conjunction with developers and communities. </w:t>
      </w:r>
    </w:p>
    <w:p w14:paraId="555547BA" w14:textId="77777777" w:rsidR="0010180A" w:rsidRPr="00D34758" w:rsidRDefault="0010180A" w:rsidP="0010180A">
      <w:pPr>
        <w:widowControl w:val="0"/>
        <w:autoSpaceDE w:val="0"/>
        <w:autoSpaceDN w:val="0"/>
        <w:adjustRightInd w:val="0"/>
        <w:spacing w:line="360" w:lineRule="auto"/>
        <w:rPr>
          <w:rFonts w:ascii="Palatino" w:hAnsi="Palatino"/>
        </w:rPr>
      </w:pPr>
    </w:p>
    <w:p w14:paraId="43AD9E1C" w14:textId="44230A7F" w:rsidR="0010180A" w:rsidRPr="00D34758" w:rsidRDefault="0010180A" w:rsidP="0010180A">
      <w:pPr>
        <w:widowControl w:val="0"/>
        <w:autoSpaceDE w:val="0"/>
        <w:autoSpaceDN w:val="0"/>
        <w:adjustRightInd w:val="0"/>
        <w:spacing w:line="360" w:lineRule="auto"/>
        <w:rPr>
          <w:rFonts w:ascii="Palatino" w:hAnsi="Palatino"/>
        </w:rPr>
      </w:pPr>
      <w:r w:rsidRPr="00D34758">
        <w:rPr>
          <w:rFonts w:ascii="Palatino" w:hAnsi="Palatino"/>
        </w:rPr>
        <w:t xml:space="preserve">To safeguard the key Green Infrastructure assets legislation is in place within the EU and Ireland. This focuses on protecting </w:t>
      </w:r>
      <w:r w:rsidR="005107F6">
        <w:rPr>
          <w:rFonts w:ascii="Palatino" w:hAnsi="Palatino"/>
        </w:rPr>
        <w:t xml:space="preserve">important areas and all </w:t>
      </w:r>
      <w:r w:rsidRPr="00D34758">
        <w:rPr>
          <w:rFonts w:ascii="Palatino" w:hAnsi="Palatino"/>
        </w:rPr>
        <w:t>rare provide</w:t>
      </w:r>
      <w:r w:rsidR="00D34758">
        <w:rPr>
          <w:rFonts w:ascii="Palatino" w:hAnsi="Palatino"/>
        </w:rPr>
        <w:t>rs</w:t>
      </w:r>
      <w:r w:rsidRPr="00D34758">
        <w:rPr>
          <w:rFonts w:ascii="Palatino" w:hAnsi="Palatino"/>
        </w:rPr>
        <w:t xml:space="preserve"> of ecosystem services. It is illegal to interfere with almost all mammals, nesting birds, migratory birds and rare plants. Therefore it is prohibited to clear hedgerows between </w:t>
      </w:r>
      <w:r w:rsidRPr="00D34758">
        <w:rPr>
          <w:rFonts w:ascii="Palatino" w:hAnsi="Palatino"/>
          <w:color w:val="231F20"/>
          <w:lang w:eastAsia="ja-JP"/>
        </w:rPr>
        <w:t>1st March to 31st August to protect nesting birds.</w:t>
      </w:r>
    </w:p>
    <w:p w14:paraId="76977574" w14:textId="77777777" w:rsidR="0010180A" w:rsidRPr="00D34758" w:rsidRDefault="0010180A" w:rsidP="0010180A">
      <w:pPr>
        <w:widowControl w:val="0"/>
        <w:autoSpaceDE w:val="0"/>
        <w:autoSpaceDN w:val="0"/>
        <w:adjustRightInd w:val="0"/>
        <w:spacing w:line="360" w:lineRule="auto"/>
        <w:rPr>
          <w:rFonts w:ascii="Palatino" w:hAnsi="Palatino"/>
        </w:rPr>
      </w:pPr>
    </w:p>
    <w:p w14:paraId="2B81E8D0" w14:textId="4A88B2FD" w:rsidR="0010180A" w:rsidRPr="00D34758" w:rsidRDefault="005107F6" w:rsidP="0010180A">
      <w:pPr>
        <w:widowControl w:val="0"/>
        <w:autoSpaceDE w:val="0"/>
        <w:autoSpaceDN w:val="0"/>
        <w:adjustRightInd w:val="0"/>
        <w:spacing w:line="360" w:lineRule="auto"/>
        <w:rPr>
          <w:rFonts w:ascii="Palatino" w:hAnsi="Palatino"/>
          <w:b/>
        </w:rPr>
      </w:pPr>
      <w:r>
        <w:rPr>
          <w:rFonts w:ascii="Palatino" w:hAnsi="Palatino"/>
          <w:b/>
        </w:rPr>
        <w:t>National Biodiversity Action Plan 2011-2016</w:t>
      </w:r>
    </w:p>
    <w:p w14:paraId="31CD4F33" w14:textId="77777777" w:rsidR="0010180A" w:rsidRPr="00D34758" w:rsidRDefault="0010180A" w:rsidP="0010180A">
      <w:pPr>
        <w:widowControl w:val="0"/>
        <w:autoSpaceDE w:val="0"/>
        <w:autoSpaceDN w:val="0"/>
        <w:adjustRightInd w:val="0"/>
        <w:spacing w:line="360" w:lineRule="auto"/>
        <w:rPr>
          <w:rFonts w:ascii="Palatino" w:hAnsi="Palatino"/>
        </w:rPr>
      </w:pPr>
      <w:r w:rsidRPr="00D34758">
        <w:rPr>
          <w:rFonts w:ascii="Palatino" w:hAnsi="Palatino"/>
        </w:rPr>
        <w:t>While the current biodiversity plan (Department of Arts, Heritage and the Gaeltacht, 2011) also highlights rare types of habitats and species the vision statement refers to ecosystem services.</w:t>
      </w:r>
    </w:p>
    <w:p w14:paraId="0F567F7C" w14:textId="77777777" w:rsidR="005107F6" w:rsidRDefault="005107F6" w:rsidP="0010180A">
      <w:pPr>
        <w:widowControl w:val="0"/>
        <w:autoSpaceDE w:val="0"/>
        <w:autoSpaceDN w:val="0"/>
        <w:adjustRightInd w:val="0"/>
        <w:spacing w:line="360" w:lineRule="auto"/>
        <w:rPr>
          <w:rFonts w:ascii="Palatino" w:hAnsi="Palatino"/>
          <w:bCs/>
        </w:rPr>
      </w:pPr>
    </w:p>
    <w:p w14:paraId="2C6436FD" w14:textId="77777777" w:rsidR="0010180A" w:rsidRPr="00D34758" w:rsidRDefault="0010180A" w:rsidP="0010180A">
      <w:pPr>
        <w:widowControl w:val="0"/>
        <w:autoSpaceDE w:val="0"/>
        <w:autoSpaceDN w:val="0"/>
        <w:adjustRightInd w:val="0"/>
        <w:spacing w:line="360" w:lineRule="auto"/>
        <w:rPr>
          <w:rFonts w:ascii="Palatino" w:hAnsi="Palatino"/>
          <w:bCs/>
        </w:rPr>
      </w:pPr>
      <w:r w:rsidRPr="00D34758">
        <w:rPr>
          <w:rFonts w:ascii="Palatino" w:hAnsi="Palatino"/>
          <w:bCs/>
        </w:rPr>
        <w:t>“That biodiversity and ecosystems in Ireland are conserved and restored, delivering benefits essential for all sectors of society and that Ireland contributes to efforts to halt the loss of biodiversity and the degradation</w:t>
      </w:r>
    </w:p>
    <w:p w14:paraId="1B9E4B20" w14:textId="77777777" w:rsidR="0010180A" w:rsidRPr="00D34758" w:rsidRDefault="0010180A" w:rsidP="0010180A">
      <w:pPr>
        <w:widowControl w:val="0"/>
        <w:autoSpaceDE w:val="0"/>
        <w:autoSpaceDN w:val="0"/>
        <w:adjustRightInd w:val="0"/>
        <w:spacing w:line="360" w:lineRule="auto"/>
        <w:rPr>
          <w:rFonts w:ascii="Palatino" w:hAnsi="Palatino"/>
          <w:bCs/>
        </w:rPr>
      </w:pPr>
      <w:r w:rsidRPr="00D34758">
        <w:rPr>
          <w:rFonts w:ascii="Palatino" w:hAnsi="Palatino"/>
          <w:bCs/>
        </w:rPr>
        <w:t>of ecosystems in the EU and globally.”</w:t>
      </w:r>
    </w:p>
    <w:p w14:paraId="22B4BB7B" w14:textId="77777777" w:rsidR="0010180A" w:rsidRPr="00D34758" w:rsidRDefault="0010180A" w:rsidP="0010180A">
      <w:pPr>
        <w:widowControl w:val="0"/>
        <w:autoSpaceDE w:val="0"/>
        <w:autoSpaceDN w:val="0"/>
        <w:adjustRightInd w:val="0"/>
        <w:spacing w:line="360" w:lineRule="auto"/>
        <w:rPr>
          <w:rFonts w:ascii="Palatino" w:hAnsi="Palatino"/>
          <w:bCs/>
        </w:rPr>
      </w:pPr>
    </w:p>
    <w:p w14:paraId="0A8921A6" w14:textId="400B858F" w:rsidR="0010180A" w:rsidRPr="00D34758" w:rsidRDefault="0010180A" w:rsidP="0010180A">
      <w:pPr>
        <w:widowControl w:val="0"/>
        <w:autoSpaceDE w:val="0"/>
        <w:autoSpaceDN w:val="0"/>
        <w:adjustRightInd w:val="0"/>
        <w:spacing w:line="360" w:lineRule="auto"/>
        <w:rPr>
          <w:rFonts w:ascii="Palatino" w:hAnsi="Palatino"/>
          <w:bCs/>
        </w:rPr>
      </w:pPr>
      <w:r w:rsidRPr="00D34758">
        <w:rPr>
          <w:rFonts w:ascii="Palatino" w:hAnsi="Palatino"/>
          <w:bCs/>
          <w:i/>
        </w:rPr>
        <w:t xml:space="preserve">Objectives </w:t>
      </w:r>
      <w:r w:rsidRPr="00D34758">
        <w:rPr>
          <w:rFonts w:ascii="Palatino" w:hAnsi="Palatino"/>
          <w:bCs/>
        </w:rPr>
        <w:t xml:space="preserve">of particular relevance to Ballymun </w:t>
      </w:r>
      <w:r w:rsidR="005107F6">
        <w:rPr>
          <w:rFonts w:ascii="Palatino" w:hAnsi="Palatino"/>
          <w:bCs/>
        </w:rPr>
        <w:t>are:</w:t>
      </w:r>
    </w:p>
    <w:p w14:paraId="49DC871D" w14:textId="77777777" w:rsidR="0010180A" w:rsidRPr="005107F6" w:rsidRDefault="0010180A" w:rsidP="005107F6">
      <w:pPr>
        <w:pStyle w:val="ListParagraph"/>
        <w:widowControl w:val="0"/>
        <w:numPr>
          <w:ilvl w:val="0"/>
          <w:numId w:val="11"/>
        </w:numPr>
        <w:autoSpaceDE w:val="0"/>
        <w:autoSpaceDN w:val="0"/>
        <w:adjustRightInd w:val="0"/>
        <w:spacing w:line="360" w:lineRule="auto"/>
        <w:rPr>
          <w:rFonts w:ascii="Palatino" w:hAnsi="Palatino"/>
        </w:rPr>
      </w:pPr>
      <w:r w:rsidRPr="005107F6">
        <w:rPr>
          <w:rFonts w:ascii="Palatino" w:hAnsi="Palatino"/>
        </w:rPr>
        <w:t>To share responsibility for biodiversity facilitated by a local BAP</w:t>
      </w:r>
    </w:p>
    <w:p w14:paraId="2C384B03" w14:textId="77777777" w:rsidR="0010180A" w:rsidRPr="005107F6" w:rsidRDefault="0010180A" w:rsidP="005107F6">
      <w:pPr>
        <w:pStyle w:val="ListParagraph"/>
        <w:widowControl w:val="0"/>
        <w:numPr>
          <w:ilvl w:val="0"/>
          <w:numId w:val="11"/>
        </w:numPr>
        <w:autoSpaceDE w:val="0"/>
        <w:autoSpaceDN w:val="0"/>
        <w:adjustRightInd w:val="0"/>
        <w:spacing w:line="360" w:lineRule="auto"/>
        <w:rPr>
          <w:rFonts w:ascii="Palatino" w:hAnsi="Palatino"/>
        </w:rPr>
      </w:pPr>
      <w:r w:rsidRPr="005107F6">
        <w:rPr>
          <w:rFonts w:ascii="Palatino" w:hAnsi="Palatino"/>
        </w:rPr>
        <w:t>To support and encourage the volunteer network that carries out biological recording</w:t>
      </w:r>
    </w:p>
    <w:p w14:paraId="06A28603" w14:textId="77777777" w:rsidR="0010180A" w:rsidRPr="005107F6" w:rsidRDefault="0010180A" w:rsidP="005107F6">
      <w:pPr>
        <w:pStyle w:val="ListParagraph"/>
        <w:widowControl w:val="0"/>
        <w:numPr>
          <w:ilvl w:val="0"/>
          <w:numId w:val="11"/>
        </w:numPr>
        <w:autoSpaceDE w:val="0"/>
        <w:autoSpaceDN w:val="0"/>
        <w:adjustRightInd w:val="0"/>
        <w:spacing w:line="360" w:lineRule="auto"/>
        <w:rPr>
          <w:rFonts w:ascii="Palatino" w:hAnsi="Palatino"/>
        </w:rPr>
      </w:pPr>
      <w:r w:rsidRPr="005107F6">
        <w:rPr>
          <w:rFonts w:ascii="Palatino" w:hAnsi="Palatino"/>
        </w:rPr>
        <w:t>To increase awareness and appreciation of biodiversity and ecosystems services</w:t>
      </w:r>
    </w:p>
    <w:p w14:paraId="119A7362" w14:textId="77777777" w:rsidR="0010180A" w:rsidRPr="00D34758" w:rsidRDefault="0010180A" w:rsidP="0010180A">
      <w:pPr>
        <w:widowControl w:val="0"/>
        <w:autoSpaceDE w:val="0"/>
        <w:autoSpaceDN w:val="0"/>
        <w:adjustRightInd w:val="0"/>
        <w:spacing w:line="360" w:lineRule="auto"/>
        <w:rPr>
          <w:rFonts w:ascii="Palatino" w:hAnsi="Palatino"/>
        </w:rPr>
      </w:pPr>
      <w:r w:rsidRPr="00B23498">
        <w:rPr>
          <w:rFonts w:ascii="Palatino" w:hAnsi="Palatino"/>
        </w:rPr>
        <w:t>Associated actions and indicators</w:t>
      </w:r>
      <w:r w:rsidRPr="00D34758">
        <w:rPr>
          <w:rFonts w:ascii="Palatino" w:hAnsi="Palatino"/>
        </w:rPr>
        <w:t xml:space="preserve"> of particular relevance to Ballymun are:</w:t>
      </w:r>
    </w:p>
    <w:p w14:paraId="6D49273A" w14:textId="77777777" w:rsidR="0010180A" w:rsidRPr="005107F6" w:rsidRDefault="0010180A" w:rsidP="005107F6">
      <w:pPr>
        <w:pStyle w:val="ListParagraph"/>
        <w:widowControl w:val="0"/>
        <w:numPr>
          <w:ilvl w:val="0"/>
          <w:numId w:val="12"/>
        </w:numPr>
        <w:autoSpaceDE w:val="0"/>
        <w:autoSpaceDN w:val="0"/>
        <w:adjustRightInd w:val="0"/>
        <w:spacing w:line="360" w:lineRule="auto"/>
        <w:rPr>
          <w:rFonts w:ascii="Palatino" w:hAnsi="Palatino"/>
        </w:rPr>
      </w:pPr>
      <w:r w:rsidRPr="005107F6">
        <w:rPr>
          <w:rFonts w:ascii="Palatino" w:hAnsi="Palatino"/>
        </w:rPr>
        <w:t>Production of a map of habitats</w:t>
      </w:r>
    </w:p>
    <w:p w14:paraId="2A72D7DA" w14:textId="77777777" w:rsidR="0010180A" w:rsidRPr="005107F6" w:rsidRDefault="0010180A" w:rsidP="005107F6">
      <w:pPr>
        <w:pStyle w:val="ListParagraph"/>
        <w:widowControl w:val="0"/>
        <w:numPr>
          <w:ilvl w:val="0"/>
          <w:numId w:val="12"/>
        </w:numPr>
        <w:autoSpaceDE w:val="0"/>
        <w:autoSpaceDN w:val="0"/>
        <w:adjustRightInd w:val="0"/>
        <w:spacing w:line="360" w:lineRule="auto"/>
        <w:rPr>
          <w:rFonts w:ascii="Palatino" w:hAnsi="Palatino"/>
        </w:rPr>
      </w:pPr>
      <w:r w:rsidRPr="005107F6">
        <w:rPr>
          <w:rFonts w:ascii="Palatino" w:hAnsi="Palatino"/>
        </w:rPr>
        <w:t>Number of schools in the Green Schools programme</w:t>
      </w:r>
    </w:p>
    <w:p w14:paraId="12CFA2BC" w14:textId="77777777" w:rsidR="0010180A" w:rsidRPr="00D34758" w:rsidRDefault="0010180A" w:rsidP="0010180A">
      <w:pPr>
        <w:widowControl w:val="0"/>
        <w:autoSpaceDE w:val="0"/>
        <w:autoSpaceDN w:val="0"/>
        <w:adjustRightInd w:val="0"/>
        <w:spacing w:line="360" w:lineRule="auto"/>
        <w:rPr>
          <w:rFonts w:ascii="Palatino" w:hAnsi="Palatino"/>
        </w:rPr>
      </w:pPr>
    </w:p>
    <w:p w14:paraId="42A2C649" w14:textId="77777777" w:rsidR="0010180A" w:rsidRPr="00D34758" w:rsidRDefault="0010180A" w:rsidP="0010180A">
      <w:pPr>
        <w:widowControl w:val="0"/>
        <w:autoSpaceDE w:val="0"/>
        <w:autoSpaceDN w:val="0"/>
        <w:adjustRightInd w:val="0"/>
        <w:spacing w:line="360" w:lineRule="auto"/>
        <w:rPr>
          <w:rFonts w:ascii="Palatino" w:hAnsi="Palatino"/>
          <w:b/>
        </w:rPr>
      </w:pPr>
      <w:r w:rsidRPr="00D34758">
        <w:rPr>
          <w:rFonts w:ascii="Palatino" w:hAnsi="Palatino"/>
          <w:b/>
        </w:rPr>
        <w:t>Regional Planning Guidelines 2010-2020</w:t>
      </w:r>
    </w:p>
    <w:p w14:paraId="3368AB14" w14:textId="691EAFB9" w:rsidR="0010180A" w:rsidRPr="00D34758" w:rsidRDefault="0010180A" w:rsidP="0010180A">
      <w:pPr>
        <w:widowControl w:val="0"/>
        <w:autoSpaceDE w:val="0"/>
        <w:autoSpaceDN w:val="0"/>
        <w:adjustRightInd w:val="0"/>
        <w:spacing w:line="360" w:lineRule="auto"/>
        <w:rPr>
          <w:rFonts w:ascii="Palatino" w:hAnsi="Palatino"/>
          <w:color w:val="231F20"/>
          <w:lang w:eastAsia="ja-JP"/>
        </w:rPr>
      </w:pPr>
      <w:r w:rsidRPr="00D34758">
        <w:rPr>
          <w:rFonts w:ascii="Palatino" w:hAnsi="Palatino"/>
          <w:color w:val="231F20"/>
          <w:lang w:eastAsia="ja-JP"/>
        </w:rPr>
        <w:t>These guidelines (Dublin Regional Authority and Mid-East Regional Authority, 2010) characterise Green Infrastructure</w:t>
      </w:r>
      <w:r w:rsidR="005107F6">
        <w:rPr>
          <w:rFonts w:ascii="Palatino" w:hAnsi="Palatino"/>
          <w:color w:val="231F20"/>
          <w:lang w:eastAsia="ja-JP"/>
        </w:rPr>
        <w:t xml:space="preserve"> as</w:t>
      </w:r>
      <w:r w:rsidRPr="00D34758">
        <w:rPr>
          <w:rFonts w:ascii="Palatino" w:hAnsi="Palatino"/>
          <w:color w:val="231F20"/>
          <w:lang w:eastAsia="ja-JP"/>
        </w:rPr>
        <w:t>:</w:t>
      </w:r>
    </w:p>
    <w:p w14:paraId="5177DE54" w14:textId="77777777" w:rsidR="0010180A" w:rsidRPr="00D34758" w:rsidRDefault="0010180A" w:rsidP="0010180A">
      <w:pPr>
        <w:widowControl w:val="0"/>
        <w:autoSpaceDE w:val="0"/>
        <w:autoSpaceDN w:val="0"/>
        <w:adjustRightInd w:val="0"/>
        <w:spacing w:line="360" w:lineRule="auto"/>
        <w:rPr>
          <w:rFonts w:ascii="Palatino" w:hAnsi="Palatino"/>
          <w:color w:val="231F20"/>
          <w:lang w:eastAsia="ja-JP"/>
        </w:rPr>
      </w:pPr>
    </w:p>
    <w:p w14:paraId="7E9921F7" w14:textId="5BE4CDF9" w:rsidR="0010180A" w:rsidRPr="00D34758" w:rsidRDefault="0010180A" w:rsidP="0010180A">
      <w:pPr>
        <w:pStyle w:val="ListParagraph"/>
        <w:widowControl w:val="0"/>
        <w:numPr>
          <w:ilvl w:val="0"/>
          <w:numId w:val="4"/>
        </w:numPr>
        <w:autoSpaceDE w:val="0"/>
        <w:autoSpaceDN w:val="0"/>
        <w:adjustRightInd w:val="0"/>
        <w:spacing w:line="360" w:lineRule="auto"/>
        <w:rPr>
          <w:rFonts w:ascii="Palatino" w:hAnsi="Palatino"/>
          <w:color w:val="231F20"/>
          <w:lang w:eastAsia="ja-JP"/>
        </w:rPr>
      </w:pPr>
      <w:r w:rsidRPr="00D34758">
        <w:rPr>
          <w:rFonts w:ascii="Palatino" w:hAnsi="Palatino"/>
          <w:color w:val="231F20"/>
          <w:lang w:eastAsia="ja-JP"/>
        </w:rPr>
        <w:t>Support</w:t>
      </w:r>
      <w:r w:rsidR="005107F6">
        <w:rPr>
          <w:rFonts w:ascii="Palatino" w:hAnsi="Palatino"/>
          <w:color w:val="231F20"/>
          <w:lang w:eastAsia="ja-JP"/>
        </w:rPr>
        <w:t>ing</w:t>
      </w:r>
      <w:r w:rsidRPr="00D34758">
        <w:rPr>
          <w:rFonts w:ascii="Palatino" w:hAnsi="Palatino"/>
          <w:color w:val="231F20"/>
          <w:lang w:eastAsia="ja-JP"/>
        </w:rPr>
        <w:t xml:space="preserve"> nationally and regionally unique habitats , biodiversity and fragile ecosystems</w:t>
      </w:r>
    </w:p>
    <w:p w14:paraId="53B8FEAF" w14:textId="06FBC81A" w:rsidR="0010180A" w:rsidRPr="00D34758" w:rsidRDefault="005107F6" w:rsidP="0010180A">
      <w:pPr>
        <w:pStyle w:val="ListParagraph"/>
        <w:widowControl w:val="0"/>
        <w:numPr>
          <w:ilvl w:val="0"/>
          <w:numId w:val="4"/>
        </w:numPr>
        <w:autoSpaceDE w:val="0"/>
        <w:autoSpaceDN w:val="0"/>
        <w:adjustRightInd w:val="0"/>
        <w:spacing w:line="360" w:lineRule="auto"/>
        <w:rPr>
          <w:rFonts w:ascii="Palatino" w:hAnsi="Palatino"/>
          <w:color w:val="231F20"/>
          <w:lang w:eastAsia="ja-JP"/>
        </w:rPr>
      </w:pPr>
      <w:r>
        <w:rPr>
          <w:rFonts w:ascii="Palatino" w:hAnsi="Palatino"/>
          <w:color w:val="231F20"/>
          <w:lang w:eastAsia="ja-JP"/>
        </w:rPr>
        <w:t>Having</w:t>
      </w:r>
      <w:r w:rsidR="0010180A" w:rsidRPr="00D34758">
        <w:rPr>
          <w:rFonts w:ascii="Palatino" w:hAnsi="Palatino"/>
          <w:color w:val="231F20"/>
          <w:lang w:eastAsia="ja-JP"/>
        </w:rPr>
        <w:t xml:space="preserve"> important recreation, tourism and culture roles</w:t>
      </w:r>
    </w:p>
    <w:p w14:paraId="7B0F6673" w14:textId="6E3DF7B5" w:rsidR="0010180A" w:rsidRPr="00D34758" w:rsidRDefault="005107F6" w:rsidP="0010180A">
      <w:pPr>
        <w:pStyle w:val="ListParagraph"/>
        <w:widowControl w:val="0"/>
        <w:numPr>
          <w:ilvl w:val="0"/>
          <w:numId w:val="4"/>
        </w:numPr>
        <w:autoSpaceDE w:val="0"/>
        <w:autoSpaceDN w:val="0"/>
        <w:adjustRightInd w:val="0"/>
        <w:spacing w:line="360" w:lineRule="auto"/>
        <w:rPr>
          <w:rFonts w:ascii="Palatino" w:hAnsi="Palatino"/>
          <w:color w:val="231F20"/>
          <w:lang w:eastAsia="ja-JP"/>
        </w:rPr>
      </w:pPr>
      <w:r>
        <w:rPr>
          <w:rFonts w:ascii="Palatino" w:hAnsi="Palatino"/>
          <w:color w:val="231F20"/>
          <w:lang w:eastAsia="ja-JP"/>
        </w:rPr>
        <w:t>Providing</w:t>
      </w:r>
      <w:r w:rsidR="0010180A" w:rsidRPr="00D34758">
        <w:rPr>
          <w:rFonts w:ascii="Palatino" w:hAnsi="Palatino"/>
          <w:color w:val="231F20"/>
          <w:lang w:eastAsia="ja-JP"/>
        </w:rPr>
        <w:t xml:space="preserve"> or support</w:t>
      </w:r>
      <w:r w:rsidR="00B23498">
        <w:rPr>
          <w:rFonts w:ascii="Palatino" w:hAnsi="Palatino"/>
          <w:color w:val="231F20"/>
          <w:lang w:eastAsia="ja-JP"/>
        </w:rPr>
        <w:t>ing</w:t>
      </w:r>
      <w:r w:rsidR="0010180A" w:rsidRPr="00D34758">
        <w:rPr>
          <w:rFonts w:ascii="Palatino" w:hAnsi="Palatino"/>
          <w:color w:val="231F20"/>
          <w:lang w:eastAsia="ja-JP"/>
        </w:rPr>
        <w:t xml:space="preserve"> forestry, crop production, agriculture and energy development</w:t>
      </w:r>
    </w:p>
    <w:p w14:paraId="18DA32AE" w14:textId="74D1F10A" w:rsidR="0010180A" w:rsidRPr="00D34758" w:rsidRDefault="005107F6" w:rsidP="0010180A">
      <w:pPr>
        <w:pStyle w:val="ListParagraph"/>
        <w:widowControl w:val="0"/>
        <w:numPr>
          <w:ilvl w:val="0"/>
          <w:numId w:val="4"/>
        </w:numPr>
        <w:autoSpaceDE w:val="0"/>
        <w:autoSpaceDN w:val="0"/>
        <w:adjustRightInd w:val="0"/>
        <w:spacing w:line="360" w:lineRule="auto"/>
        <w:rPr>
          <w:rFonts w:ascii="Palatino" w:hAnsi="Palatino"/>
          <w:color w:val="231F20"/>
          <w:lang w:eastAsia="ja-JP"/>
        </w:rPr>
      </w:pPr>
      <w:r>
        <w:rPr>
          <w:rFonts w:ascii="Palatino" w:hAnsi="Palatino"/>
          <w:color w:val="231F20"/>
          <w:lang w:eastAsia="ja-JP"/>
        </w:rPr>
        <w:t xml:space="preserve">Providing </w:t>
      </w:r>
      <w:r w:rsidR="0010180A" w:rsidRPr="00D34758">
        <w:rPr>
          <w:rFonts w:ascii="Palatino" w:hAnsi="Palatino"/>
          <w:color w:val="231F20"/>
          <w:lang w:eastAsia="ja-JP"/>
        </w:rPr>
        <w:t>green buffers/green wedges between built up areas</w:t>
      </w:r>
    </w:p>
    <w:p w14:paraId="05D6FC14" w14:textId="77777777" w:rsidR="0010180A" w:rsidRPr="00D34758" w:rsidRDefault="0010180A" w:rsidP="0010180A">
      <w:pPr>
        <w:pStyle w:val="ListParagraph"/>
        <w:widowControl w:val="0"/>
        <w:numPr>
          <w:ilvl w:val="0"/>
          <w:numId w:val="4"/>
        </w:numPr>
        <w:autoSpaceDE w:val="0"/>
        <w:autoSpaceDN w:val="0"/>
        <w:adjustRightInd w:val="0"/>
        <w:spacing w:line="360" w:lineRule="auto"/>
        <w:rPr>
          <w:rFonts w:ascii="Palatino" w:hAnsi="Palatino"/>
          <w:color w:val="231F20"/>
          <w:lang w:eastAsia="ja-JP"/>
        </w:rPr>
      </w:pPr>
      <w:r w:rsidRPr="00D34758">
        <w:rPr>
          <w:rFonts w:ascii="Palatino" w:hAnsi="Palatino"/>
          <w:color w:val="231F20"/>
          <w:lang w:eastAsia="ja-JP"/>
        </w:rPr>
        <w:t>Improve air quality</w:t>
      </w:r>
    </w:p>
    <w:p w14:paraId="23914DF4" w14:textId="77777777" w:rsidR="0010180A" w:rsidRPr="00D34758" w:rsidRDefault="0010180A" w:rsidP="0010180A">
      <w:pPr>
        <w:widowControl w:val="0"/>
        <w:autoSpaceDE w:val="0"/>
        <w:autoSpaceDN w:val="0"/>
        <w:adjustRightInd w:val="0"/>
        <w:spacing w:line="360" w:lineRule="auto"/>
        <w:rPr>
          <w:rFonts w:ascii="Palatino" w:hAnsi="Palatino"/>
          <w:color w:val="231F20"/>
          <w:lang w:eastAsia="ja-JP"/>
        </w:rPr>
      </w:pPr>
    </w:p>
    <w:p w14:paraId="18685672" w14:textId="176CC04A" w:rsidR="0010180A" w:rsidRPr="00D34758" w:rsidRDefault="0010180A" w:rsidP="0010180A">
      <w:pPr>
        <w:widowControl w:val="0"/>
        <w:autoSpaceDE w:val="0"/>
        <w:autoSpaceDN w:val="0"/>
        <w:adjustRightInd w:val="0"/>
        <w:spacing w:line="360" w:lineRule="auto"/>
        <w:rPr>
          <w:rFonts w:ascii="Palatino" w:hAnsi="Palatino"/>
          <w:color w:val="231F20"/>
          <w:lang w:eastAsia="ja-JP"/>
        </w:rPr>
      </w:pPr>
      <w:r w:rsidRPr="00D34758">
        <w:rPr>
          <w:rFonts w:ascii="Palatino" w:hAnsi="Palatino"/>
          <w:color w:val="231F20"/>
          <w:lang w:eastAsia="ja-JP"/>
        </w:rPr>
        <w:t xml:space="preserve"> The guidelines emphasis the importance of Green Infrastructure to recreation. On the map of GI assets</w:t>
      </w:r>
      <w:r w:rsidR="00F710B0">
        <w:rPr>
          <w:rFonts w:ascii="Palatino" w:hAnsi="Palatino"/>
          <w:color w:val="231F20"/>
          <w:lang w:eastAsia="ja-JP"/>
        </w:rPr>
        <w:t xml:space="preserve"> </w:t>
      </w:r>
      <w:r w:rsidR="00B23498">
        <w:rPr>
          <w:rFonts w:ascii="Palatino" w:hAnsi="Palatino"/>
          <w:color w:val="231F20"/>
          <w:lang w:eastAsia="ja-JP"/>
        </w:rPr>
        <w:t xml:space="preserve">in the Regional Planning Guidelines </w:t>
      </w:r>
      <w:r w:rsidR="00F710B0">
        <w:rPr>
          <w:rFonts w:ascii="Palatino" w:hAnsi="Palatino"/>
          <w:color w:val="231F20"/>
          <w:lang w:eastAsia="ja-JP"/>
        </w:rPr>
        <w:t>(Fig. 6</w:t>
      </w:r>
      <w:r w:rsidR="005107F6">
        <w:rPr>
          <w:rFonts w:ascii="Palatino" w:hAnsi="Palatino"/>
          <w:color w:val="231F20"/>
          <w:lang w:eastAsia="ja-JP"/>
        </w:rPr>
        <w:t>)</w:t>
      </w:r>
      <w:r w:rsidRPr="00D34758">
        <w:rPr>
          <w:rFonts w:ascii="Palatino" w:hAnsi="Palatino"/>
          <w:color w:val="231F20"/>
          <w:lang w:eastAsia="ja-JP"/>
        </w:rPr>
        <w:t>, Ballymun is shown adjacent to a green corridor formed by the Santry River .</w:t>
      </w:r>
    </w:p>
    <w:p w14:paraId="75C90DDB" w14:textId="77777777" w:rsidR="0010180A" w:rsidRPr="00D34758" w:rsidRDefault="0010180A" w:rsidP="0010180A">
      <w:pPr>
        <w:widowControl w:val="0"/>
        <w:autoSpaceDE w:val="0"/>
        <w:autoSpaceDN w:val="0"/>
        <w:adjustRightInd w:val="0"/>
        <w:spacing w:line="360" w:lineRule="auto"/>
        <w:rPr>
          <w:rFonts w:ascii="Palatino" w:hAnsi="Palatino"/>
          <w:color w:val="231F20"/>
          <w:sz w:val="28"/>
          <w:szCs w:val="28"/>
          <w:lang w:eastAsia="ja-JP"/>
        </w:rPr>
      </w:pPr>
    </w:p>
    <w:p w14:paraId="3D257E79" w14:textId="77777777" w:rsidR="0010180A" w:rsidRPr="00D34758" w:rsidRDefault="0010180A" w:rsidP="0010180A">
      <w:pPr>
        <w:widowControl w:val="0"/>
        <w:autoSpaceDE w:val="0"/>
        <w:autoSpaceDN w:val="0"/>
        <w:adjustRightInd w:val="0"/>
        <w:spacing w:line="360" w:lineRule="auto"/>
        <w:rPr>
          <w:rFonts w:ascii="Palatino" w:hAnsi="Palatino"/>
          <w:color w:val="231F20"/>
          <w:sz w:val="28"/>
          <w:szCs w:val="28"/>
          <w:lang w:eastAsia="ja-JP"/>
        </w:rPr>
      </w:pPr>
    </w:p>
    <w:p w14:paraId="6271C1CB" w14:textId="77777777" w:rsidR="0010180A" w:rsidRPr="00D34758" w:rsidRDefault="0010180A" w:rsidP="0010180A">
      <w:pPr>
        <w:widowControl w:val="0"/>
        <w:autoSpaceDE w:val="0"/>
        <w:autoSpaceDN w:val="0"/>
        <w:adjustRightInd w:val="0"/>
        <w:spacing w:line="360" w:lineRule="auto"/>
        <w:rPr>
          <w:rFonts w:ascii="Palatino" w:hAnsi="Palatino"/>
          <w:color w:val="231F20"/>
          <w:sz w:val="28"/>
          <w:szCs w:val="28"/>
          <w:lang w:eastAsia="ja-JP"/>
        </w:rPr>
      </w:pPr>
      <w:r w:rsidRPr="00D34758">
        <w:rPr>
          <w:rFonts w:ascii="Palatino" w:hAnsi="Palatino"/>
          <w:noProof/>
          <w:color w:val="231F20"/>
          <w:sz w:val="28"/>
          <w:szCs w:val="28"/>
        </w:rPr>
        <w:drawing>
          <wp:inline distT="0" distB="0" distL="0" distR="0" wp14:anchorId="2937CEE2" wp14:editId="5D088E3D">
            <wp:extent cx="5467782" cy="3787140"/>
            <wp:effectExtent l="127000" t="127000" r="120650" b="149860"/>
            <wp:docPr id="3" name="Picture 3" descr="Macintosh HD:Users:marytubridy:Desktop:Ballymun Plan .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 descr="Macintosh HD:Users:marytubridy:Desktop:Ballymun Plan .pdf"/>
                    <pic:cNvPicPr>
                      <a:picLocks noChangeAspect="1" noChangeArrowheads="1"/>
                    </pic:cNvPicPr>
                  </pic:nvPicPr>
                  <pic:blipFill rotWithShape="1">
                    <a:blip r:embed="rId24" cstate="screen">
                      <a:extLst>
                        <a:ext uri="{28A0092B-C50C-407E-A947-70E740481C1C}">
                          <a14:useLocalDpi xmlns:a14="http://schemas.microsoft.com/office/drawing/2010/main"/>
                        </a:ext>
                      </a:extLst>
                    </a:blip>
                    <a:srcRect l="11991" t="7394" r="47708" b="53651"/>
                    <a:stretch/>
                  </pic:blipFill>
                  <pic:spPr bwMode="auto">
                    <a:xfrm>
                      <a:off x="0" y="0"/>
                      <a:ext cx="5469535" cy="3788354"/>
                    </a:xfrm>
                    <a:prstGeom prst="rect">
                      <a:avLst/>
                    </a:prstGeom>
                    <a:solidFill>
                      <a:srgbClr val="FFFFFF">
                        <a:shade val="85000"/>
                      </a:srgbClr>
                    </a:solidFill>
                    <a:ln w="28575" cap="sq" cmpd="sng">
                      <a:solidFill>
                        <a:schemeClr val="tx1"/>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a:extLst>
                      <a:ext uri="{53640926-AAD7-44d8-BBD7-CCE9431645EC}">
                        <a14:shadowObscured xmlns:a14="http://schemas.microsoft.com/office/drawing/2010/main"/>
                      </a:ext>
                    </a:extLst>
                  </pic:spPr>
                </pic:pic>
              </a:graphicData>
            </a:graphic>
          </wp:inline>
        </w:drawing>
      </w:r>
    </w:p>
    <w:p w14:paraId="412480C8" w14:textId="77777777" w:rsidR="0010180A" w:rsidRPr="00D34758" w:rsidRDefault="0010180A" w:rsidP="0010180A">
      <w:pPr>
        <w:widowControl w:val="0"/>
        <w:autoSpaceDE w:val="0"/>
        <w:autoSpaceDN w:val="0"/>
        <w:adjustRightInd w:val="0"/>
        <w:spacing w:line="360" w:lineRule="auto"/>
        <w:rPr>
          <w:rFonts w:ascii="Palatino" w:hAnsi="Palatino"/>
          <w:color w:val="231F20"/>
          <w:sz w:val="28"/>
          <w:szCs w:val="28"/>
          <w:lang w:eastAsia="ja-JP"/>
        </w:rPr>
      </w:pPr>
      <w:r w:rsidRPr="00D34758">
        <w:rPr>
          <w:rFonts w:ascii="Palatino" w:hAnsi="Palatino"/>
          <w:color w:val="231F20"/>
          <w:sz w:val="28"/>
          <w:szCs w:val="28"/>
          <w:lang w:eastAsia="ja-JP"/>
        </w:rPr>
        <w:t xml:space="preserve"> </w:t>
      </w:r>
    </w:p>
    <w:p w14:paraId="306D520C" w14:textId="77777777" w:rsidR="0010180A" w:rsidRPr="00D34758" w:rsidRDefault="0010180A" w:rsidP="0010180A">
      <w:pPr>
        <w:widowControl w:val="0"/>
        <w:autoSpaceDE w:val="0"/>
        <w:autoSpaceDN w:val="0"/>
        <w:adjustRightInd w:val="0"/>
        <w:spacing w:line="360" w:lineRule="auto"/>
        <w:rPr>
          <w:rFonts w:ascii="Palatino" w:hAnsi="Palatino"/>
          <w:color w:val="231F20"/>
          <w:sz w:val="28"/>
          <w:szCs w:val="28"/>
          <w:lang w:eastAsia="ja-JP"/>
        </w:rPr>
      </w:pPr>
    </w:p>
    <w:p w14:paraId="6CF16495" w14:textId="55973BA2" w:rsidR="0010180A" w:rsidRPr="005C47D7" w:rsidRDefault="0010180A" w:rsidP="0010180A">
      <w:pPr>
        <w:widowControl w:val="0"/>
        <w:autoSpaceDE w:val="0"/>
        <w:autoSpaceDN w:val="0"/>
        <w:adjustRightInd w:val="0"/>
        <w:spacing w:line="360" w:lineRule="auto"/>
        <w:rPr>
          <w:rFonts w:ascii="Palatino" w:hAnsi="Palatino"/>
          <w:color w:val="231F20"/>
          <w:lang w:eastAsia="ja-JP"/>
        </w:rPr>
      </w:pPr>
      <w:r w:rsidRPr="005C47D7">
        <w:rPr>
          <w:rFonts w:ascii="Palatino" w:hAnsi="Palatino"/>
          <w:b/>
          <w:color w:val="231F20"/>
          <w:lang w:eastAsia="ja-JP"/>
        </w:rPr>
        <w:t xml:space="preserve">Fig. </w:t>
      </w:r>
      <w:r w:rsidR="00F710B0" w:rsidRPr="005C47D7">
        <w:rPr>
          <w:rFonts w:ascii="Palatino" w:hAnsi="Palatino"/>
          <w:b/>
          <w:color w:val="231F20"/>
          <w:lang w:eastAsia="ja-JP"/>
        </w:rPr>
        <w:t>6</w:t>
      </w:r>
      <w:r w:rsidRPr="005C47D7">
        <w:rPr>
          <w:rFonts w:ascii="Palatino" w:hAnsi="Palatino"/>
          <w:color w:val="231F20"/>
          <w:lang w:eastAsia="ja-JP"/>
        </w:rPr>
        <w:t xml:space="preserve"> Green Infrastruct</w:t>
      </w:r>
      <w:r w:rsidR="0099254A" w:rsidRPr="005C47D7">
        <w:rPr>
          <w:rFonts w:ascii="Palatino" w:hAnsi="Palatino"/>
          <w:color w:val="231F20"/>
          <w:lang w:eastAsia="ja-JP"/>
        </w:rPr>
        <w:t>ure of Greater Dublin Area (</w:t>
      </w:r>
      <w:r w:rsidRPr="005C47D7">
        <w:rPr>
          <w:rFonts w:ascii="Palatino" w:hAnsi="Palatino"/>
          <w:color w:val="231F20"/>
          <w:lang w:eastAsia="ja-JP"/>
        </w:rPr>
        <w:t>Figure 17</w:t>
      </w:r>
      <w:r w:rsidRPr="00D34758">
        <w:rPr>
          <w:rFonts w:ascii="Palatino" w:hAnsi="Palatino"/>
          <w:color w:val="231F20"/>
          <w:lang w:eastAsia="ja-JP"/>
        </w:rPr>
        <w:t xml:space="preserve">  </w:t>
      </w:r>
      <w:r w:rsidRPr="005C47D7">
        <w:rPr>
          <w:rFonts w:ascii="Palatino" w:hAnsi="Palatino"/>
          <w:color w:val="231F20"/>
          <w:lang w:eastAsia="ja-JP"/>
        </w:rPr>
        <w:t>Dublin Regional Authority and Mid-east Authority, 2010)</w:t>
      </w:r>
      <w:r w:rsidR="00BA4092">
        <w:rPr>
          <w:rFonts w:ascii="Palatino" w:hAnsi="Palatino"/>
          <w:color w:val="231F20"/>
          <w:lang w:eastAsia="ja-JP"/>
        </w:rPr>
        <w:t xml:space="preserve"> showing proposed green corridor in vicinity of Ballymun</w:t>
      </w:r>
    </w:p>
    <w:p w14:paraId="03AC9A40" w14:textId="77777777" w:rsidR="0010180A" w:rsidRPr="00D34758" w:rsidRDefault="0010180A" w:rsidP="0010180A">
      <w:pPr>
        <w:widowControl w:val="0"/>
        <w:autoSpaceDE w:val="0"/>
        <w:autoSpaceDN w:val="0"/>
        <w:adjustRightInd w:val="0"/>
        <w:spacing w:line="360" w:lineRule="auto"/>
        <w:rPr>
          <w:rFonts w:ascii="Palatino" w:hAnsi="Palatino"/>
          <w:color w:val="231F20"/>
          <w:sz w:val="28"/>
          <w:szCs w:val="28"/>
          <w:lang w:eastAsia="ja-JP"/>
        </w:rPr>
      </w:pPr>
    </w:p>
    <w:p w14:paraId="0FA62EF1" w14:textId="04CE2C79" w:rsidR="0010180A" w:rsidRPr="00D34758" w:rsidRDefault="005107F6" w:rsidP="0010180A">
      <w:pPr>
        <w:widowControl w:val="0"/>
        <w:autoSpaceDE w:val="0"/>
        <w:autoSpaceDN w:val="0"/>
        <w:adjustRightInd w:val="0"/>
        <w:spacing w:line="360" w:lineRule="auto"/>
        <w:rPr>
          <w:rFonts w:ascii="Palatino" w:hAnsi="Palatino"/>
          <w:bCs/>
          <w:iCs/>
          <w:color w:val="231F20"/>
          <w:lang w:eastAsia="ja-JP"/>
        </w:rPr>
      </w:pPr>
      <w:r>
        <w:rPr>
          <w:rFonts w:ascii="Palatino" w:hAnsi="Palatino"/>
          <w:bCs/>
          <w:iCs/>
          <w:color w:val="231F20"/>
          <w:lang w:eastAsia="ja-JP"/>
        </w:rPr>
        <w:t>The</w:t>
      </w:r>
      <w:r w:rsidR="0010180A" w:rsidRPr="00D34758">
        <w:rPr>
          <w:rFonts w:ascii="Palatino" w:hAnsi="Palatino"/>
          <w:bCs/>
          <w:iCs/>
          <w:color w:val="231F20"/>
          <w:lang w:eastAsia="ja-JP"/>
        </w:rPr>
        <w:t xml:space="preserve"> strategic policy objective for Green Infrastructure is:</w:t>
      </w:r>
    </w:p>
    <w:p w14:paraId="75639509" w14:textId="77777777" w:rsidR="0010180A" w:rsidRPr="00D34758" w:rsidRDefault="0010180A" w:rsidP="0010180A">
      <w:pPr>
        <w:widowControl w:val="0"/>
        <w:autoSpaceDE w:val="0"/>
        <w:autoSpaceDN w:val="0"/>
        <w:adjustRightInd w:val="0"/>
        <w:spacing w:line="360" w:lineRule="auto"/>
        <w:rPr>
          <w:rFonts w:ascii="Palatino" w:hAnsi="Palatino"/>
          <w:bCs/>
          <w:iCs/>
          <w:color w:val="231F20"/>
          <w:lang w:eastAsia="ja-JP"/>
        </w:rPr>
      </w:pPr>
    </w:p>
    <w:p w14:paraId="08597109" w14:textId="77777777" w:rsidR="0010180A" w:rsidRPr="00D34758" w:rsidRDefault="0010180A" w:rsidP="0010180A">
      <w:pPr>
        <w:widowControl w:val="0"/>
        <w:autoSpaceDE w:val="0"/>
        <w:autoSpaceDN w:val="0"/>
        <w:adjustRightInd w:val="0"/>
        <w:spacing w:line="360" w:lineRule="auto"/>
        <w:rPr>
          <w:rFonts w:ascii="Palatino" w:hAnsi="Palatino"/>
          <w:color w:val="231F20"/>
          <w:lang w:eastAsia="ja-JP"/>
        </w:rPr>
      </w:pPr>
      <w:r w:rsidRPr="00D34758">
        <w:rPr>
          <w:rFonts w:ascii="Palatino" w:hAnsi="Palatino"/>
          <w:bCs/>
          <w:iCs/>
          <w:color w:val="231F20"/>
          <w:lang w:eastAsia="ja-JP"/>
        </w:rPr>
        <w:t>GIP6</w:t>
      </w:r>
    </w:p>
    <w:p w14:paraId="6A5215FF" w14:textId="77777777" w:rsidR="0010180A" w:rsidRPr="00D34758" w:rsidRDefault="0010180A" w:rsidP="0010180A">
      <w:pPr>
        <w:widowControl w:val="0"/>
        <w:autoSpaceDE w:val="0"/>
        <w:autoSpaceDN w:val="0"/>
        <w:adjustRightInd w:val="0"/>
        <w:spacing w:line="360" w:lineRule="auto"/>
        <w:rPr>
          <w:rFonts w:ascii="Palatino" w:hAnsi="Palatino"/>
          <w:i/>
          <w:color w:val="231F20"/>
          <w:lang w:eastAsia="ja-JP"/>
        </w:rPr>
      </w:pPr>
      <w:r w:rsidRPr="00D34758">
        <w:rPr>
          <w:rFonts w:ascii="Palatino" w:hAnsi="Palatino"/>
          <w:i/>
          <w:color w:val="231F20"/>
          <w:lang w:eastAsia="ja-JP"/>
        </w:rPr>
        <w:t>To ensure the protection, enhancement and maintenance of the natural environment and recognise the health benefits as well as the economic, social, environmental and physical value of green spaces through the development of and integration of Green Infrastructure (GI) planning and development in the planning process.</w:t>
      </w:r>
    </w:p>
    <w:p w14:paraId="6A22CC86" w14:textId="77777777" w:rsidR="0010180A" w:rsidRPr="00D34758" w:rsidRDefault="0010180A" w:rsidP="0010180A">
      <w:pPr>
        <w:widowControl w:val="0"/>
        <w:autoSpaceDE w:val="0"/>
        <w:autoSpaceDN w:val="0"/>
        <w:adjustRightInd w:val="0"/>
        <w:spacing w:line="360" w:lineRule="auto"/>
        <w:rPr>
          <w:rFonts w:ascii="Palatino" w:hAnsi="Palatino"/>
          <w:color w:val="231F20"/>
          <w:lang w:eastAsia="ja-JP"/>
        </w:rPr>
      </w:pPr>
    </w:p>
    <w:p w14:paraId="540D184E" w14:textId="77777777" w:rsidR="0010180A" w:rsidRPr="00D34758" w:rsidRDefault="0010180A" w:rsidP="0010180A">
      <w:pPr>
        <w:widowControl w:val="0"/>
        <w:autoSpaceDE w:val="0"/>
        <w:autoSpaceDN w:val="0"/>
        <w:adjustRightInd w:val="0"/>
        <w:spacing w:line="360" w:lineRule="auto"/>
        <w:rPr>
          <w:rFonts w:ascii="Palatino" w:hAnsi="Palatino"/>
          <w:color w:val="231F20"/>
          <w:lang w:eastAsia="ja-JP"/>
        </w:rPr>
      </w:pPr>
      <w:r w:rsidRPr="00D34758">
        <w:rPr>
          <w:rFonts w:ascii="Palatino" w:hAnsi="Palatino"/>
          <w:color w:val="231F20"/>
          <w:lang w:eastAsia="ja-JP"/>
        </w:rPr>
        <w:t>It is also recommended that local authorities prepare a Green Infrastructure strategy in association with statutory plans.</w:t>
      </w:r>
    </w:p>
    <w:p w14:paraId="156A4A32" w14:textId="77777777" w:rsidR="0010180A" w:rsidRPr="00D34758" w:rsidRDefault="0010180A" w:rsidP="0010180A">
      <w:pPr>
        <w:widowControl w:val="0"/>
        <w:autoSpaceDE w:val="0"/>
        <w:autoSpaceDN w:val="0"/>
        <w:adjustRightInd w:val="0"/>
        <w:spacing w:line="360" w:lineRule="auto"/>
        <w:rPr>
          <w:rFonts w:ascii="Palatino" w:hAnsi="Palatino"/>
          <w:color w:val="231F20"/>
          <w:lang w:eastAsia="ja-JP"/>
        </w:rPr>
      </w:pPr>
    </w:p>
    <w:p w14:paraId="748CC238" w14:textId="77777777" w:rsidR="005107F6" w:rsidRDefault="005107F6" w:rsidP="0010180A">
      <w:pPr>
        <w:widowControl w:val="0"/>
        <w:autoSpaceDE w:val="0"/>
        <w:autoSpaceDN w:val="0"/>
        <w:adjustRightInd w:val="0"/>
        <w:spacing w:line="360" w:lineRule="auto"/>
        <w:rPr>
          <w:rFonts w:ascii="Palatino" w:hAnsi="Palatino"/>
          <w:b/>
          <w:color w:val="231F20"/>
          <w:sz w:val="28"/>
          <w:szCs w:val="28"/>
          <w:lang w:eastAsia="ja-JP"/>
        </w:rPr>
      </w:pPr>
    </w:p>
    <w:p w14:paraId="5703DB40" w14:textId="77777777" w:rsidR="005107F6" w:rsidRDefault="005107F6" w:rsidP="0010180A">
      <w:pPr>
        <w:widowControl w:val="0"/>
        <w:autoSpaceDE w:val="0"/>
        <w:autoSpaceDN w:val="0"/>
        <w:adjustRightInd w:val="0"/>
        <w:spacing w:line="360" w:lineRule="auto"/>
        <w:rPr>
          <w:rFonts w:ascii="Palatino" w:hAnsi="Palatino"/>
          <w:b/>
          <w:color w:val="231F20"/>
          <w:sz w:val="28"/>
          <w:szCs w:val="28"/>
          <w:lang w:eastAsia="ja-JP"/>
        </w:rPr>
      </w:pPr>
    </w:p>
    <w:p w14:paraId="29AD1C2F" w14:textId="77777777" w:rsidR="0010180A" w:rsidRPr="00A930F4" w:rsidRDefault="0010180A" w:rsidP="0010180A">
      <w:pPr>
        <w:widowControl w:val="0"/>
        <w:autoSpaceDE w:val="0"/>
        <w:autoSpaceDN w:val="0"/>
        <w:adjustRightInd w:val="0"/>
        <w:spacing w:line="360" w:lineRule="auto"/>
        <w:rPr>
          <w:rFonts w:ascii="Palatino" w:hAnsi="Palatino"/>
          <w:b/>
          <w:color w:val="231F20"/>
          <w:lang w:eastAsia="ja-JP"/>
        </w:rPr>
      </w:pPr>
      <w:r w:rsidRPr="00A930F4">
        <w:rPr>
          <w:rFonts w:ascii="Palatino" w:hAnsi="Palatino"/>
          <w:b/>
          <w:color w:val="231F20"/>
          <w:lang w:eastAsia="ja-JP"/>
        </w:rPr>
        <w:t>Fingal Development Plan  2011-2017</w:t>
      </w:r>
    </w:p>
    <w:p w14:paraId="4CF0342D" w14:textId="6C113A4E" w:rsidR="0010180A" w:rsidRPr="00D34758" w:rsidRDefault="0010180A" w:rsidP="0010180A">
      <w:pPr>
        <w:widowControl w:val="0"/>
        <w:autoSpaceDE w:val="0"/>
        <w:autoSpaceDN w:val="0"/>
        <w:adjustRightInd w:val="0"/>
        <w:spacing w:line="360" w:lineRule="auto"/>
        <w:rPr>
          <w:rFonts w:ascii="Palatino" w:hAnsi="Palatino"/>
          <w:color w:val="231F20"/>
          <w:lang w:eastAsia="ja-JP"/>
        </w:rPr>
      </w:pPr>
      <w:r w:rsidRPr="00D34758">
        <w:rPr>
          <w:rFonts w:ascii="Palatino" w:hAnsi="Palatino"/>
          <w:color w:val="231F20"/>
          <w:lang w:eastAsia="ja-JP"/>
        </w:rPr>
        <w:t>Fingal’s Development Plan (Fingal County Council 2011) lists Green Infrastructure assets as 1) park developed in Santry Demesne and 2) the course of the Santry River</w:t>
      </w:r>
      <w:r w:rsidR="000C0B62">
        <w:rPr>
          <w:rFonts w:ascii="Palatino" w:hAnsi="Palatino"/>
          <w:color w:val="231F20"/>
          <w:lang w:eastAsia="ja-JP"/>
        </w:rPr>
        <w:t xml:space="preserve"> </w:t>
      </w:r>
      <w:r w:rsidR="00F471BC">
        <w:rPr>
          <w:rFonts w:ascii="Palatino" w:hAnsi="Palatino"/>
          <w:color w:val="231F20"/>
          <w:lang w:eastAsia="ja-JP"/>
        </w:rPr>
        <w:t>(</w:t>
      </w:r>
      <w:r w:rsidR="000C0B62">
        <w:rPr>
          <w:rFonts w:ascii="Palatino" w:hAnsi="Palatino"/>
          <w:color w:val="231F20"/>
          <w:lang w:eastAsia="ja-JP"/>
        </w:rPr>
        <w:t>Fig. 7</w:t>
      </w:r>
      <w:r w:rsidR="00F471BC">
        <w:rPr>
          <w:rFonts w:ascii="Palatino" w:hAnsi="Palatino"/>
          <w:color w:val="231F20"/>
          <w:lang w:eastAsia="ja-JP"/>
        </w:rPr>
        <w:t>)</w:t>
      </w:r>
      <w:r w:rsidRPr="00D34758">
        <w:rPr>
          <w:rFonts w:ascii="Palatino" w:hAnsi="Palatino"/>
          <w:color w:val="231F20"/>
          <w:lang w:eastAsia="ja-JP"/>
        </w:rPr>
        <w:t>. The Santry River which feeds the lakes in Santry Park, flows throug</w:t>
      </w:r>
      <w:r w:rsidR="000C0B62">
        <w:rPr>
          <w:rFonts w:ascii="Palatino" w:hAnsi="Palatino"/>
          <w:color w:val="231F20"/>
          <w:lang w:eastAsia="ja-JP"/>
        </w:rPr>
        <w:t>h Sillogue Golf course (Fig. 8).</w:t>
      </w:r>
      <w:r w:rsidRPr="00D34758">
        <w:rPr>
          <w:rFonts w:ascii="Palatino" w:hAnsi="Palatino"/>
          <w:color w:val="231F20"/>
          <w:lang w:eastAsia="ja-JP"/>
        </w:rPr>
        <w:t xml:space="preserve"> It  is culverted under the M50 but emerges for c 100m, immediately s</w:t>
      </w:r>
      <w:r w:rsidR="00B23498">
        <w:rPr>
          <w:rFonts w:ascii="Palatino" w:hAnsi="Palatino"/>
          <w:color w:val="231F20"/>
          <w:lang w:eastAsia="ja-JP"/>
        </w:rPr>
        <w:t>outh</w:t>
      </w:r>
      <w:r w:rsidRPr="00D34758">
        <w:rPr>
          <w:rFonts w:ascii="Palatino" w:hAnsi="Palatino"/>
          <w:color w:val="231F20"/>
          <w:lang w:eastAsia="ja-JP"/>
        </w:rPr>
        <w:t>w</w:t>
      </w:r>
      <w:r w:rsidR="00B23498">
        <w:rPr>
          <w:rFonts w:ascii="Palatino" w:hAnsi="Palatino"/>
          <w:color w:val="231F20"/>
          <w:lang w:eastAsia="ja-JP"/>
        </w:rPr>
        <w:t>est</w:t>
      </w:r>
      <w:r w:rsidR="00F471BC">
        <w:rPr>
          <w:rFonts w:ascii="Palatino" w:hAnsi="Palatino"/>
          <w:color w:val="231F20"/>
          <w:lang w:eastAsia="ja-JP"/>
        </w:rPr>
        <w:t xml:space="preserve"> of the roundabout, as shown on Fig. 7.</w:t>
      </w:r>
    </w:p>
    <w:p w14:paraId="360E74FF" w14:textId="77777777" w:rsidR="0010180A" w:rsidRPr="00D34758" w:rsidRDefault="0010180A" w:rsidP="0010180A">
      <w:pPr>
        <w:widowControl w:val="0"/>
        <w:autoSpaceDE w:val="0"/>
        <w:autoSpaceDN w:val="0"/>
        <w:adjustRightInd w:val="0"/>
        <w:spacing w:line="360" w:lineRule="auto"/>
        <w:rPr>
          <w:rFonts w:ascii="Palatino" w:hAnsi="Palatino"/>
          <w:color w:val="231F20"/>
          <w:lang w:eastAsia="ja-JP"/>
        </w:rPr>
      </w:pPr>
    </w:p>
    <w:p w14:paraId="63AB1B86" w14:textId="1A7A136A" w:rsidR="0010180A" w:rsidRPr="00D34758" w:rsidRDefault="00F471BC" w:rsidP="0010180A">
      <w:pPr>
        <w:widowControl w:val="0"/>
        <w:autoSpaceDE w:val="0"/>
        <w:autoSpaceDN w:val="0"/>
        <w:adjustRightInd w:val="0"/>
        <w:spacing w:line="360" w:lineRule="auto"/>
        <w:rPr>
          <w:rFonts w:ascii="Palatino" w:hAnsi="Palatino"/>
          <w:color w:val="231F20"/>
          <w:lang w:eastAsia="ja-JP"/>
        </w:rPr>
      </w:pPr>
      <w:r>
        <w:rPr>
          <w:rFonts w:ascii="Palatino" w:hAnsi="Palatino"/>
          <w:noProof/>
          <w:color w:val="231F20"/>
        </w:rPr>
        <w:drawing>
          <wp:inline distT="0" distB="0" distL="0" distR="0" wp14:anchorId="0848DD84" wp14:editId="154003A9">
            <wp:extent cx="4033520" cy="2794000"/>
            <wp:effectExtent l="25400" t="25400" r="30480" b="25400"/>
            <wp:docPr id="9" name="Picture 9" descr="Macintosh HD:Users:marytubridy:Desktop:Fingal Co Co map.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arytubridy:Desktop:Fingal Co Co map.pdf"/>
                    <pic:cNvPicPr>
                      <a:picLocks noChangeAspect="1" noChangeArrowheads="1"/>
                    </pic:cNvPicPr>
                  </pic:nvPicPr>
                  <pic:blipFill rotWithShape="1">
                    <a:blip r:embed="rId25" cstate="screen">
                      <a:extLst>
                        <a:ext uri="{28A0092B-C50C-407E-A947-70E740481C1C}">
                          <a14:useLocalDpi xmlns:a14="http://schemas.microsoft.com/office/drawing/2010/main"/>
                        </a:ext>
                      </a:extLst>
                    </a:blip>
                    <a:srcRect l="10811" t="14930" r="12004" b="13875"/>
                    <a:stretch/>
                  </pic:blipFill>
                  <pic:spPr bwMode="auto">
                    <a:xfrm>
                      <a:off x="0" y="0"/>
                      <a:ext cx="4036431" cy="2796016"/>
                    </a:xfrm>
                    <a:prstGeom prst="rect">
                      <a:avLst/>
                    </a:prstGeom>
                    <a:noFill/>
                    <a:ln w="12700"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64BC90F" w14:textId="77777777" w:rsidR="0010180A" w:rsidRPr="00D34758" w:rsidRDefault="0010180A" w:rsidP="0010180A">
      <w:pPr>
        <w:widowControl w:val="0"/>
        <w:autoSpaceDE w:val="0"/>
        <w:autoSpaceDN w:val="0"/>
        <w:adjustRightInd w:val="0"/>
        <w:spacing w:line="360" w:lineRule="auto"/>
        <w:rPr>
          <w:rFonts w:ascii="Palatino" w:hAnsi="Palatino"/>
          <w:color w:val="231F20"/>
          <w:lang w:eastAsia="ja-JP"/>
        </w:rPr>
      </w:pPr>
    </w:p>
    <w:p w14:paraId="146D1513" w14:textId="0138E40F" w:rsidR="0010180A" w:rsidRPr="00D34758" w:rsidRDefault="0010180A" w:rsidP="0010180A">
      <w:pPr>
        <w:widowControl w:val="0"/>
        <w:autoSpaceDE w:val="0"/>
        <w:autoSpaceDN w:val="0"/>
        <w:adjustRightInd w:val="0"/>
        <w:spacing w:line="360" w:lineRule="auto"/>
        <w:rPr>
          <w:rFonts w:ascii="Palatino" w:hAnsi="Palatino"/>
          <w:color w:val="231F20"/>
          <w:lang w:eastAsia="ja-JP"/>
        </w:rPr>
      </w:pPr>
      <w:r w:rsidRPr="00D34758">
        <w:rPr>
          <w:rFonts w:ascii="Palatino" w:hAnsi="Palatino"/>
          <w:b/>
          <w:color w:val="231F20"/>
          <w:lang w:eastAsia="ja-JP"/>
        </w:rPr>
        <w:t xml:space="preserve">Fig. </w:t>
      </w:r>
      <w:r w:rsidR="00F710B0">
        <w:rPr>
          <w:rFonts w:ascii="Palatino" w:hAnsi="Palatino"/>
          <w:b/>
          <w:color w:val="231F20"/>
          <w:lang w:eastAsia="ja-JP"/>
        </w:rPr>
        <w:t>7</w:t>
      </w:r>
      <w:r w:rsidRPr="00D34758">
        <w:rPr>
          <w:rFonts w:ascii="Palatino" w:hAnsi="Palatino"/>
          <w:color w:val="231F20"/>
          <w:lang w:eastAsia="ja-JP"/>
        </w:rPr>
        <w:t xml:space="preserve"> Green Infrastructure Assets (Fingal Development Plan 2011-2017 </w:t>
      </w:r>
    </w:p>
    <w:p w14:paraId="37CE3E76" w14:textId="77777777" w:rsidR="0010180A" w:rsidRPr="00D34758" w:rsidRDefault="0010180A" w:rsidP="0010180A">
      <w:pPr>
        <w:widowControl w:val="0"/>
        <w:autoSpaceDE w:val="0"/>
        <w:autoSpaceDN w:val="0"/>
        <w:adjustRightInd w:val="0"/>
        <w:spacing w:line="360" w:lineRule="auto"/>
        <w:rPr>
          <w:rFonts w:ascii="Palatino" w:hAnsi="Palatino"/>
          <w:color w:val="231F20"/>
          <w:lang w:eastAsia="ja-JP"/>
        </w:rPr>
      </w:pPr>
      <w:r w:rsidRPr="00D34758">
        <w:rPr>
          <w:rFonts w:ascii="Palatino" w:hAnsi="Palatino"/>
          <w:color w:val="231F20"/>
          <w:lang w:eastAsia="ja-JP"/>
        </w:rPr>
        <w:t xml:space="preserve">  </w:t>
      </w:r>
    </w:p>
    <w:p w14:paraId="7E3F166C" w14:textId="426A1A4E" w:rsidR="0010180A" w:rsidRPr="00D34758" w:rsidRDefault="000C0B62" w:rsidP="0010180A">
      <w:pPr>
        <w:widowControl w:val="0"/>
        <w:autoSpaceDE w:val="0"/>
        <w:autoSpaceDN w:val="0"/>
        <w:adjustRightInd w:val="0"/>
        <w:spacing w:line="360" w:lineRule="auto"/>
        <w:rPr>
          <w:rFonts w:ascii="Palatino" w:hAnsi="Palatino"/>
          <w:color w:val="231F20"/>
          <w:sz w:val="28"/>
          <w:szCs w:val="28"/>
          <w:lang w:eastAsia="ja-JP"/>
        </w:rPr>
      </w:pPr>
      <w:r>
        <w:rPr>
          <w:rFonts w:ascii="Palatino" w:hAnsi="Palatino"/>
          <w:noProof/>
          <w:color w:val="231F20"/>
          <w:sz w:val="28"/>
          <w:szCs w:val="28"/>
        </w:rPr>
        <w:drawing>
          <wp:inline distT="0" distB="0" distL="0" distR="0" wp14:anchorId="372B9E70" wp14:editId="39F4D916">
            <wp:extent cx="3162300" cy="2374779"/>
            <wp:effectExtent l="25400" t="25400" r="12700" b="13335"/>
            <wp:docPr id="16" name="Picture 16" descr="Macintosh HD:Users:marytubridy:Documents:Projects 2014:Ballymun BAP Evaluation:Santry River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marytubridy:Documents:Projects 2014:Ballymun BAP Evaluation:Santry River JPG.JPG"/>
                    <pic:cNvPicPr>
                      <a:picLocks noChangeAspect="1" noChangeArrowheads="1"/>
                    </pic:cNvPicPr>
                  </pic:nvPicPr>
                  <pic:blipFill>
                    <a:blip r:embed="rId26" cstate="screen">
                      <a:extLst>
                        <a:ext uri="{28A0092B-C50C-407E-A947-70E740481C1C}">
                          <a14:useLocalDpi xmlns:a14="http://schemas.microsoft.com/office/drawing/2010/main"/>
                        </a:ext>
                      </a:extLst>
                    </a:blip>
                    <a:srcRect/>
                    <a:stretch>
                      <a:fillRect/>
                    </a:stretch>
                  </pic:blipFill>
                  <pic:spPr bwMode="auto">
                    <a:xfrm>
                      <a:off x="0" y="0"/>
                      <a:ext cx="3164068" cy="2376107"/>
                    </a:xfrm>
                    <a:prstGeom prst="rect">
                      <a:avLst/>
                    </a:prstGeom>
                    <a:noFill/>
                    <a:ln w="28575" cmpd="sng">
                      <a:solidFill>
                        <a:schemeClr val="tx1"/>
                      </a:solidFill>
                    </a:ln>
                  </pic:spPr>
                </pic:pic>
              </a:graphicData>
            </a:graphic>
          </wp:inline>
        </w:drawing>
      </w:r>
    </w:p>
    <w:p w14:paraId="53915370" w14:textId="77777777" w:rsidR="000C0B62" w:rsidRDefault="0010180A" w:rsidP="0010180A">
      <w:pPr>
        <w:widowControl w:val="0"/>
        <w:autoSpaceDE w:val="0"/>
        <w:autoSpaceDN w:val="0"/>
        <w:adjustRightInd w:val="0"/>
        <w:spacing w:line="360" w:lineRule="auto"/>
        <w:rPr>
          <w:rFonts w:ascii="Palatino" w:hAnsi="Palatino"/>
          <w:b/>
          <w:color w:val="231F20"/>
          <w:lang w:eastAsia="ja-JP"/>
        </w:rPr>
      </w:pPr>
      <w:r w:rsidRPr="00D34758">
        <w:rPr>
          <w:rFonts w:ascii="Palatino" w:hAnsi="Palatino"/>
          <w:b/>
          <w:color w:val="231F20"/>
          <w:lang w:eastAsia="ja-JP"/>
        </w:rPr>
        <w:t xml:space="preserve"> </w:t>
      </w:r>
      <w:r w:rsidR="000C0B62">
        <w:rPr>
          <w:rFonts w:ascii="Palatino" w:hAnsi="Palatino"/>
          <w:b/>
          <w:color w:val="231F20"/>
          <w:lang w:eastAsia="ja-JP"/>
        </w:rPr>
        <w:t xml:space="preserve">Fig. 8 </w:t>
      </w:r>
      <w:r w:rsidR="000C0B62" w:rsidRPr="000C0B62">
        <w:rPr>
          <w:rFonts w:ascii="Palatino" w:hAnsi="Palatino"/>
          <w:color w:val="231F20"/>
          <w:lang w:eastAsia="ja-JP"/>
        </w:rPr>
        <w:t>Santry River in Sillogue golf course</w:t>
      </w:r>
    </w:p>
    <w:p w14:paraId="326B6E06" w14:textId="77777777" w:rsidR="000C0B62" w:rsidRDefault="000C0B62" w:rsidP="0010180A">
      <w:pPr>
        <w:widowControl w:val="0"/>
        <w:autoSpaceDE w:val="0"/>
        <w:autoSpaceDN w:val="0"/>
        <w:adjustRightInd w:val="0"/>
        <w:spacing w:line="360" w:lineRule="auto"/>
        <w:rPr>
          <w:rFonts w:ascii="Palatino" w:hAnsi="Palatino"/>
          <w:b/>
          <w:color w:val="231F20"/>
          <w:lang w:eastAsia="ja-JP"/>
        </w:rPr>
      </w:pPr>
    </w:p>
    <w:p w14:paraId="554C1A1B" w14:textId="093ADE36" w:rsidR="0010180A" w:rsidRPr="00D34758" w:rsidRDefault="0010180A" w:rsidP="0010180A">
      <w:pPr>
        <w:widowControl w:val="0"/>
        <w:autoSpaceDE w:val="0"/>
        <w:autoSpaceDN w:val="0"/>
        <w:adjustRightInd w:val="0"/>
        <w:spacing w:line="360" w:lineRule="auto"/>
        <w:rPr>
          <w:rFonts w:ascii="Palatino" w:hAnsi="Palatino"/>
          <w:b/>
          <w:color w:val="231F20"/>
          <w:lang w:eastAsia="ja-JP"/>
        </w:rPr>
      </w:pPr>
      <w:r w:rsidRPr="00D34758">
        <w:rPr>
          <w:rFonts w:ascii="Palatino" w:hAnsi="Palatino"/>
          <w:b/>
        </w:rPr>
        <w:t>Dublin City Development Plan 2011-2017</w:t>
      </w:r>
    </w:p>
    <w:p w14:paraId="7FCC11E3" w14:textId="77777777" w:rsidR="0010180A" w:rsidRDefault="0010180A" w:rsidP="0010180A">
      <w:pPr>
        <w:spacing w:line="360" w:lineRule="auto"/>
        <w:outlineLvl w:val="0"/>
        <w:rPr>
          <w:rFonts w:ascii="Palatino" w:hAnsi="Palatino"/>
        </w:rPr>
      </w:pPr>
      <w:r w:rsidRPr="00D34758">
        <w:rPr>
          <w:rFonts w:ascii="Palatino" w:hAnsi="Palatino"/>
        </w:rPr>
        <w:t>The strategy underpinning the Development Plan (Dublin City Council, 2011) comprises three strands</w:t>
      </w:r>
    </w:p>
    <w:p w14:paraId="4A5DAB1B" w14:textId="77777777" w:rsidR="00702420" w:rsidRPr="00D34758" w:rsidRDefault="00702420" w:rsidP="0010180A">
      <w:pPr>
        <w:spacing w:line="360" w:lineRule="auto"/>
        <w:outlineLvl w:val="0"/>
        <w:rPr>
          <w:rFonts w:ascii="Palatino" w:hAnsi="Palatino"/>
        </w:rPr>
      </w:pPr>
    </w:p>
    <w:p w14:paraId="52D7345D" w14:textId="77777777" w:rsidR="0010180A" w:rsidRPr="00D34758" w:rsidRDefault="0010180A" w:rsidP="0010180A">
      <w:pPr>
        <w:pStyle w:val="ListParagraph"/>
        <w:numPr>
          <w:ilvl w:val="0"/>
          <w:numId w:val="3"/>
        </w:numPr>
        <w:spacing w:line="360" w:lineRule="auto"/>
        <w:outlineLvl w:val="0"/>
        <w:rPr>
          <w:rFonts w:ascii="Palatino" w:hAnsi="Palatino"/>
        </w:rPr>
      </w:pPr>
      <w:r w:rsidRPr="00D34758">
        <w:rPr>
          <w:rFonts w:ascii="Palatino" w:hAnsi="Palatino"/>
        </w:rPr>
        <w:t>Compact green well connected</w:t>
      </w:r>
    </w:p>
    <w:p w14:paraId="2500BA37" w14:textId="77777777" w:rsidR="0010180A" w:rsidRPr="00D34758" w:rsidRDefault="0010180A" w:rsidP="0010180A">
      <w:pPr>
        <w:pStyle w:val="ListParagraph"/>
        <w:numPr>
          <w:ilvl w:val="0"/>
          <w:numId w:val="3"/>
        </w:numPr>
        <w:spacing w:line="360" w:lineRule="auto"/>
        <w:outlineLvl w:val="0"/>
        <w:rPr>
          <w:rFonts w:ascii="Palatino" w:hAnsi="Palatino"/>
        </w:rPr>
      </w:pPr>
      <w:r w:rsidRPr="00D34758">
        <w:rPr>
          <w:rFonts w:ascii="Palatino" w:hAnsi="Palatino"/>
        </w:rPr>
        <w:t>Smart city</w:t>
      </w:r>
    </w:p>
    <w:p w14:paraId="27F48F12" w14:textId="77777777" w:rsidR="0010180A" w:rsidRPr="00D34758" w:rsidRDefault="0010180A" w:rsidP="0010180A">
      <w:pPr>
        <w:pStyle w:val="ListParagraph"/>
        <w:numPr>
          <w:ilvl w:val="0"/>
          <w:numId w:val="3"/>
        </w:numPr>
        <w:spacing w:line="360" w:lineRule="auto"/>
        <w:rPr>
          <w:rFonts w:ascii="Palatino" w:hAnsi="Palatino"/>
        </w:rPr>
      </w:pPr>
      <w:r w:rsidRPr="00D34758">
        <w:rPr>
          <w:rFonts w:ascii="Palatino" w:hAnsi="Palatino"/>
        </w:rPr>
        <w:t>Neighbourhoods</w:t>
      </w:r>
    </w:p>
    <w:p w14:paraId="6C217D21" w14:textId="77777777" w:rsidR="0010180A" w:rsidRPr="00D34758" w:rsidRDefault="0010180A" w:rsidP="0010180A">
      <w:pPr>
        <w:spacing w:line="360" w:lineRule="auto"/>
        <w:rPr>
          <w:rFonts w:ascii="Palatino" w:hAnsi="Palatino"/>
        </w:rPr>
      </w:pPr>
    </w:p>
    <w:p w14:paraId="445A1A69" w14:textId="35C9F625" w:rsidR="0010180A" w:rsidRPr="00D34758" w:rsidRDefault="0010180A" w:rsidP="0010180A">
      <w:pPr>
        <w:spacing w:line="360" w:lineRule="auto"/>
        <w:rPr>
          <w:rFonts w:ascii="Palatino" w:hAnsi="Palatino"/>
        </w:rPr>
      </w:pPr>
      <w:r w:rsidRPr="00D34758">
        <w:rPr>
          <w:rFonts w:ascii="Palatino" w:hAnsi="Palatino"/>
        </w:rPr>
        <w:t>These strands also reflect concern with climate change, connectivity, public transport, good streets and public realm.</w:t>
      </w:r>
      <w:r w:rsidR="00B23498">
        <w:rPr>
          <w:rFonts w:ascii="Palatino" w:hAnsi="Palatino"/>
        </w:rPr>
        <w:t xml:space="preserve"> </w:t>
      </w:r>
      <w:r w:rsidR="005107F6">
        <w:rPr>
          <w:rFonts w:ascii="Palatino" w:hAnsi="Palatino"/>
        </w:rPr>
        <w:t>Details of the s</w:t>
      </w:r>
      <w:r w:rsidRPr="00D34758">
        <w:rPr>
          <w:rFonts w:ascii="Palatino" w:hAnsi="Palatino"/>
        </w:rPr>
        <w:t xml:space="preserve">pecific policies and objectives relevant to biodiversity, ecosystem services and Green Infrastructure are in Appendix </w:t>
      </w:r>
      <w:r w:rsidR="00685405">
        <w:rPr>
          <w:rFonts w:ascii="Palatino" w:hAnsi="Palatino"/>
        </w:rPr>
        <w:t>2</w:t>
      </w:r>
      <w:r w:rsidRPr="00D34758">
        <w:rPr>
          <w:rFonts w:ascii="Palatino" w:hAnsi="Palatino"/>
        </w:rPr>
        <w:t xml:space="preserve">. </w:t>
      </w:r>
    </w:p>
    <w:p w14:paraId="4FB416F8" w14:textId="77777777" w:rsidR="0010180A" w:rsidRPr="00D34758" w:rsidRDefault="0010180A" w:rsidP="0010180A">
      <w:pPr>
        <w:spacing w:line="360" w:lineRule="auto"/>
        <w:rPr>
          <w:rFonts w:ascii="Palatino" w:hAnsi="Palatino"/>
        </w:rPr>
      </w:pPr>
    </w:p>
    <w:p w14:paraId="5C1A97DD" w14:textId="165191C3" w:rsidR="0010180A" w:rsidRPr="00D34758" w:rsidRDefault="005107F6" w:rsidP="005107F6">
      <w:pPr>
        <w:spacing w:line="360" w:lineRule="auto"/>
        <w:rPr>
          <w:rFonts w:ascii="Palatino" w:hAnsi="Palatino"/>
        </w:rPr>
      </w:pPr>
      <w:r>
        <w:rPr>
          <w:rFonts w:ascii="Palatino" w:hAnsi="Palatino"/>
        </w:rPr>
        <w:t>They</w:t>
      </w:r>
      <w:r w:rsidR="0010180A" w:rsidRPr="00D34758">
        <w:rPr>
          <w:rFonts w:ascii="Palatino" w:hAnsi="Palatino"/>
        </w:rPr>
        <w:t xml:space="preserve"> require that building design reflects sustainability principles including SUDS (SCO19, S151); that streets, public spaces contribute to greening (SC 24) and street t</w:t>
      </w:r>
      <w:r>
        <w:rPr>
          <w:rFonts w:ascii="Palatino" w:hAnsi="Palatino"/>
        </w:rPr>
        <w:t>rees are managed appropriately</w:t>
      </w:r>
      <w:r w:rsidR="00A930F4">
        <w:rPr>
          <w:rFonts w:ascii="Palatino" w:hAnsi="Palatino"/>
        </w:rPr>
        <w:t xml:space="preserve"> </w:t>
      </w:r>
      <w:r w:rsidR="0010180A" w:rsidRPr="00D34758">
        <w:rPr>
          <w:rFonts w:ascii="Palatino" w:hAnsi="Palatino"/>
        </w:rPr>
        <w:t xml:space="preserve">(GCO12). Policies relate to the provision of allotments/community gardens (GC16) and biodiversity enhancement works including the development of new habitats (GC3). </w:t>
      </w:r>
    </w:p>
    <w:p w14:paraId="0340EC14" w14:textId="77777777" w:rsidR="0010180A" w:rsidRPr="00D34758" w:rsidRDefault="0010180A" w:rsidP="0010180A">
      <w:pPr>
        <w:widowControl w:val="0"/>
        <w:autoSpaceDE w:val="0"/>
        <w:autoSpaceDN w:val="0"/>
        <w:adjustRightInd w:val="0"/>
        <w:spacing w:line="360" w:lineRule="auto"/>
        <w:rPr>
          <w:rFonts w:ascii="Palatino" w:hAnsi="Palatino"/>
        </w:rPr>
      </w:pPr>
    </w:p>
    <w:p w14:paraId="6CAD793B" w14:textId="7DA03725" w:rsidR="0010180A" w:rsidRPr="00D34758" w:rsidRDefault="0010180A" w:rsidP="0010180A">
      <w:pPr>
        <w:widowControl w:val="0"/>
        <w:autoSpaceDE w:val="0"/>
        <w:autoSpaceDN w:val="0"/>
        <w:adjustRightInd w:val="0"/>
        <w:spacing w:line="360" w:lineRule="auto"/>
        <w:rPr>
          <w:rFonts w:ascii="Palatino" w:hAnsi="Palatino"/>
        </w:rPr>
      </w:pPr>
      <w:r w:rsidRPr="00D34758">
        <w:rPr>
          <w:rFonts w:ascii="Palatino" w:hAnsi="Palatino"/>
        </w:rPr>
        <w:t>Benefits to biodiversity should also be associated with the implementation of the strategic</w:t>
      </w:r>
      <w:r w:rsidR="000C0B62">
        <w:rPr>
          <w:rFonts w:ascii="Palatino" w:hAnsi="Palatino"/>
        </w:rPr>
        <w:t xml:space="preserve"> green transport network (Fig. 9</w:t>
      </w:r>
      <w:r w:rsidRPr="00D34758">
        <w:rPr>
          <w:rFonts w:ascii="Palatino" w:hAnsi="Palatino"/>
        </w:rPr>
        <w:t xml:space="preserve">) through Ballymun (GC1 and GC4) and along waterways such as the Santry River (GC9). </w:t>
      </w:r>
    </w:p>
    <w:p w14:paraId="5610AE97" w14:textId="77777777" w:rsidR="0010180A" w:rsidRPr="00D34758" w:rsidRDefault="0010180A" w:rsidP="0010180A">
      <w:pPr>
        <w:widowControl w:val="0"/>
        <w:autoSpaceDE w:val="0"/>
        <w:autoSpaceDN w:val="0"/>
        <w:adjustRightInd w:val="0"/>
        <w:rPr>
          <w:rFonts w:ascii="Palatino" w:hAnsi="Palatino"/>
          <w:lang w:eastAsia="ja-JP"/>
        </w:rPr>
      </w:pPr>
    </w:p>
    <w:p w14:paraId="3C8C6478" w14:textId="77777777" w:rsidR="0010180A" w:rsidRPr="00D34758" w:rsidRDefault="0010180A" w:rsidP="0010180A">
      <w:pPr>
        <w:widowControl w:val="0"/>
        <w:autoSpaceDE w:val="0"/>
        <w:autoSpaceDN w:val="0"/>
        <w:adjustRightInd w:val="0"/>
        <w:spacing w:line="360" w:lineRule="auto"/>
        <w:rPr>
          <w:rFonts w:ascii="Palatino" w:hAnsi="Palatino"/>
        </w:rPr>
        <w:sectPr w:rsidR="0010180A" w:rsidRPr="00D34758" w:rsidSect="0010180A">
          <w:pgSz w:w="11900" w:h="16820"/>
          <w:pgMar w:top="1440" w:right="1800" w:bottom="1440" w:left="1800" w:header="708" w:footer="708" w:gutter="0"/>
          <w:cols w:space="708"/>
        </w:sectPr>
      </w:pPr>
    </w:p>
    <w:p w14:paraId="70F72310" w14:textId="529C0AA5" w:rsidR="0010180A" w:rsidRPr="00D34758" w:rsidRDefault="00BA6088" w:rsidP="0010180A">
      <w:pPr>
        <w:widowControl w:val="0"/>
        <w:autoSpaceDE w:val="0"/>
        <w:autoSpaceDN w:val="0"/>
        <w:adjustRightInd w:val="0"/>
        <w:spacing w:line="360" w:lineRule="auto"/>
        <w:ind w:left="720"/>
        <w:rPr>
          <w:rFonts w:ascii="Palatino" w:hAnsi="Palatino"/>
        </w:rPr>
        <w:sectPr w:rsidR="0010180A" w:rsidRPr="00D34758" w:rsidSect="0010180A">
          <w:pgSz w:w="16820" w:h="11900" w:orient="landscape"/>
          <w:pgMar w:top="1800" w:right="1440" w:bottom="1800" w:left="1440" w:header="708" w:footer="708" w:gutter="0"/>
          <w:cols w:space="708"/>
        </w:sectPr>
      </w:pPr>
      <w:r>
        <w:rPr>
          <w:rFonts w:ascii="Palatino" w:hAnsi="Palatino"/>
          <w:noProof/>
        </w:rPr>
        <w:drawing>
          <wp:inline distT="0" distB="0" distL="0" distR="0" wp14:anchorId="78C222CE" wp14:editId="33A28F65">
            <wp:extent cx="7033247" cy="5471067"/>
            <wp:effectExtent l="25400" t="25400" r="28575" b="15875"/>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a:ext>
                      </a:extLst>
                    </a:blip>
                    <a:srcRect/>
                    <a:stretch>
                      <a:fillRect/>
                    </a:stretch>
                  </pic:blipFill>
                  <pic:spPr bwMode="auto">
                    <a:xfrm>
                      <a:off x="0" y="0"/>
                      <a:ext cx="7034333" cy="5471912"/>
                    </a:xfrm>
                    <a:prstGeom prst="rect">
                      <a:avLst/>
                    </a:prstGeom>
                    <a:noFill/>
                    <a:ln w="28575" cmpd="sng">
                      <a:solidFill>
                        <a:schemeClr val="tx1"/>
                      </a:solidFill>
                    </a:ln>
                  </pic:spPr>
                </pic:pic>
              </a:graphicData>
            </a:graphic>
          </wp:inline>
        </w:drawing>
      </w:r>
    </w:p>
    <w:p w14:paraId="54091260" w14:textId="77777777" w:rsidR="0010180A" w:rsidRPr="00D34758" w:rsidRDefault="0010180A" w:rsidP="0010180A">
      <w:pPr>
        <w:widowControl w:val="0"/>
        <w:autoSpaceDE w:val="0"/>
        <w:autoSpaceDN w:val="0"/>
        <w:adjustRightInd w:val="0"/>
        <w:spacing w:line="360" w:lineRule="auto"/>
        <w:rPr>
          <w:rFonts w:ascii="Palatino" w:hAnsi="Palatino"/>
        </w:rPr>
      </w:pPr>
    </w:p>
    <w:p w14:paraId="7B12C690" w14:textId="6F5BF5BE" w:rsidR="0010180A" w:rsidRPr="00D34758" w:rsidRDefault="005107F6" w:rsidP="0010180A">
      <w:pPr>
        <w:widowControl w:val="0"/>
        <w:autoSpaceDE w:val="0"/>
        <w:autoSpaceDN w:val="0"/>
        <w:adjustRightInd w:val="0"/>
        <w:spacing w:line="360" w:lineRule="auto"/>
        <w:rPr>
          <w:rFonts w:ascii="Palatino" w:hAnsi="Palatino"/>
        </w:rPr>
      </w:pPr>
      <w:r>
        <w:rPr>
          <w:rFonts w:ascii="Palatino" w:hAnsi="Palatino"/>
        </w:rPr>
        <w:t xml:space="preserve">These green routes </w:t>
      </w:r>
      <w:r w:rsidR="0010180A" w:rsidRPr="00D34758">
        <w:rPr>
          <w:rFonts w:ascii="Palatino" w:hAnsi="Palatino"/>
        </w:rPr>
        <w:t xml:space="preserve">should connect green areas (GC9), such as Poppintree Park and could be associated with tree planting  (GCO14). As the plan incorporates objectives in the City Biodiversity Plan (GC29), it supports the protection </w:t>
      </w:r>
      <w:r>
        <w:rPr>
          <w:rFonts w:ascii="Palatino" w:hAnsi="Palatino"/>
        </w:rPr>
        <w:t xml:space="preserve">of </w:t>
      </w:r>
      <w:r w:rsidR="0010180A" w:rsidRPr="00D34758">
        <w:rPr>
          <w:rFonts w:ascii="Palatino" w:hAnsi="Palatino"/>
        </w:rPr>
        <w:t xml:space="preserve">key habitats and species identified in this plan (GCO27 and </w:t>
      </w:r>
    </w:p>
    <w:p w14:paraId="1A586C6A" w14:textId="6AEC3004" w:rsidR="0010180A" w:rsidRPr="00D34758" w:rsidRDefault="0010180A" w:rsidP="0010180A">
      <w:pPr>
        <w:spacing w:line="360" w:lineRule="auto"/>
        <w:rPr>
          <w:rFonts w:ascii="Palatino" w:hAnsi="Palatino"/>
        </w:rPr>
      </w:pPr>
      <w:r w:rsidRPr="00D34758">
        <w:rPr>
          <w:rFonts w:ascii="Palatino" w:hAnsi="Palatino"/>
        </w:rPr>
        <w:t xml:space="preserve">GC30) and </w:t>
      </w:r>
      <w:r w:rsidR="005107F6">
        <w:rPr>
          <w:rFonts w:ascii="Palatino" w:hAnsi="Palatino"/>
        </w:rPr>
        <w:t>delivery of</w:t>
      </w:r>
      <w:r w:rsidRPr="00D34758">
        <w:rPr>
          <w:rFonts w:ascii="Palatino" w:hAnsi="Palatino"/>
        </w:rPr>
        <w:t xml:space="preserve"> environmental education programmes on greening (GCO31) targeted at young children.</w:t>
      </w:r>
    </w:p>
    <w:p w14:paraId="4D43D9C7" w14:textId="77777777" w:rsidR="0010180A" w:rsidRPr="00D34758" w:rsidRDefault="0010180A" w:rsidP="0010180A">
      <w:pPr>
        <w:spacing w:line="360" w:lineRule="auto"/>
        <w:rPr>
          <w:rFonts w:ascii="Palatino" w:hAnsi="Palatino"/>
        </w:rPr>
      </w:pPr>
    </w:p>
    <w:p w14:paraId="3F0674C5" w14:textId="77777777" w:rsidR="0010180A" w:rsidRPr="00D34758" w:rsidRDefault="0010180A" w:rsidP="0010180A">
      <w:pPr>
        <w:widowControl w:val="0"/>
        <w:autoSpaceDE w:val="0"/>
        <w:autoSpaceDN w:val="0"/>
        <w:adjustRightInd w:val="0"/>
        <w:spacing w:line="360" w:lineRule="auto"/>
        <w:rPr>
          <w:rFonts w:ascii="Palatino" w:hAnsi="Palatino"/>
          <w:b/>
        </w:rPr>
      </w:pPr>
      <w:r w:rsidRPr="00D34758">
        <w:rPr>
          <w:rFonts w:ascii="Palatino" w:hAnsi="Palatino"/>
          <w:b/>
        </w:rPr>
        <w:t>Dublin City Biodiversity Action Plan 2008-2012</w:t>
      </w:r>
    </w:p>
    <w:p w14:paraId="522D9992" w14:textId="6015AF84" w:rsidR="0010180A" w:rsidRPr="00D34758" w:rsidRDefault="0010180A" w:rsidP="0010180A">
      <w:pPr>
        <w:widowControl w:val="0"/>
        <w:autoSpaceDE w:val="0"/>
        <w:autoSpaceDN w:val="0"/>
        <w:adjustRightInd w:val="0"/>
        <w:spacing w:line="360" w:lineRule="auto"/>
        <w:rPr>
          <w:rFonts w:ascii="Palatino" w:hAnsi="Palatino"/>
        </w:rPr>
      </w:pPr>
      <w:r w:rsidRPr="00D34758">
        <w:rPr>
          <w:rFonts w:ascii="Palatino" w:hAnsi="Palatino"/>
        </w:rPr>
        <w:t>Priority habitats and species identified in this plan</w:t>
      </w:r>
      <w:r w:rsidR="00AA1F8D">
        <w:rPr>
          <w:rFonts w:ascii="Palatino" w:hAnsi="Palatino"/>
        </w:rPr>
        <w:t xml:space="preserve"> (being revised)</w:t>
      </w:r>
      <w:r w:rsidRPr="00D34758">
        <w:rPr>
          <w:rFonts w:ascii="Palatino" w:hAnsi="Palatino"/>
        </w:rPr>
        <w:t xml:space="preserve"> </w:t>
      </w:r>
      <w:r w:rsidR="00AA1F8D">
        <w:rPr>
          <w:rFonts w:ascii="Palatino" w:hAnsi="Palatino"/>
        </w:rPr>
        <w:t>were</w:t>
      </w:r>
      <w:r w:rsidRPr="00D34758">
        <w:rPr>
          <w:rFonts w:ascii="Palatino" w:hAnsi="Palatino"/>
        </w:rPr>
        <w:t xml:space="preserve"> birds, hedgerows and wetlands. Priorities </w:t>
      </w:r>
      <w:r w:rsidR="005107F6">
        <w:rPr>
          <w:rFonts w:ascii="Palatino" w:hAnsi="Palatino"/>
        </w:rPr>
        <w:t>were</w:t>
      </w:r>
      <w:r w:rsidRPr="00D34758">
        <w:rPr>
          <w:rFonts w:ascii="Palatino" w:hAnsi="Palatino"/>
        </w:rPr>
        <w:t xml:space="preserve"> to manage these features</w:t>
      </w:r>
      <w:r w:rsidR="00BA6088">
        <w:rPr>
          <w:rFonts w:ascii="Palatino" w:hAnsi="Palatino"/>
        </w:rPr>
        <w:t>, some of which are present in Ballymun, obtain</w:t>
      </w:r>
      <w:r w:rsidRPr="00D34758">
        <w:rPr>
          <w:rFonts w:ascii="Palatino" w:hAnsi="Palatino"/>
        </w:rPr>
        <w:t xml:space="preserve"> information about them and raise awareness of their value.</w:t>
      </w:r>
    </w:p>
    <w:p w14:paraId="3A6959EB" w14:textId="77777777" w:rsidR="0010180A" w:rsidRPr="00D34758" w:rsidRDefault="0010180A" w:rsidP="0010180A">
      <w:pPr>
        <w:spacing w:line="360" w:lineRule="auto"/>
        <w:rPr>
          <w:rFonts w:ascii="Palatino" w:hAnsi="Palatino"/>
        </w:rPr>
      </w:pPr>
    </w:p>
    <w:p w14:paraId="76AB6B14" w14:textId="77777777" w:rsidR="0010180A" w:rsidRPr="00D34758" w:rsidRDefault="0010180A" w:rsidP="0010180A">
      <w:pPr>
        <w:widowControl w:val="0"/>
        <w:autoSpaceDE w:val="0"/>
        <w:autoSpaceDN w:val="0"/>
        <w:adjustRightInd w:val="0"/>
        <w:spacing w:line="360" w:lineRule="auto"/>
        <w:rPr>
          <w:rFonts w:ascii="Palatino" w:hAnsi="Palatino"/>
          <w:sz w:val="28"/>
          <w:szCs w:val="28"/>
          <w:lang w:eastAsia="ja-JP"/>
        </w:rPr>
      </w:pPr>
    </w:p>
    <w:p w14:paraId="4CB12BEF" w14:textId="4FB6C126" w:rsidR="001B07BA" w:rsidRPr="00D34758" w:rsidRDefault="001B07BA" w:rsidP="001B07BA">
      <w:pPr>
        <w:spacing w:line="360" w:lineRule="auto"/>
        <w:outlineLvl w:val="0"/>
        <w:rPr>
          <w:rFonts w:ascii="Palatino" w:hAnsi="Palatino" w:cs="Arial"/>
          <w:b/>
          <w:sz w:val="28"/>
          <w:szCs w:val="28"/>
        </w:rPr>
      </w:pPr>
      <w:r w:rsidRPr="00D34758">
        <w:rPr>
          <w:rFonts w:ascii="Palatino" w:hAnsi="Palatino" w:cs="Arial"/>
          <w:b/>
          <w:sz w:val="28"/>
          <w:szCs w:val="28"/>
        </w:rPr>
        <w:t xml:space="preserve"> </w:t>
      </w:r>
    </w:p>
    <w:p w14:paraId="43EF4A90" w14:textId="77777777" w:rsidR="001B07BA" w:rsidRPr="00D34758" w:rsidRDefault="001B07BA" w:rsidP="001B07BA">
      <w:pPr>
        <w:spacing w:line="360" w:lineRule="auto"/>
        <w:outlineLvl w:val="0"/>
        <w:rPr>
          <w:rFonts w:ascii="Palatino" w:hAnsi="Palatino" w:cs="Arial"/>
          <w:b/>
          <w:sz w:val="28"/>
          <w:szCs w:val="28"/>
        </w:rPr>
      </w:pPr>
    </w:p>
    <w:p w14:paraId="4E0C4EE1" w14:textId="77777777" w:rsidR="001B07BA" w:rsidRPr="00D34758" w:rsidRDefault="001B07BA" w:rsidP="001B07BA">
      <w:pPr>
        <w:spacing w:line="360" w:lineRule="auto"/>
        <w:outlineLvl w:val="0"/>
        <w:rPr>
          <w:rFonts w:ascii="Palatino" w:hAnsi="Palatino" w:cs="Arial"/>
          <w:b/>
          <w:sz w:val="28"/>
          <w:szCs w:val="28"/>
        </w:rPr>
      </w:pPr>
    </w:p>
    <w:p w14:paraId="48A06ACB" w14:textId="72AF7209" w:rsidR="001B07BA" w:rsidRPr="00D34758" w:rsidRDefault="001B07BA" w:rsidP="001B07BA">
      <w:pPr>
        <w:spacing w:line="360" w:lineRule="auto"/>
        <w:rPr>
          <w:rFonts w:ascii="Palatino" w:hAnsi="Palatino" w:cs="Arial"/>
        </w:rPr>
      </w:pPr>
      <w:r w:rsidRPr="00D34758">
        <w:rPr>
          <w:rFonts w:ascii="Palatino" w:hAnsi="Palatino" w:cs="Arial"/>
        </w:rPr>
        <w:t>.</w:t>
      </w:r>
    </w:p>
    <w:p w14:paraId="4D2DDB24" w14:textId="77777777" w:rsidR="001B07BA" w:rsidRPr="00D34758" w:rsidRDefault="001B07BA" w:rsidP="001B07BA">
      <w:pPr>
        <w:spacing w:line="360" w:lineRule="auto"/>
        <w:rPr>
          <w:rFonts w:ascii="Palatino" w:hAnsi="Palatino" w:cs="Arial"/>
        </w:rPr>
        <w:sectPr w:rsidR="001B07BA" w:rsidRPr="00D34758" w:rsidSect="00A9225E">
          <w:footerReference w:type="even" r:id="rId28"/>
          <w:footerReference w:type="default" r:id="rId29"/>
          <w:pgSz w:w="11900" w:h="16840"/>
          <w:pgMar w:top="1440" w:right="1800" w:bottom="1440" w:left="1800" w:header="708" w:footer="708" w:gutter="0"/>
          <w:cols w:space="708"/>
        </w:sectPr>
      </w:pPr>
    </w:p>
    <w:p w14:paraId="4B4903BE" w14:textId="418D3878" w:rsidR="005107F6" w:rsidRPr="0024133C" w:rsidRDefault="005107F6" w:rsidP="005107F6">
      <w:pPr>
        <w:spacing w:line="360" w:lineRule="auto"/>
        <w:outlineLvl w:val="0"/>
        <w:rPr>
          <w:rFonts w:ascii="Palatino" w:hAnsi="Palatino" w:cs="Arial"/>
          <w:b/>
          <w:sz w:val="32"/>
          <w:szCs w:val="32"/>
        </w:rPr>
      </w:pPr>
      <w:r>
        <w:rPr>
          <w:rFonts w:ascii="Palatino" w:hAnsi="Palatino" w:cs="Arial"/>
          <w:b/>
          <w:sz w:val="32"/>
          <w:szCs w:val="32"/>
        </w:rPr>
        <w:t xml:space="preserve">2 </w:t>
      </w:r>
      <w:r w:rsidR="00FB32E3">
        <w:rPr>
          <w:rFonts w:ascii="Palatino" w:hAnsi="Palatino" w:cs="Arial"/>
          <w:b/>
          <w:sz w:val="32"/>
          <w:szCs w:val="32"/>
        </w:rPr>
        <w:t xml:space="preserve">Evaluation </w:t>
      </w:r>
      <w:r w:rsidR="00501FCC">
        <w:rPr>
          <w:rFonts w:ascii="Palatino" w:hAnsi="Palatino" w:cs="Arial"/>
          <w:b/>
          <w:sz w:val="32"/>
          <w:szCs w:val="32"/>
        </w:rPr>
        <w:t>m</w:t>
      </w:r>
      <w:r>
        <w:rPr>
          <w:rFonts w:ascii="Palatino" w:hAnsi="Palatino" w:cs="Arial"/>
          <w:b/>
          <w:sz w:val="32"/>
          <w:szCs w:val="32"/>
        </w:rPr>
        <w:t xml:space="preserve">ethodology </w:t>
      </w:r>
    </w:p>
    <w:p w14:paraId="4B216FA2" w14:textId="77777777" w:rsidR="005107F6" w:rsidRPr="0024133C" w:rsidRDefault="005107F6" w:rsidP="005107F6">
      <w:pPr>
        <w:spacing w:line="360" w:lineRule="auto"/>
        <w:outlineLvl w:val="0"/>
        <w:rPr>
          <w:rFonts w:ascii="Palatino" w:hAnsi="Palatino" w:cs="Arial"/>
        </w:rPr>
      </w:pPr>
    </w:p>
    <w:p w14:paraId="5CC46AFF" w14:textId="309297C2" w:rsidR="005107F6" w:rsidRPr="0024133C" w:rsidRDefault="005107F6" w:rsidP="005107F6">
      <w:pPr>
        <w:spacing w:line="360" w:lineRule="auto"/>
        <w:outlineLvl w:val="0"/>
        <w:rPr>
          <w:rFonts w:ascii="Palatino" w:hAnsi="Palatino" w:cs="Arial"/>
          <w:b/>
          <w:sz w:val="28"/>
          <w:szCs w:val="28"/>
        </w:rPr>
      </w:pPr>
      <w:r>
        <w:rPr>
          <w:rFonts w:ascii="Palatino" w:hAnsi="Palatino" w:cs="Arial"/>
          <w:b/>
          <w:sz w:val="28"/>
          <w:szCs w:val="28"/>
        </w:rPr>
        <w:t xml:space="preserve">2.1 Introduction </w:t>
      </w:r>
      <w:r w:rsidRPr="0024133C">
        <w:rPr>
          <w:rFonts w:ascii="Palatino" w:hAnsi="Palatino" w:cs="Arial"/>
          <w:b/>
          <w:sz w:val="28"/>
          <w:szCs w:val="28"/>
        </w:rPr>
        <w:t xml:space="preserve"> </w:t>
      </w:r>
    </w:p>
    <w:p w14:paraId="3A6CF609" w14:textId="77777777" w:rsidR="00FB32E3" w:rsidRDefault="00FB32E3" w:rsidP="005107F6">
      <w:pPr>
        <w:spacing w:line="360" w:lineRule="auto"/>
        <w:outlineLvl w:val="0"/>
        <w:rPr>
          <w:rFonts w:ascii="Palatino" w:hAnsi="Palatino" w:cs="Arial"/>
        </w:rPr>
      </w:pPr>
    </w:p>
    <w:p w14:paraId="03A41489" w14:textId="7AF1C400" w:rsidR="005107F6" w:rsidRDefault="005107F6" w:rsidP="005107F6">
      <w:pPr>
        <w:spacing w:line="360" w:lineRule="auto"/>
        <w:outlineLvl w:val="0"/>
        <w:rPr>
          <w:rFonts w:ascii="Palatino" w:hAnsi="Palatino" w:cs="Arial"/>
        </w:rPr>
      </w:pPr>
      <w:r w:rsidRPr="0024133C">
        <w:rPr>
          <w:rFonts w:ascii="Palatino" w:hAnsi="Palatino" w:cs="Arial"/>
        </w:rPr>
        <w:t xml:space="preserve">Work on the </w:t>
      </w:r>
      <w:r w:rsidR="00501FCC">
        <w:rPr>
          <w:rFonts w:ascii="Palatino" w:hAnsi="Palatino" w:cs="Arial"/>
        </w:rPr>
        <w:t>evaluation</w:t>
      </w:r>
      <w:r w:rsidR="00F82CDD">
        <w:rPr>
          <w:rFonts w:ascii="Palatino" w:hAnsi="Palatino" w:cs="Arial"/>
        </w:rPr>
        <w:t xml:space="preserve"> took place between 2012 and 2014</w:t>
      </w:r>
      <w:r w:rsidRPr="0024133C">
        <w:rPr>
          <w:rFonts w:ascii="Palatino" w:hAnsi="Palatino" w:cs="Arial"/>
        </w:rPr>
        <w:t xml:space="preserve"> and involved desk research, consultations and fieldwork (</w:t>
      </w:r>
      <w:r w:rsidR="00F82CDD">
        <w:rPr>
          <w:rFonts w:ascii="Palatino" w:hAnsi="Palatino" w:cs="Arial"/>
        </w:rPr>
        <w:t xml:space="preserve">mainly </w:t>
      </w:r>
      <w:r w:rsidRPr="0024133C">
        <w:rPr>
          <w:rFonts w:ascii="Palatino" w:hAnsi="Palatino" w:cs="Arial"/>
        </w:rPr>
        <w:t>in spring and summer 2013).</w:t>
      </w:r>
    </w:p>
    <w:p w14:paraId="48B46E9C" w14:textId="77777777" w:rsidR="005107F6" w:rsidRDefault="005107F6" w:rsidP="005107F6">
      <w:pPr>
        <w:spacing w:line="360" w:lineRule="auto"/>
        <w:outlineLvl w:val="0"/>
        <w:rPr>
          <w:rFonts w:ascii="Palatino" w:hAnsi="Palatino" w:cs="Arial"/>
        </w:rPr>
      </w:pPr>
    </w:p>
    <w:p w14:paraId="4D044245" w14:textId="6BCB3F9A" w:rsidR="005107F6" w:rsidRPr="0024133C" w:rsidRDefault="005107F6" w:rsidP="005107F6">
      <w:pPr>
        <w:spacing w:line="360" w:lineRule="auto"/>
        <w:outlineLvl w:val="0"/>
        <w:rPr>
          <w:rFonts w:ascii="Palatino" w:hAnsi="Palatino" w:cs="Arial"/>
          <w:b/>
          <w:sz w:val="28"/>
          <w:szCs w:val="28"/>
        </w:rPr>
      </w:pPr>
      <w:r>
        <w:rPr>
          <w:rFonts w:ascii="Palatino" w:hAnsi="Palatino" w:cs="Arial"/>
          <w:b/>
          <w:sz w:val="28"/>
          <w:szCs w:val="28"/>
        </w:rPr>
        <w:t xml:space="preserve">2.2 </w:t>
      </w:r>
      <w:r w:rsidR="00501FCC">
        <w:rPr>
          <w:rFonts w:ascii="Palatino" w:hAnsi="Palatino" w:cs="Arial"/>
          <w:b/>
          <w:sz w:val="28"/>
          <w:szCs w:val="28"/>
        </w:rPr>
        <w:t>Desk r</w:t>
      </w:r>
      <w:r w:rsidRPr="0024133C">
        <w:rPr>
          <w:rFonts w:ascii="Palatino" w:hAnsi="Palatino" w:cs="Arial"/>
          <w:b/>
          <w:sz w:val="28"/>
          <w:szCs w:val="28"/>
        </w:rPr>
        <w:t>esearch</w:t>
      </w:r>
    </w:p>
    <w:p w14:paraId="376F249D" w14:textId="77777777" w:rsidR="005107F6" w:rsidRPr="0024133C" w:rsidRDefault="005107F6" w:rsidP="005107F6">
      <w:pPr>
        <w:spacing w:line="360" w:lineRule="auto"/>
        <w:outlineLvl w:val="0"/>
        <w:rPr>
          <w:rFonts w:ascii="Palatino" w:hAnsi="Palatino" w:cs="Arial"/>
        </w:rPr>
      </w:pPr>
    </w:p>
    <w:p w14:paraId="3DDC62D1" w14:textId="7300F9C6" w:rsidR="005107F6" w:rsidRPr="0024133C" w:rsidRDefault="005107F6" w:rsidP="005107F6">
      <w:pPr>
        <w:spacing w:line="360" w:lineRule="auto"/>
        <w:outlineLvl w:val="0"/>
        <w:rPr>
          <w:rFonts w:ascii="Palatino" w:hAnsi="Palatino" w:cs="Arial"/>
        </w:rPr>
      </w:pPr>
      <w:r w:rsidRPr="0024133C">
        <w:rPr>
          <w:rFonts w:ascii="Palatino" w:hAnsi="Palatino" w:cs="Arial"/>
        </w:rPr>
        <w:t>Desk resear</w:t>
      </w:r>
      <w:r w:rsidR="00FB32E3">
        <w:rPr>
          <w:rFonts w:ascii="Palatino" w:hAnsi="Palatino" w:cs="Arial"/>
        </w:rPr>
        <w:t>ch involved an inspection of</w:t>
      </w:r>
      <w:r w:rsidRPr="0024133C">
        <w:rPr>
          <w:rFonts w:ascii="Palatino" w:hAnsi="Palatino" w:cs="Arial"/>
        </w:rPr>
        <w:t xml:space="preserve"> </w:t>
      </w:r>
      <w:r w:rsidR="00FB32E3">
        <w:rPr>
          <w:rFonts w:ascii="Palatino" w:hAnsi="Palatino" w:cs="Arial"/>
        </w:rPr>
        <w:t xml:space="preserve">relevant </w:t>
      </w:r>
      <w:r w:rsidRPr="0024133C">
        <w:rPr>
          <w:rFonts w:ascii="Palatino" w:hAnsi="Palatino" w:cs="Arial"/>
        </w:rPr>
        <w:t>plan</w:t>
      </w:r>
      <w:r w:rsidR="00FB32E3">
        <w:rPr>
          <w:rFonts w:ascii="Palatino" w:hAnsi="Palatino" w:cs="Arial"/>
        </w:rPr>
        <w:t>s</w:t>
      </w:r>
      <w:r w:rsidR="00F82CDD">
        <w:rPr>
          <w:rFonts w:ascii="Palatino" w:hAnsi="Palatino" w:cs="Arial"/>
        </w:rPr>
        <w:t xml:space="preserve">, </w:t>
      </w:r>
      <w:r w:rsidR="00FB32E3">
        <w:rPr>
          <w:rFonts w:ascii="Palatino" w:hAnsi="Palatino" w:cs="Arial"/>
        </w:rPr>
        <w:t xml:space="preserve">policy documents and biodiversity surveys which had taken place in Ballymun and environs since 2008. </w:t>
      </w:r>
    </w:p>
    <w:p w14:paraId="0093031D" w14:textId="77777777" w:rsidR="005107F6" w:rsidRDefault="005107F6" w:rsidP="005107F6">
      <w:pPr>
        <w:spacing w:line="360" w:lineRule="auto"/>
        <w:outlineLvl w:val="0"/>
        <w:rPr>
          <w:rFonts w:ascii="Palatino" w:hAnsi="Palatino" w:cs="Arial"/>
        </w:rPr>
      </w:pPr>
    </w:p>
    <w:p w14:paraId="22EB19B9" w14:textId="5E52F2DF" w:rsidR="005107F6" w:rsidRPr="0024133C" w:rsidRDefault="005107F6" w:rsidP="005107F6">
      <w:pPr>
        <w:spacing w:line="360" w:lineRule="auto"/>
        <w:outlineLvl w:val="0"/>
        <w:rPr>
          <w:rFonts w:ascii="Palatino" w:hAnsi="Palatino" w:cs="Arial"/>
          <w:b/>
          <w:sz w:val="28"/>
          <w:szCs w:val="28"/>
        </w:rPr>
      </w:pPr>
      <w:r>
        <w:rPr>
          <w:rFonts w:ascii="Palatino" w:hAnsi="Palatino" w:cs="Arial"/>
          <w:b/>
          <w:sz w:val="28"/>
          <w:szCs w:val="28"/>
        </w:rPr>
        <w:t xml:space="preserve">2.3 </w:t>
      </w:r>
      <w:r w:rsidRPr="0024133C">
        <w:rPr>
          <w:rFonts w:ascii="Palatino" w:hAnsi="Palatino" w:cs="Arial"/>
          <w:b/>
          <w:sz w:val="28"/>
          <w:szCs w:val="28"/>
        </w:rPr>
        <w:t>Consultations</w:t>
      </w:r>
    </w:p>
    <w:p w14:paraId="30468BCD" w14:textId="77777777" w:rsidR="005107F6" w:rsidRPr="0024133C" w:rsidRDefault="005107F6" w:rsidP="005107F6">
      <w:pPr>
        <w:spacing w:line="360" w:lineRule="auto"/>
        <w:outlineLvl w:val="0"/>
        <w:rPr>
          <w:rFonts w:ascii="Palatino" w:hAnsi="Palatino" w:cs="Arial"/>
        </w:rPr>
      </w:pPr>
    </w:p>
    <w:p w14:paraId="1D6E024A" w14:textId="0D5EA289" w:rsidR="005107F6" w:rsidRPr="00924FBC" w:rsidRDefault="005107F6" w:rsidP="005107F6">
      <w:pPr>
        <w:spacing w:line="360" w:lineRule="auto"/>
        <w:outlineLvl w:val="0"/>
        <w:rPr>
          <w:rFonts w:ascii="Palatino" w:hAnsi="Palatino" w:cs="Arial"/>
        </w:rPr>
      </w:pPr>
      <w:r w:rsidRPr="00924FBC">
        <w:rPr>
          <w:rFonts w:ascii="Palatino" w:hAnsi="Palatino" w:cs="Arial"/>
        </w:rPr>
        <w:t xml:space="preserve">Following consultations with BRL a list was drawn up of </w:t>
      </w:r>
      <w:r w:rsidR="00AA1F8D">
        <w:rPr>
          <w:rFonts w:ascii="Palatino" w:hAnsi="Palatino" w:cs="Arial"/>
        </w:rPr>
        <w:t xml:space="preserve">potential consultees (Appendix </w:t>
      </w:r>
      <w:r w:rsidR="00685405">
        <w:rPr>
          <w:rFonts w:ascii="Palatino" w:hAnsi="Palatino" w:cs="Arial"/>
        </w:rPr>
        <w:t>3</w:t>
      </w:r>
      <w:r w:rsidRPr="00924FBC">
        <w:rPr>
          <w:rFonts w:ascii="Palatino" w:hAnsi="Palatino" w:cs="Arial"/>
        </w:rPr>
        <w:t xml:space="preserve">). </w:t>
      </w:r>
      <w:r>
        <w:rPr>
          <w:rFonts w:ascii="Palatino" w:hAnsi="Palatino" w:cs="Arial"/>
        </w:rPr>
        <w:t xml:space="preserve">Consultation with this group was facilitated by </w:t>
      </w:r>
      <w:r w:rsidRPr="00924FBC">
        <w:rPr>
          <w:rFonts w:ascii="Palatino" w:hAnsi="Palatino" w:cs="Arial"/>
        </w:rPr>
        <w:t xml:space="preserve">a semi-structured questionnaire which explored opinions of current status of biodiversity and its future management. Respondents were first asked to identify important features of biodiversity </w:t>
      </w:r>
      <w:r w:rsidR="00FB32E3">
        <w:rPr>
          <w:rFonts w:ascii="Palatino" w:hAnsi="Palatino" w:cs="Arial"/>
        </w:rPr>
        <w:t>followed by</w:t>
      </w:r>
      <w:r w:rsidRPr="00924FBC">
        <w:rPr>
          <w:rFonts w:ascii="Palatino" w:hAnsi="Palatino" w:cs="Arial"/>
        </w:rPr>
        <w:t xml:space="preserve"> their opinion of whether this represented an improvement (over an unspecified time period) A question on </w:t>
      </w:r>
      <w:r w:rsidR="00FB32E3">
        <w:rPr>
          <w:rFonts w:ascii="Palatino" w:hAnsi="Palatino" w:cs="Arial"/>
        </w:rPr>
        <w:t xml:space="preserve">the </w:t>
      </w:r>
      <w:r w:rsidRPr="00924FBC">
        <w:rPr>
          <w:rFonts w:ascii="Palatino" w:hAnsi="Palatino" w:cs="Arial"/>
        </w:rPr>
        <w:t xml:space="preserve">reasons for change included a set of prompts. The </w:t>
      </w:r>
      <w:r>
        <w:rPr>
          <w:rFonts w:ascii="Palatino" w:hAnsi="Palatino" w:cs="Arial"/>
        </w:rPr>
        <w:t>questionnaire covered</w:t>
      </w:r>
      <w:r w:rsidRPr="00924FBC">
        <w:rPr>
          <w:rFonts w:ascii="Palatino" w:hAnsi="Palatino" w:cs="Arial"/>
        </w:rPr>
        <w:t xml:space="preserve"> opinions of the future</w:t>
      </w:r>
      <w:r>
        <w:rPr>
          <w:rFonts w:ascii="Palatino" w:hAnsi="Palatino" w:cs="Arial"/>
        </w:rPr>
        <w:t xml:space="preserve"> and indirectly their role as stakeholders</w:t>
      </w:r>
      <w:r w:rsidRPr="00924FBC">
        <w:rPr>
          <w:rFonts w:ascii="Palatino" w:hAnsi="Palatino" w:cs="Arial"/>
        </w:rPr>
        <w:t xml:space="preserve">. Space and time were provided for the expression of personal opinions. </w:t>
      </w:r>
    </w:p>
    <w:p w14:paraId="205AA5AB" w14:textId="77777777" w:rsidR="005107F6" w:rsidRPr="00924FBC" w:rsidRDefault="005107F6" w:rsidP="005107F6">
      <w:pPr>
        <w:spacing w:line="360" w:lineRule="auto"/>
        <w:outlineLvl w:val="0"/>
        <w:rPr>
          <w:rFonts w:ascii="Palatino" w:hAnsi="Palatino" w:cs="Arial"/>
        </w:rPr>
      </w:pPr>
    </w:p>
    <w:p w14:paraId="5092459C" w14:textId="282A95EF" w:rsidR="005107F6" w:rsidRPr="00924FBC" w:rsidRDefault="005C47D7" w:rsidP="005107F6">
      <w:pPr>
        <w:spacing w:line="360" w:lineRule="auto"/>
        <w:outlineLvl w:val="0"/>
        <w:rPr>
          <w:rFonts w:ascii="Palatino" w:hAnsi="Palatino" w:cs="Arial"/>
        </w:rPr>
      </w:pPr>
      <w:r w:rsidRPr="00924FBC">
        <w:rPr>
          <w:rFonts w:ascii="Palatino" w:hAnsi="Palatino" w:cs="Arial"/>
        </w:rPr>
        <w:t>Mary Tubridy administered the questionnaire</w:t>
      </w:r>
      <w:r w:rsidR="005107F6">
        <w:rPr>
          <w:rFonts w:ascii="Palatino" w:hAnsi="Palatino" w:cs="Arial"/>
        </w:rPr>
        <w:t xml:space="preserve"> </w:t>
      </w:r>
      <w:r w:rsidR="005107F6" w:rsidRPr="00924FBC">
        <w:rPr>
          <w:rFonts w:ascii="Palatino" w:hAnsi="Palatino" w:cs="Arial"/>
        </w:rPr>
        <w:t xml:space="preserve">during </w:t>
      </w:r>
      <w:r w:rsidRPr="00924FBC">
        <w:rPr>
          <w:rFonts w:ascii="Palatino" w:hAnsi="Palatino" w:cs="Arial"/>
        </w:rPr>
        <w:t>fac</w:t>
      </w:r>
      <w:r>
        <w:rPr>
          <w:rFonts w:ascii="Palatino" w:hAnsi="Palatino" w:cs="Arial"/>
        </w:rPr>
        <w:t>e-to-face</w:t>
      </w:r>
      <w:r w:rsidR="00AA1F8D">
        <w:rPr>
          <w:rFonts w:ascii="Palatino" w:hAnsi="Palatino" w:cs="Arial"/>
        </w:rPr>
        <w:t xml:space="preserve"> interviews with </w:t>
      </w:r>
      <w:r w:rsidR="00FB32E3">
        <w:rPr>
          <w:rFonts w:ascii="Palatino" w:hAnsi="Palatino" w:cs="Arial"/>
        </w:rPr>
        <w:t>twelve</w:t>
      </w:r>
      <w:r w:rsidR="005107F6" w:rsidRPr="00924FBC">
        <w:rPr>
          <w:rFonts w:ascii="Palatino" w:hAnsi="Palatino" w:cs="Arial"/>
        </w:rPr>
        <w:t xml:space="preserve"> individuals at their location of choice in Ballymun. </w:t>
      </w:r>
      <w:r w:rsidR="00AA1F8D">
        <w:rPr>
          <w:rFonts w:ascii="Palatino" w:hAnsi="Palatino" w:cs="Arial"/>
        </w:rPr>
        <w:t>A further t</w:t>
      </w:r>
      <w:r w:rsidR="005107F6">
        <w:rPr>
          <w:rFonts w:ascii="Palatino" w:hAnsi="Palatino" w:cs="Arial"/>
        </w:rPr>
        <w:t>wo were self-</w:t>
      </w:r>
      <w:r w:rsidR="005107F6" w:rsidRPr="00924FBC">
        <w:rPr>
          <w:rFonts w:ascii="Palatino" w:hAnsi="Palatino" w:cs="Arial"/>
        </w:rPr>
        <w:t xml:space="preserve">completed and one interview was conducted over the phone. </w:t>
      </w:r>
    </w:p>
    <w:p w14:paraId="27654BB6" w14:textId="77777777" w:rsidR="00FB32E3" w:rsidRDefault="00FB32E3" w:rsidP="005107F6">
      <w:pPr>
        <w:spacing w:line="360" w:lineRule="auto"/>
        <w:outlineLvl w:val="0"/>
        <w:rPr>
          <w:rFonts w:ascii="Palatino" w:hAnsi="Palatino" w:cs="Arial"/>
        </w:rPr>
      </w:pPr>
    </w:p>
    <w:p w14:paraId="16854183" w14:textId="3B3340D3" w:rsidR="005107F6" w:rsidRDefault="00FB32E3" w:rsidP="005107F6">
      <w:pPr>
        <w:spacing w:line="360" w:lineRule="auto"/>
        <w:outlineLvl w:val="0"/>
        <w:rPr>
          <w:rFonts w:ascii="Palatino" w:hAnsi="Palatino" w:cs="Arial"/>
        </w:rPr>
      </w:pPr>
      <w:r>
        <w:rPr>
          <w:rFonts w:ascii="Palatino" w:hAnsi="Palatino" w:cs="Arial"/>
        </w:rPr>
        <w:t xml:space="preserve">To inform the review of biodiversity in Sillogue consultations were held with </w:t>
      </w:r>
      <w:r w:rsidR="005107F6" w:rsidRPr="0024133C">
        <w:rPr>
          <w:rFonts w:ascii="Palatino" w:hAnsi="Palatino" w:cs="Arial"/>
        </w:rPr>
        <w:t>parks staff managing Sillogue Golf Course on th</w:t>
      </w:r>
      <w:r>
        <w:rPr>
          <w:rFonts w:ascii="Palatino" w:hAnsi="Palatino" w:cs="Arial"/>
        </w:rPr>
        <w:t xml:space="preserve">e nature of </w:t>
      </w:r>
      <w:r w:rsidR="005107F6" w:rsidRPr="0024133C">
        <w:rPr>
          <w:rFonts w:ascii="Palatino" w:hAnsi="Palatino" w:cs="Arial"/>
        </w:rPr>
        <w:t>management practices.</w:t>
      </w:r>
    </w:p>
    <w:p w14:paraId="112EF37E" w14:textId="77777777" w:rsidR="005107F6" w:rsidRDefault="005107F6" w:rsidP="005107F6">
      <w:pPr>
        <w:spacing w:line="360" w:lineRule="auto"/>
        <w:outlineLvl w:val="0"/>
        <w:rPr>
          <w:rFonts w:ascii="Palatino" w:hAnsi="Palatino" w:cs="Arial"/>
        </w:rPr>
      </w:pPr>
    </w:p>
    <w:p w14:paraId="6F53EE27" w14:textId="77777777" w:rsidR="00501FCC" w:rsidRDefault="00501FCC" w:rsidP="005107F6">
      <w:pPr>
        <w:spacing w:line="360" w:lineRule="auto"/>
        <w:outlineLvl w:val="0"/>
        <w:rPr>
          <w:rFonts w:ascii="Palatino" w:hAnsi="Palatino" w:cs="Arial"/>
          <w:b/>
          <w:sz w:val="28"/>
          <w:szCs w:val="28"/>
        </w:rPr>
      </w:pPr>
    </w:p>
    <w:p w14:paraId="513FE564" w14:textId="4F30600D" w:rsidR="005107F6" w:rsidRPr="0024133C" w:rsidRDefault="005107F6" w:rsidP="005107F6">
      <w:pPr>
        <w:spacing w:line="360" w:lineRule="auto"/>
        <w:outlineLvl w:val="0"/>
        <w:rPr>
          <w:rFonts w:ascii="Palatino" w:hAnsi="Palatino" w:cs="Arial"/>
          <w:b/>
          <w:sz w:val="28"/>
          <w:szCs w:val="28"/>
        </w:rPr>
      </w:pPr>
      <w:r>
        <w:rPr>
          <w:rFonts w:ascii="Palatino" w:hAnsi="Palatino" w:cs="Arial"/>
          <w:b/>
          <w:sz w:val="28"/>
          <w:szCs w:val="28"/>
        </w:rPr>
        <w:t xml:space="preserve">2.4 </w:t>
      </w:r>
      <w:r w:rsidRPr="0024133C">
        <w:rPr>
          <w:rFonts w:ascii="Palatino" w:hAnsi="Palatino" w:cs="Arial"/>
          <w:b/>
          <w:sz w:val="28"/>
          <w:szCs w:val="28"/>
        </w:rPr>
        <w:t>Fieldwork</w:t>
      </w:r>
    </w:p>
    <w:p w14:paraId="1B500526" w14:textId="77777777" w:rsidR="005107F6" w:rsidRPr="0024133C" w:rsidRDefault="005107F6" w:rsidP="005107F6">
      <w:pPr>
        <w:spacing w:line="360" w:lineRule="auto"/>
        <w:outlineLvl w:val="0"/>
        <w:rPr>
          <w:rFonts w:ascii="Palatino" w:hAnsi="Palatino" w:cs="Arial"/>
        </w:rPr>
      </w:pPr>
    </w:p>
    <w:p w14:paraId="67E231C8" w14:textId="1CC73BE8" w:rsidR="005107F6" w:rsidRDefault="005107F6" w:rsidP="005107F6">
      <w:pPr>
        <w:spacing w:line="360" w:lineRule="auto"/>
        <w:outlineLvl w:val="0"/>
        <w:rPr>
          <w:rFonts w:ascii="Palatino" w:hAnsi="Palatino" w:cs="Arial"/>
        </w:rPr>
      </w:pPr>
      <w:r w:rsidRPr="0024133C">
        <w:rPr>
          <w:rFonts w:ascii="Palatino" w:hAnsi="Palatino" w:cs="Arial"/>
        </w:rPr>
        <w:t xml:space="preserve">Fieldwork focused on the preparation of a habitat map, following Heritage Council specifications (Fossitt, 2000 and </w:t>
      </w:r>
      <w:r>
        <w:rPr>
          <w:rFonts w:ascii="Palatino" w:hAnsi="Palatino" w:cs="Arial"/>
        </w:rPr>
        <w:t>Smith et al, 2011)</w:t>
      </w:r>
      <w:r w:rsidRPr="0024133C">
        <w:rPr>
          <w:rFonts w:ascii="Palatino" w:hAnsi="Palatino" w:cs="Arial"/>
        </w:rPr>
        <w:t xml:space="preserve"> </w:t>
      </w:r>
      <w:r w:rsidR="00082E85">
        <w:rPr>
          <w:rFonts w:ascii="Palatino" w:hAnsi="Palatino" w:cs="Arial"/>
        </w:rPr>
        <w:t xml:space="preserve">took place in 2012, </w:t>
      </w:r>
      <w:r>
        <w:rPr>
          <w:rFonts w:ascii="Palatino" w:hAnsi="Palatino" w:cs="Arial"/>
        </w:rPr>
        <w:t xml:space="preserve">principally </w:t>
      </w:r>
      <w:r w:rsidRPr="0024133C">
        <w:rPr>
          <w:rFonts w:ascii="Palatino" w:hAnsi="Palatino" w:cs="Arial"/>
        </w:rPr>
        <w:t>covering the area mapped in 2008</w:t>
      </w:r>
      <w:r>
        <w:rPr>
          <w:rFonts w:ascii="Palatino" w:hAnsi="Palatino" w:cs="Arial"/>
        </w:rPr>
        <w:t>. Pop</w:t>
      </w:r>
      <w:r w:rsidR="00AA1F8D">
        <w:rPr>
          <w:rFonts w:ascii="Palatino" w:hAnsi="Palatino" w:cs="Arial"/>
        </w:rPr>
        <w:t>p</w:t>
      </w:r>
      <w:r>
        <w:rPr>
          <w:rFonts w:ascii="Palatino" w:hAnsi="Palatino" w:cs="Arial"/>
        </w:rPr>
        <w:t>intree Park was not surveyed as this area</w:t>
      </w:r>
      <w:r w:rsidR="00AA1F8D">
        <w:rPr>
          <w:rFonts w:ascii="Palatino" w:hAnsi="Palatino" w:cs="Arial"/>
        </w:rPr>
        <w:t xml:space="preserve"> was </w:t>
      </w:r>
      <w:r w:rsidR="00082E85">
        <w:rPr>
          <w:rFonts w:ascii="Palatino" w:hAnsi="Palatino" w:cs="Arial"/>
        </w:rPr>
        <w:t xml:space="preserve">recently </w:t>
      </w:r>
      <w:r w:rsidR="00AA1F8D">
        <w:rPr>
          <w:rFonts w:ascii="Palatino" w:hAnsi="Palatino" w:cs="Arial"/>
        </w:rPr>
        <w:t>mapped by Scott</w:t>
      </w:r>
      <w:r w:rsidR="00082E85">
        <w:rPr>
          <w:rFonts w:ascii="Palatino" w:hAnsi="Palatino" w:cs="Arial"/>
        </w:rPr>
        <w:t xml:space="preserve"> </w:t>
      </w:r>
      <w:r w:rsidR="00AA1F8D">
        <w:rPr>
          <w:rFonts w:ascii="Palatino" w:hAnsi="Palatino" w:cs="Arial"/>
        </w:rPr>
        <w:t>Cawley. A</w:t>
      </w:r>
      <w:r>
        <w:rPr>
          <w:rFonts w:ascii="Palatino" w:hAnsi="Palatino" w:cs="Arial"/>
        </w:rPr>
        <w:t xml:space="preserve">dditional areas mapped in 2013 were </w:t>
      </w:r>
      <w:r w:rsidRPr="0024133C">
        <w:rPr>
          <w:rFonts w:ascii="Palatino" w:hAnsi="Palatino" w:cs="Arial"/>
        </w:rPr>
        <w:t xml:space="preserve">Sillogue Golf Course and the field containing allotments at Meakstown. </w:t>
      </w:r>
    </w:p>
    <w:p w14:paraId="586F5711" w14:textId="77777777" w:rsidR="00AA1F8D" w:rsidRDefault="00AA1F8D" w:rsidP="005107F6">
      <w:pPr>
        <w:spacing w:line="360" w:lineRule="auto"/>
        <w:outlineLvl w:val="0"/>
        <w:rPr>
          <w:rFonts w:ascii="Palatino" w:hAnsi="Palatino" w:cs="Arial"/>
        </w:rPr>
      </w:pPr>
    </w:p>
    <w:p w14:paraId="6B9CC196" w14:textId="6F11B59B" w:rsidR="005107F6" w:rsidRPr="0024133C" w:rsidRDefault="005107F6" w:rsidP="005107F6">
      <w:pPr>
        <w:spacing w:line="360" w:lineRule="auto"/>
        <w:outlineLvl w:val="0"/>
        <w:rPr>
          <w:rFonts w:ascii="Palatino" w:hAnsi="Palatino" w:cs="Arial"/>
        </w:rPr>
      </w:pPr>
      <w:r w:rsidRPr="0024133C">
        <w:rPr>
          <w:rFonts w:ascii="Palatino" w:hAnsi="Palatino" w:cs="Arial"/>
        </w:rPr>
        <w:t xml:space="preserve">While carrying out habitat mapping photographs were taken, lists were compiled of important species of flora and notes </w:t>
      </w:r>
      <w:r w:rsidR="00082E85">
        <w:rPr>
          <w:rFonts w:ascii="Palatino" w:hAnsi="Palatino" w:cs="Arial"/>
        </w:rPr>
        <w:t xml:space="preserve">were also made of any signs of </w:t>
      </w:r>
      <w:r w:rsidRPr="0024133C">
        <w:rPr>
          <w:rFonts w:ascii="Palatino" w:hAnsi="Palatino" w:cs="Arial"/>
        </w:rPr>
        <w:t xml:space="preserve">large mammal activity (badgers and otter). </w:t>
      </w:r>
    </w:p>
    <w:p w14:paraId="77BB81F6" w14:textId="77777777" w:rsidR="005107F6" w:rsidRPr="0024133C" w:rsidRDefault="005107F6" w:rsidP="005107F6">
      <w:pPr>
        <w:spacing w:line="360" w:lineRule="auto"/>
        <w:outlineLvl w:val="0"/>
        <w:rPr>
          <w:rFonts w:ascii="Palatino" w:hAnsi="Palatino" w:cs="Arial"/>
        </w:rPr>
      </w:pPr>
    </w:p>
    <w:p w14:paraId="6F75BEEA" w14:textId="77777777" w:rsidR="005107F6" w:rsidRPr="0024133C" w:rsidRDefault="005107F6" w:rsidP="005107F6">
      <w:pPr>
        <w:spacing w:line="360" w:lineRule="auto"/>
        <w:outlineLvl w:val="0"/>
        <w:rPr>
          <w:rFonts w:ascii="Palatino" w:hAnsi="Palatino" w:cs="Arial"/>
        </w:rPr>
      </w:pPr>
      <w:r w:rsidRPr="0024133C">
        <w:rPr>
          <w:rFonts w:ascii="Palatino" w:hAnsi="Palatino" w:cs="Arial"/>
        </w:rPr>
        <w:t>Habitats were mapped by direct field inspection by Mary Tubridy, assisted by aerial photography. Fieldwork focused on identifying the location and nature of habitats other than those characterized as BL3 (buildings and built surfaces).</w:t>
      </w:r>
    </w:p>
    <w:p w14:paraId="1329FD4A" w14:textId="77777777" w:rsidR="005107F6" w:rsidRPr="0024133C" w:rsidRDefault="005107F6" w:rsidP="005107F6">
      <w:pPr>
        <w:spacing w:line="360" w:lineRule="auto"/>
        <w:outlineLvl w:val="0"/>
        <w:rPr>
          <w:rFonts w:ascii="Palatino" w:hAnsi="Palatino" w:cs="Arial"/>
        </w:rPr>
      </w:pPr>
    </w:p>
    <w:p w14:paraId="4CE6B11C" w14:textId="77777777" w:rsidR="005107F6" w:rsidRPr="0024133C" w:rsidRDefault="005107F6" w:rsidP="005107F6">
      <w:pPr>
        <w:spacing w:line="360" w:lineRule="auto"/>
        <w:outlineLvl w:val="0"/>
        <w:rPr>
          <w:rFonts w:ascii="Palatino" w:hAnsi="Palatino" w:cs="Arial"/>
        </w:rPr>
      </w:pPr>
      <w:r w:rsidRPr="0024133C">
        <w:rPr>
          <w:rFonts w:ascii="Palatino" w:hAnsi="Palatino" w:cs="Arial"/>
        </w:rPr>
        <w:t>In contrast to 2008, where areas in the process of being built upon were mapped as a sub type of BL3</w:t>
      </w:r>
      <w:r>
        <w:rPr>
          <w:rFonts w:ascii="Palatino" w:hAnsi="Palatino" w:cs="Arial"/>
        </w:rPr>
        <w:t>,</w:t>
      </w:r>
      <w:r w:rsidRPr="0024133C">
        <w:rPr>
          <w:rFonts w:ascii="Palatino" w:hAnsi="Palatino" w:cs="Arial"/>
        </w:rPr>
        <w:t xml:space="preserve"> in 2013 all areas covered in buildings were mapped as BL3. Neither was any distinction made between built up areas (BL3) with different size gardens. </w:t>
      </w:r>
    </w:p>
    <w:p w14:paraId="492565F9" w14:textId="77777777" w:rsidR="005107F6" w:rsidRPr="0024133C" w:rsidRDefault="005107F6" w:rsidP="005107F6">
      <w:pPr>
        <w:spacing w:line="360" w:lineRule="auto"/>
        <w:outlineLvl w:val="0"/>
        <w:rPr>
          <w:rFonts w:ascii="Palatino" w:hAnsi="Palatino" w:cs="Arial"/>
        </w:rPr>
      </w:pPr>
    </w:p>
    <w:p w14:paraId="3AC5E364" w14:textId="77777777" w:rsidR="005107F6" w:rsidRPr="0024133C" w:rsidRDefault="005107F6" w:rsidP="005107F6">
      <w:pPr>
        <w:spacing w:line="360" w:lineRule="auto"/>
        <w:outlineLvl w:val="0"/>
        <w:rPr>
          <w:rFonts w:ascii="Palatino" w:hAnsi="Palatino" w:cs="Arial"/>
        </w:rPr>
      </w:pPr>
      <w:r w:rsidRPr="0024133C">
        <w:rPr>
          <w:rFonts w:ascii="Palatino" w:hAnsi="Palatino" w:cs="Arial"/>
        </w:rPr>
        <w:t xml:space="preserve">The Fossitt habitat category hedgerows WL1 was only applied to field boundaries, almost always &gt;150 years old with vegetation which is typical of woodlands with trees, shrubs and shade loving herbs and which were established on raised banks formed from excavated soil. Therefore newly planted linear areas, locally identified as native hedgerows were categorized as WS1, semi-natural shrubbery. </w:t>
      </w:r>
    </w:p>
    <w:p w14:paraId="54B13650" w14:textId="77777777" w:rsidR="005107F6" w:rsidRPr="0024133C" w:rsidRDefault="005107F6" w:rsidP="005107F6">
      <w:pPr>
        <w:spacing w:line="360" w:lineRule="auto"/>
        <w:outlineLvl w:val="0"/>
        <w:rPr>
          <w:rFonts w:ascii="Palatino" w:hAnsi="Palatino" w:cs="Arial"/>
        </w:rPr>
      </w:pPr>
    </w:p>
    <w:p w14:paraId="2D7D83BD" w14:textId="49320EB1" w:rsidR="005107F6" w:rsidRDefault="005107F6" w:rsidP="005107F6">
      <w:pPr>
        <w:spacing w:line="360" w:lineRule="auto"/>
        <w:outlineLvl w:val="0"/>
        <w:rPr>
          <w:rFonts w:ascii="Palatino" w:hAnsi="Palatino" w:cs="Arial"/>
        </w:rPr>
      </w:pPr>
      <w:r w:rsidRPr="0024133C">
        <w:rPr>
          <w:rFonts w:ascii="Palatino" w:hAnsi="Palatino" w:cs="Arial"/>
        </w:rPr>
        <w:t>The final habitat map produced in 2013 was assembled by combining the results of the field survey in 2013 and the habitat data from Pop</w:t>
      </w:r>
      <w:r>
        <w:rPr>
          <w:rFonts w:ascii="Palatino" w:hAnsi="Palatino" w:cs="Arial"/>
        </w:rPr>
        <w:t>p</w:t>
      </w:r>
      <w:r w:rsidRPr="0024133C">
        <w:rPr>
          <w:rFonts w:ascii="Palatino" w:hAnsi="Palatino" w:cs="Arial"/>
        </w:rPr>
        <w:t xml:space="preserve">intree Park survey. </w:t>
      </w:r>
      <w:r w:rsidR="0082535A">
        <w:rPr>
          <w:rFonts w:ascii="Palatino" w:hAnsi="Palatino" w:cs="Arial"/>
        </w:rPr>
        <w:t xml:space="preserve">See Appendix </w:t>
      </w:r>
      <w:r w:rsidR="00685405">
        <w:rPr>
          <w:rFonts w:ascii="Palatino" w:hAnsi="Palatino" w:cs="Arial"/>
        </w:rPr>
        <w:t>4</w:t>
      </w:r>
      <w:r w:rsidR="00931196">
        <w:rPr>
          <w:rFonts w:ascii="Palatino" w:hAnsi="Palatino" w:cs="Arial"/>
        </w:rPr>
        <w:t xml:space="preserve"> to examine</w:t>
      </w:r>
      <w:r w:rsidR="00082E85">
        <w:rPr>
          <w:rFonts w:ascii="Palatino" w:hAnsi="Palatino" w:cs="Arial"/>
        </w:rPr>
        <w:t xml:space="preserve"> </w:t>
      </w:r>
      <w:r w:rsidR="00685405">
        <w:rPr>
          <w:rFonts w:ascii="Palatino" w:hAnsi="Palatino" w:cs="Arial"/>
        </w:rPr>
        <w:t>habitat map</w:t>
      </w:r>
      <w:r w:rsidR="00D76A70">
        <w:rPr>
          <w:rFonts w:ascii="Palatino" w:hAnsi="Palatino" w:cs="Arial"/>
        </w:rPr>
        <w:t xml:space="preserve"> of Poppintree area</w:t>
      </w:r>
      <w:r w:rsidR="00082E85">
        <w:rPr>
          <w:rFonts w:ascii="Palatino" w:hAnsi="Palatino" w:cs="Arial"/>
        </w:rPr>
        <w:t>.</w:t>
      </w:r>
    </w:p>
    <w:p w14:paraId="564F0E81" w14:textId="77777777" w:rsidR="00082E85" w:rsidRDefault="00082E85" w:rsidP="005107F6">
      <w:pPr>
        <w:spacing w:line="360" w:lineRule="auto"/>
        <w:outlineLvl w:val="0"/>
        <w:rPr>
          <w:rFonts w:ascii="Palatino" w:hAnsi="Palatino" w:cs="Arial"/>
        </w:rPr>
      </w:pPr>
    </w:p>
    <w:p w14:paraId="139A094A" w14:textId="1B23746D" w:rsidR="002C4D58" w:rsidRPr="002C4D58" w:rsidRDefault="002C4D58" w:rsidP="002C4D58">
      <w:pPr>
        <w:pStyle w:val="BodyText"/>
        <w:rPr>
          <w:rFonts w:ascii="Palatino" w:hAnsi="Palatino"/>
          <w:color w:val="000000"/>
          <w:sz w:val="24"/>
          <w:szCs w:val="24"/>
        </w:rPr>
      </w:pPr>
      <w:r w:rsidRPr="002C4D58">
        <w:rPr>
          <w:rFonts w:ascii="Palatino" w:hAnsi="Palatino" w:cs="Arial"/>
          <w:sz w:val="24"/>
          <w:szCs w:val="24"/>
        </w:rPr>
        <w:t xml:space="preserve">A newt survey was carried out in May 2013 </w:t>
      </w:r>
      <w:r w:rsidR="00082E85">
        <w:rPr>
          <w:rFonts w:ascii="Palatino" w:hAnsi="Palatino" w:cs="Arial"/>
          <w:sz w:val="24"/>
          <w:szCs w:val="24"/>
        </w:rPr>
        <w:t xml:space="preserve">in Poppintree </w:t>
      </w:r>
      <w:r w:rsidRPr="002C4D58">
        <w:rPr>
          <w:rFonts w:ascii="Palatino" w:hAnsi="Palatino" w:cs="Arial"/>
          <w:sz w:val="24"/>
          <w:szCs w:val="24"/>
        </w:rPr>
        <w:t>following NRA guidelines</w:t>
      </w:r>
      <w:r>
        <w:rPr>
          <w:rFonts w:ascii="Palatino" w:hAnsi="Palatino" w:cs="Arial"/>
          <w:sz w:val="24"/>
          <w:szCs w:val="24"/>
        </w:rPr>
        <w:t xml:space="preserve"> (NRA, 2006)</w:t>
      </w:r>
      <w:r w:rsidRPr="002C4D58">
        <w:rPr>
          <w:rFonts w:ascii="Palatino" w:hAnsi="Palatino" w:cs="Arial"/>
          <w:sz w:val="24"/>
          <w:szCs w:val="24"/>
        </w:rPr>
        <w:t xml:space="preserve">. It commenced after dusk and involved direct inspection of the margins of all ponds using </w:t>
      </w:r>
      <w:r w:rsidRPr="002C4D58">
        <w:rPr>
          <w:rFonts w:ascii="Palatino" w:hAnsi="Palatino"/>
          <w:color w:val="000000"/>
          <w:sz w:val="24"/>
          <w:szCs w:val="24"/>
        </w:rPr>
        <w:t xml:space="preserve">a strong torch to determine any signs of </w:t>
      </w:r>
      <w:r w:rsidR="00AA6073">
        <w:rPr>
          <w:rFonts w:ascii="Palatino" w:hAnsi="Palatino"/>
          <w:color w:val="000000"/>
          <w:sz w:val="24"/>
          <w:szCs w:val="24"/>
        </w:rPr>
        <w:t>activity</w:t>
      </w:r>
      <w:r w:rsidRPr="002C4D58">
        <w:rPr>
          <w:rFonts w:ascii="Palatino" w:hAnsi="Palatino"/>
          <w:color w:val="000000"/>
          <w:sz w:val="24"/>
          <w:szCs w:val="24"/>
        </w:rPr>
        <w:t xml:space="preserve"> </w:t>
      </w:r>
      <w:r w:rsidR="00082E85">
        <w:rPr>
          <w:rFonts w:ascii="Palatino" w:hAnsi="Palatino"/>
          <w:color w:val="000000"/>
          <w:sz w:val="24"/>
          <w:szCs w:val="24"/>
        </w:rPr>
        <w:t xml:space="preserve">such as the presence of newts </w:t>
      </w:r>
      <w:r w:rsidRPr="002C4D58">
        <w:rPr>
          <w:rFonts w:ascii="Palatino" w:hAnsi="Palatino"/>
          <w:color w:val="000000"/>
          <w:sz w:val="24"/>
          <w:szCs w:val="24"/>
        </w:rPr>
        <w:t>or newt eggs on suitable vegetation</w:t>
      </w:r>
    </w:p>
    <w:p w14:paraId="4E20C468" w14:textId="77777777" w:rsidR="00082E85" w:rsidRDefault="00082E85" w:rsidP="005107F6">
      <w:pPr>
        <w:spacing w:line="360" w:lineRule="auto"/>
        <w:outlineLvl w:val="0"/>
        <w:rPr>
          <w:rFonts w:ascii="Palatino" w:hAnsi="Palatino" w:cs="Arial"/>
        </w:rPr>
      </w:pPr>
    </w:p>
    <w:p w14:paraId="3272C799" w14:textId="28B17076" w:rsidR="005107F6" w:rsidRPr="00E52CDB" w:rsidRDefault="005C47D7" w:rsidP="005107F6">
      <w:pPr>
        <w:spacing w:line="360" w:lineRule="auto"/>
        <w:outlineLvl w:val="0"/>
        <w:rPr>
          <w:rFonts w:ascii="Palatino" w:hAnsi="Palatino" w:cs="Arial"/>
        </w:rPr>
      </w:pPr>
      <w:r w:rsidRPr="0024133C">
        <w:rPr>
          <w:rFonts w:ascii="Palatino" w:hAnsi="Palatino" w:cs="Arial"/>
        </w:rPr>
        <w:t>Tom Cooney who surveyed birds in Ballymun in 2008 carried out a breeding bird survey in Poppintree in July 2013</w:t>
      </w:r>
      <w:r w:rsidR="005107F6">
        <w:rPr>
          <w:rFonts w:ascii="Palatino" w:hAnsi="Palatino" w:cs="Arial"/>
        </w:rPr>
        <w:t xml:space="preserve">. Fieldwork took place later than planned due to difficulties in accessing maps.  </w:t>
      </w:r>
      <w:r w:rsidR="005107F6" w:rsidRPr="00E52CDB">
        <w:rPr>
          <w:rFonts w:ascii="Palatino" w:hAnsi="Palatino" w:cs="Arial"/>
          <w:lang w:val="en-IE"/>
        </w:rPr>
        <w:t xml:space="preserve">All areas in the park were surveyed by walking slowly through all suitable nesting habitats. This was then followed up by observations made over 15-20 minutes in each suitable habitat. In addition, repeat visits to the park over several dates provided a greater chance for scarce/secretive species to be recorded. </w:t>
      </w:r>
    </w:p>
    <w:p w14:paraId="78600442" w14:textId="77777777" w:rsidR="005107F6" w:rsidRPr="00E52CDB" w:rsidRDefault="005107F6" w:rsidP="005107F6">
      <w:pPr>
        <w:spacing w:line="360" w:lineRule="auto"/>
        <w:outlineLvl w:val="0"/>
        <w:rPr>
          <w:rFonts w:ascii="Palatino" w:hAnsi="Palatino" w:cs="Arial"/>
          <w:lang w:val="en-IE"/>
        </w:rPr>
      </w:pPr>
    </w:p>
    <w:p w14:paraId="1690435A" w14:textId="444678F9" w:rsidR="005107F6" w:rsidRPr="00E52CDB" w:rsidRDefault="005107F6" w:rsidP="005107F6">
      <w:pPr>
        <w:spacing w:line="360" w:lineRule="auto"/>
        <w:outlineLvl w:val="0"/>
        <w:rPr>
          <w:rFonts w:ascii="Palatino" w:hAnsi="Palatino" w:cs="Arial"/>
          <w:u w:val="single"/>
          <w:lang w:val="en-IE"/>
        </w:rPr>
      </w:pPr>
      <w:r w:rsidRPr="00E52CDB">
        <w:rPr>
          <w:rFonts w:ascii="Palatino" w:hAnsi="Palatino" w:cs="Arial"/>
          <w:lang w:val="en-IE"/>
        </w:rPr>
        <w:t xml:space="preserve">The location of all bird species seen and heard were recorded onto field maps using standard BTO </w:t>
      </w:r>
      <w:r>
        <w:rPr>
          <w:rFonts w:ascii="Palatino" w:hAnsi="Palatino" w:cs="Arial"/>
          <w:lang w:val="en-IE"/>
        </w:rPr>
        <w:t xml:space="preserve">(British Trust for Ornithology) </w:t>
      </w:r>
      <w:r w:rsidRPr="00E52CDB">
        <w:rPr>
          <w:rFonts w:ascii="Palatino" w:hAnsi="Palatino" w:cs="Arial"/>
          <w:lang w:val="en-IE"/>
        </w:rPr>
        <w:t xml:space="preserve">recording codes. These maps were later used to establish which species nested in the park in 2013. </w:t>
      </w:r>
      <w:r>
        <w:rPr>
          <w:rFonts w:ascii="Palatino" w:hAnsi="Palatino" w:cs="Arial"/>
          <w:lang w:val="en-IE"/>
        </w:rPr>
        <w:t>Survey work took place during good conditions on all dates</w:t>
      </w:r>
      <w:r w:rsidR="00082E85">
        <w:rPr>
          <w:rFonts w:ascii="Palatino" w:hAnsi="Palatino" w:cs="Arial"/>
          <w:lang w:val="en-IE"/>
        </w:rPr>
        <w:t>, times and weather conditions listed below</w:t>
      </w:r>
      <w:r>
        <w:rPr>
          <w:rFonts w:ascii="Palatino" w:hAnsi="Palatino" w:cs="Arial"/>
          <w:lang w:val="en-IE"/>
        </w:rPr>
        <w:t xml:space="preserve">. </w:t>
      </w:r>
    </w:p>
    <w:p w14:paraId="37749269" w14:textId="77777777" w:rsidR="005107F6" w:rsidRDefault="005107F6" w:rsidP="005107F6">
      <w:pPr>
        <w:spacing w:line="360" w:lineRule="auto"/>
        <w:outlineLvl w:val="0"/>
        <w:rPr>
          <w:rFonts w:ascii="Palatino" w:hAnsi="Palatino" w:cs="Arial"/>
          <w:u w:val="single"/>
          <w:lang w:val="en-IE"/>
        </w:rPr>
      </w:pPr>
    </w:p>
    <w:p w14:paraId="0E21A143" w14:textId="77777777" w:rsidR="005107F6" w:rsidRPr="00E52CDB" w:rsidRDefault="005107F6" w:rsidP="005107F6">
      <w:pPr>
        <w:spacing w:line="360" w:lineRule="auto"/>
        <w:outlineLvl w:val="0"/>
        <w:rPr>
          <w:rFonts w:ascii="Palatino" w:hAnsi="Palatino" w:cs="Arial"/>
          <w:lang w:val="en-IE"/>
        </w:rPr>
      </w:pPr>
      <w:r w:rsidRPr="00E52CDB">
        <w:rPr>
          <w:rFonts w:ascii="Palatino" w:hAnsi="Palatino" w:cs="Arial"/>
          <w:lang w:val="en-IE"/>
        </w:rPr>
        <w:t>July 19</w:t>
      </w:r>
      <w:r w:rsidRPr="00E52CDB">
        <w:rPr>
          <w:rFonts w:ascii="Palatino" w:hAnsi="Palatino" w:cs="Arial"/>
          <w:vertAlign w:val="superscript"/>
          <w:lang w:val="en-IE"/>
        </w:rPr>
        <w:t>th</w:t>
      </w:r>
      <w:r w:rsidRPr="00E52CDB">
        <w:rPr>
          <w:rFonts w:ascii="Palatino" w:hAnsi="Palatino" w:cs="Arial"/>
          <w:lang w:val="en-IE"/>
        </w:rPr>
        <w:tab/>
        <w:t>06:15 - 09:00, 18</w:t>
      </w:r>
      <w:r w:rsidRPr="00E52CDB">
        <w:rPr>
          <w:rFonts w:ascii="Palatino" w:hAnsi="Palatino" w:cs="Arial"/>
          <w:vertAlign w:val="superscript"/>
          <w:lang w:val="en-IE"/>
        </w:rPr>
        <w:t>o</w:t>
      </w:r>
      <w:r w:rsidRPr="00E52CDB">
        <w:rPr>
          <w:rFonts w:ascii="Palatino" w:hAnsi="Palatino" w:cs="Arial"/>
          <w:lang w:val="en-IE"/>
        </w:rPr>
        <w:t>C, SW F2</w:t>
      </w:r>
    </w:p>
    <w:p w14:paraId="3B343605" w14:textId="77777777" w:rsidR="005107F6" w:rsidRPr="00E52CDB" w:rsidRDefault="005107F6" w:rsidP="005107F6">
      <w:pPr>
        <w:spacing w:line="360" w:lineRule="auto"/>
        <w:outlineLvl w:val="0"/>
        <w:rPr>
          <w:rFonts w:ascii="Palatino" w:hAnsi="Palatino" w:cs="Arial"/>
          <w:lang w:val="en-IE"/>
        </w:rPr>
      </w:pPr>
      <w:r w:rsidRPr="00E52CDB">
        <w:rPr>
          <w:rFonts w:ascii="Palatino" w:hAnsi="Palatino" w:cs="Arial"/>
          <w:lang w:val="en-IE"/>
        </w:rPr>
        <w:t>July 22</w:t>
      </w:r>
      <w:r w:rsidRPr="00E52CDB">
        <w:rPr>
          <w:rFonts w:ascii="Palatino" w:hAnsi="Palatino" w:cs="Arial"/>
          <w:vertAlign w:val="superscript"/>
          <w:lang w:val="en-IE"/>
        </w:rPr>
        <w:t>nd</w:t>
      </w:r>
      <w:r w:rsidRPr="00E52CDB">
        <w:rPr>
          <w:rFonts w:ascii="Palatino" w:hAnsi="Palatino" w:cs="Arial"/>
          <w:lang w:val="en-IE"/>
        </w:rPr>
        <w:t xml:space="preserve"> </w:t>
      </w:r>
      <w:r w:rsidRPr="00E52CDB">
        <w:rPr>
          <w:rFonts w:ascii="Palatino" w:hAnsi="Palatino" w:cs="Arial"/>
          <w:lang w:val="en-IE"/>
        </w:rPr>
        <w:tab/>
        <w:t>05:45 - 08:30, 16</w:t>
      </w:r>
      <w:r w:rsidRPr="00E52CDB">
        <w:rPr>
          <w:rFonts w:ascii="Palatino" w:hAnsi="Palatino" w:cs="Arial"/>
          <w:vertAlign w:val="superscript"/>
          <w:lang w:val="en-IE"/>
        </w:rPr>
        <w:t>o</w:t>
      </w:r>
      <w:r w:rsidRPr="00E52CDB">
        <w:rPr>
          <w:rFonts w:ascii="Palatino" w:hAnsi="Palatino" w:cs="Arial"/>
          <w:lang w:val="en-IE"/>
        </w:rPr>
        <w:t>C, SE F1</w:t>
      </w:r>
    </w:p>
    <w:p w14:paraId="5D093DDF" w14:textId="77777777" w:rsidR="005107F6" w:rsidRPr="00E52CDB" w:rsidRDefault="005107F6" w:rsidP="005107F6">
      <w:pPr>
        <w:spacing w:line="360" w:lineRule="auto"/>
        <w:outlineLvl w:val="0"/>
        <w:rPr>
          <w:rFonts w:ascii="Palatino" w:hAnsi="Palatino" w:cs="Arial"/>
          <w:lang w:val="en-IE"/>
        </w:rPr>
      </w:pPr>
      <w:r w:rsidRPr="00E52CDB">
        <w:rPr>
          <w:rFonts w:ascii="Palatino" w:hAnsi="Palatino" w:cs="Arial"/>
          <w:lang w:val="en-IE"/>
        </w:rPr>
        <w:t>July 26</w:t>
      </w:r>
      <w:r w:rsidRPr="00E52CDB">
        <w:rPr>
          <w:rFonts w:ascii="Palatino" w:hAnsi="Palatino" w:cs="Arial"/>
          <w:vertAlign w:val="superscript"/>
          <w:lang w:val="en-IE"/>
        </w:rPr>
        <w:t>th</w:t>
      </w:r>
      <w:r w:rsidRPr="00E52CDB">
        <w:rPr>
          <w:rFonts w:ascii="Palatino" w:hAnsi="Palatino" w:cs="Arial"/>
          <w:vertAlign w:val="superscript"/>
          <w:lang w:val="en-IE"/>
        </w:rPr>
        <w:tab/>
      </w:r>
      <w:r w:rsidRPr="00E52CDB">
        <w:rPr>
          <w:rFonts w:ascii="Palatino" w:hAnsi="Palatino" w:cs="Arial"/>
          <w:lang w:val="en-IE"/>
        </w:rPr>
        <w:t>06:00 - 08:30, 15</w:t>
      </w:r>
      <w:r w:rsidRPr="00E52CDB">
        <w:rPr>
          <w:rFonts w:ascii="Palatino" w:hAnsi="Palatino" w:cs="Arial"/>
          <w:vertAlign w:val="superscript"/>
          <w:lang w:val="en-IE"/>
        </w:rPr>
        <w:t>o</w:t>
      </w:r>
      <w:r w:rsidRPr="00E52CDB">
        <w:rPr>
          <w:rFonts w:ascii="Palatino" w:hAnsi="Palatino" w:cs="Arial"/>
          <w:lang w:val="en-IE"/>
        </w:rPr>
        <w:t>C, SW F2</w:t>
      </w:r>
    </w:p>
    <w:p w14:paraId="46978EF8" w14:textId="77777777" w:rsidR="005107F6" w:rsidRPr="00E52CDB" w:rsidRDefault="005107F6" w:rsidP="005107F6">
      <w:pPr>
        <w:spacing w:line="360" w:lineRule="auto"/>
        <w:outlineLvl w:val="0"/>
        <w:rPr>
          <w:rFonts w:ascii="Palatino" w:hAnsi="Palatino" w:cs="Arial"/>
          <w:lang w:val="en-IE"/>
        </w:rPr>
      </w:pPr>
      <w:r w:rsidRPr="00E52CDB">
        <w:rPr>
          <w:rFonts w:ascii="Palatino" w:hAnsi="Palatino" w:cs="Arial"/>
          <w:lang w:val="en-IE"/>
        </w:rPr>
        <w:t>July 29</w:t>
      </w:r>
      <w:r w:rsidRPr="00E52CDB">
        <w:rPr>
          <w:rFonts w:ascii="Palatino" w:hAnsi="Palatino" w:cs="Arial"/>
          <w:vertAlign w:val="superscript"/>
          <w:lang w:val="en-IE"/>
        </w:rPr>
        <w:t>th</w:t>
      </w:r>
      <w:r w:rsidRPr="00E52CDB">
        <w:rPr>
          <w:rFonts w:ascii="Palatino" w:hAnsi="Palatino" w:cs="Arial"/>
          <w:lang w:val="en-IE"/>
        </w:rPr>
        <w:t xml:space="preserve"> </w:t>
      </w:r>
      <w:r w:rsidRPr="00E52CDB">
        <w:rPr>
          <w:rFonts w:ascii="Palatino" w:hAnsi="Palatino" w:cs="Arial"/>
          <w:lang w:val="en-IE"/>
        </w:rPr>
        <w:tab/>
        <w:t>09:00 – 11:30, 18</w:t>
      </w:r>
      <w:r w:rsidRPr="00E52CDB">
        <w:rPr>
          <w:rFonts w:ascii="Palatino" w:hAnsi="Palatino" w:cs="Arial"/>
          <w:vertAlign w:val="superscript"/>
          <w:lang w:val="en-IE"/>
        </w:rPr>
        <w:t>o</w:t>
      </w:r>
      <w:r w:rsidRPr="00E52CDB">
        <w:rPr>
          <w:rFonts w:ascii="Palatino" w:hAnsi="Palatino" w:cs="Arial"/>
          <w:lang w:val="en-IE"/>
        </w:rPr>
        <w:t>C, SW F2</w:t>
      </w:r>
    </w:p>
    <w:p w14:paraId="3F549CB5" w14:textId="77777777" w:rsidR="005107F6" w:rsidRPr="00E52CDB" w:rsidRDefault="005107F6" w:rsidP="005107F6">
      <w:pPr>
        <w:spacing w:line="360" w:lineRule="auto"/>
        <w:outlineLvl w:val="0"/>
        <w:rPr>
          <w:rFonts w:ascii="Palatino" w:hAnsi="Palatino" w:cs="Arial"/>
          <w:lang w:val="en-IE"/>
        </w:rPr>
      </w:pPr>
    </w:p>
    <w:p w14:paraId="2C0C92B6" w14:textId="784504A2" w:rsidR="005107F6" w:rsidRPr="00E52CDB" w:rsidRDefault="006D56AD" w:rsidP="005107F6">
      <w:pPr>
        <w:spacing w:line="360" w:lineRule="auto"/>
        <w:outlineLvl w:val="0"/>
        <w:rPr>
          <w:rFonts w:ascii="Palatino" w:hAnsi="Palatino" w:cs="Arial"/>
          <w:lang w:val="en-IE"/>
        </w:rPr>
      </w:pPr>
      <w:r w:rsidRPr="006D56AD">
        <w:rPr>
          <w:rFonts w:ascii="Palatino" w:hAnsi="Palatino" w:cs="Arial"/>
          <w:lang w:val="en-IE"/>
        </w:rPr>
        <w:t>Binoculars used:</w:t>
      </w:r>
      <w:r w:rsidR="005107F6" w:rsidRPr="00E52CDB">
        <w:rPr>
          <w:rFonts w:ascii="Palatino" w:hAnsi="Palatino" w:cs="Arial"/>
          <w:lang w:val="en-IE"/>
        </w:rPr>
        <w:t xml:space="preserve"> Carl Zeiss 8x42 </w:t>
      </w:r>
      <w:r w:rsidR="005107F6" w:rsidRPr="00E52CDB">
        <w:rPr>
          <w:rFonts w:ascii="Palatino" w:hAnsi="Palatino" w:cs="Arial"/>
          <w:i/>
          <w:lang w:val="en-IE"/>
        </w:rPr>
        <w:t>T*FL</w:t>
      </w:r>
    </w:p>
    <w:p w14:paraId="5E9BC824" w14:textId="77777777" w:rsidR="00082E85" w:rsidRDefault="00082E85" w:rsidP="005107F6">
      <w:pPr>
        <w:spacing w:line="360" w:lineRule="auto"/>
        <w:outlineLvl w:val="0"/>
        <w:rPr>
          <w:rFonts w:ascii="Palatino" w:hAnsi="Palatino" w:cs="Arial"/>
        </w:rPr>
      </w:pPr>
    </w:p>
    <w:p w14:paraId="65F686AC" w14:textId="537C1D11" w:rsidR="005107F6" w:rsidRPr="005107F6" w:rsidRDefault="002C4D58" w:rsidP="005107F6">
      <w:pPr>
        <w:spacing w:line="360" w:lineRule="auto"/>
        <w:outlineLvl w:val="0"/>
        <w:rPr>
          <w:rFonts w:ascii="Palatino" w:hAnsi="Palatino" w:cs="Arial"/>
          <w:b/>
          <w:sz w:val="28"/>
          <w:szCs w:val="28"/>
        </w:rPr>
      </w:pPr>
      <w:r>
        <w:rPr>
          <w:rFonts w:ascii="Palatino" w:hAnsi="Palatino" w:cs="Arial"/>
          <w:b/>
          <w:sz w:val="28"/>
          <w:szCs w:val="28"/>
        </w:rPr>
        <w:t xml:space="preserve">2.5 </w:t>
      </w:r>
      <w:r w:rsidR="005107F6" w:rsidRPr="005107F6">
        <w:rPr>
          <w:rFonts w:ascii="Palatino" w:hAnsi="Palatino" w:cs="Arial"/>
          <w:b/>
          <w:sz w:val="28"/>
          <w:szCs w:val="28"/>
        </w:rPr>
        <w:t xml:space="preserve">Constraints </w:t>
      </w:r>
    </w:p>
    <w:p w14:paraId="3D997031" w14:textId="77777777" w:rsidR="005107F6" w:rsidRPr="0024133C" w:rsidRDefault="005107F6" w:rsidP="005107F6">
      <w:pPr>
        <w:spacing w:line="360" w:lineRule="auto"/>
        <w:outlineLvl w:val="0"/>
        <w:rPr>
          <w:rFonts w:ascii="Palatino" w:hAnsi="Palatino" w:cs="Arial"/>
        </w:rPr>
      </w:pPr>
    </w:p>
    <w:p w14:paraId="4271DD5E" w14:textId="59F01FF1" w:rsidR="005107F6" w:rsidRPr="00CC5E31" w:rsidRDefault="00082E85" w:rsidP="005107F6">
      <w:pPr>
        <w:spacing w:line="360" w:lineRule="auto"/>
        <w:outlineLvl w:val="0"/>
        <w:rPr>
          <w:rFonts w:ascii="Palatino" w:hAnsi="Palatino" w:cs="Arial"/>
          <w:lang w:val="en-IE"/>
        </w:rPr>
      </w:pPr>
      <w:r>
        <w:rPr>
          <w:rFonts w:ascii="Palatino" w:hAnsi="Palatino" w:cs="Arial"/>
          <w:lang w:val="en-IE"/>
        </w:rPr>
        <w:t>If more time and resources were available the questionnaire survey could have been extended within Ballymun to provide a more representative sample of the population.</w:t>
      </w:r>
      <w:r w:rsidR="00CC5E31">
        <w:rPr>
          <w:rFonts w:ascii="Palatino" w:hAnsi="Palatino" w:cs="Arial"/>
          <w:lang w:val="en-IE"/>
        </w:rPr>
        <w:t xml:space="preserve"> </w:t>
      </w:r>
      <w:r>
        <w:rPr>
          <w:rFonts w:ascii="Palatino" w:hAnsi="Palatino" w:cs="Arial"/>
          <w:lang w:val="en-IE"/>
        </w:rPr>
        <w:t xml:space="preserve">The breeding bird survey was limited by the time of the year. </w:t>
      </w:r>
      <w:r w:rsidR="005107F6" w:rsidRPr="00E52CDB">
        <w:rPr>
          <w:rFonts w:ascii="Palatino" w:hAnsi="Palatino" w:cs="Arial"/>
          <w:lang w:val="en-IE"/>
        </w:rPr>
        <w:t>Converting field survey maps to breeding territories can be subjective and is dependent to a considerable degree on observer experience. In addition, it is worth noting that due to the lateness of this survey in the breeding season, many nesting birds had already dispersed from natal areas and it is therefore not possible to state with confidence whether some species nested within the park. For this reason, several species could only be recorded as ‘probable/possible’ nesters.</w:t>
      </w:r>
    </w:p>
    <w:p w14:paraId="254649A0" w14:textId="77777777" w:rsidR="005107F6" w:rsidRPr="0024133C" w:rsidRDefault="005107F6" w:rsidP="005107F6">
      <w:pPr>
        <w:spacing w:line="360" w:lineRule="auto"/>
        <w:outlineLvl w:val="0"/>
        <w:rPr>
          <w:rFonts w:ascii="Palatino" w:hAnsi="Palatino" w:cs="Arial"/>
        </w:rPr>
      </w:pPr>
    </w:p>
    <w:p w14:paraId="516BCB3E" w14:textId="15CCC595" w:rsidR="005107F6" w:rsidRDefault="005107F6" w:rsidP="005107F6">
      <w:pPr>
        <w:spacing w:line="360" w:lineRule="auto"/>
        <w:outlineLvl w:val="0"/>
        <w:rPr>
          <w:rFonts w:ascii="Palatino" w:hAnsi="Palatino" w:cs="Arial"/>
        </w:rPr>
      </w:pPr>
      <w:r w:rsidRPr="0024133C">
        <w:rPr>
          <w:rFonts w:ascii="Palatino" w:hAnsi="Palatino" w:cs="Arial"/>
        </w:rPr>
        <w:t xml:space="preserve">Difficulties arose when combining habitat mapping from </w:t>
      </w:r>
      <w:r w:rsidR="00AA6073">
        <w:rPr>
          <w:rFonts w:ascii="Palatino" w:hAnsi="Palatino" w:cs="Arial"/>
        </w:rPr>
        <w:t xml:space="preserve">two sources in </w:t>
      </w:r>
      <w:r w:rsidRPr="0024133C">
        <w:rPr>
          <w:rFonts w:ascii="Palatino" w:hAnsi="Palatino" w:cs="Arial"/>
        </w:rPr>
        <w:t>Pop</w:t>
      </w:r>
      <w:r>
        <w:rPr>
          <w:rFonts w:ascii="Palatino" w:hAnsi="Palatino" w:cs="Arial"/>
        </w:rPr>
        <w:t>p</w:t>
      </w:r>
      <w:r w:rsidRPr="0024133C">
        <w:rPr>
          <w:rFonts w:ascii="Palatino" w:hAnsi="Palatino" w:cs="Arial"/>
        </w:rPr>
        <w:t xml:space="preserve">intree as the boundaries of some </w:t>
      </w:r>
      <w:r w:rsidR="00AA6073">
        <w:rPr>
          <w:rFonts w:ascii="Palatino" w:hAnsi="Palatino" w:cs="Arial"/>
        </w:rPr>
        <w:t>habitats</w:t>
      </w:r>
      <w:r w:rsidRPr="0024133C">
        <w:rPr>
          <w:rFonts w:ascii="Palatino" w:hAnsi="Palatino" w:cs="Arial"/>
        </w:rPr>
        <w:t xml:space="preserve"> did not correspond to </w:t>
      </w:r>
      <w:r w:rsidR="00CC5E31">
        <w:rPr>
          <w:rFonts w:ascii="Palatino" w:hAnsi="Palatino" w:cs="Arial"/>
        </w:rPr>
        <w:t xml:space="preserve">the </w:t>
      </w:r>
      <w:r w:rsidRPr="0024133C">
        <w:rPr>
          <w:rFonts w:ascii="Palatino" w:hAnsi="Palatino" w:cs="Arial"/>
        </w:rPr>
        <w:t xml:space="preserve">boundaries shown on current OS digital data. Amalgamating digital data sets from DCC and Fingal to create </w:t>
      </w:r>
      <w:r w:rsidR="00AA6073">
        <w:rPr>
          <w:rFonts w:ascii="Palatino" w:hAnsi="Palatino" w:cs="Arial"/>
        </w:rPr>
        <w:t>a</w:t>
      </w:r>
      <w:r w:rsidRPr="0024133C">
        <w:rPr>
          <w:rFonts w:ascii="Palatino" w:hAnsi="Palatino" w:cs="Arial"/>
        </w:rPr>
        <w:t xml:space="preserve"> base map </w:t>
      </w:r>
      <w:r w:rsidR="0082535A">
        <w:rPr>
          <w:rFonts w:ascii="Palatino" w:hAnsi="Palatino" w:cs="Arial"/>
        </w:rPr>
        <w:t xml:space="preserve">proved </w:t>
      </w:r>
      <w:r w:rsidRPr="0024133C">
        <w:rPr>
          <w:rFonts w:ascii="Palatino" w:hAnsi="Palatino" w:cs="Arial"/>
        </w:rPr>
        <w:t xml:space="preserve">time consuming as each local authority uses a different reference system. </w:t>
      </w:r>
    </w:p>
    <w:p w14:paraId="01E44E13" w14:textId="77777777" w:rsidR="00501FCC" w:rsidRDefault="00501FCC" w:rsidP="005107F6">
      <w:pPr>
        <w:spacing w:line="360" w:lineRule="auto"/>
        <w:outlineLvl w:val="0"/>
        <w:rPr>
          <w:rFonts w:ascii="Palatino" w:hAnsi="Palatino" w:cs="Arial"/>
        </w:rPr>
      </w:pPr>
    </w:p>
    <w:p w14:paraId="2E93E4C7" w14:textId="3597EBC1" w:rsidR="00501FCC" w:rsidRPr="00501FCC" w:rsidRDefault="00501FCC" w:rsidP="005107F6">
      <w:pPr>
        <w:spacing w:line="360" w:lineRule="auto"/>
        <w:outlineLvl w:val="0"/>
        <w:rPr>
          <w:rFonts w:ascii="Palatino" w:hAnsi="Palatino" w:cs="Arial"/>
          <w:b/>
          <w:sz w:val="28"/>
          <w:szCs w:val="28"/>
        </w:rPr>
      </w:pPr>
      <w:r w:rsidRPr="00501FCC">
        <w:rPr>
          <w:rFonts w:ascii="Palatino" w:hAnsi="Palatino" w:cs="Arial"/>
          <w:b/>
          <w:sz w:val="28"/>
          <w:szCs w:val="28"/>
        </w:rPr>
        <w:t>2.6 Outputs</w:t>
      </w:r>
    </w:p>
    <w:p w14:paraId="6D2B4042" w14:textId="77777777" w:rsidR="00501FCC" w:rsidRDefault="00501FCC" w:rsidP="005107F6">
      <w:pPr>
        <w:spacing w:line="360" w:lineRule="auto"/>
        <w:outlineLvl w:val="0"/>
        <w:rPr>
          <w:rFonts w:ascii="Palatino" w:hAnsi="Palatino" w:cs="Arial"/>
        </w:rPr>
      </w:pPr>
    </w:p>
    <w:p w14:paraId="203C0E7A" w14:textId="2D8D92F6" w:rsidR="00501FCC" w:rsidRDefault="00501FCC" w:rsidP="005107F6">
      <w:pPr>
        <w:spacing w:line="360" w:lineRule="auto"/>
        <w:outlineLvl w:val="0"/>
        <w:rPr>
          <w:rFonts w:ascii="Palatino" w:hAnsi="Palatino" w:cs="Arial"/>
        </w:rPr>
      </w:pPr>
      <w:r>
        <w:rPr>
          <w:rFonts w:ascii="Palatino" w:hAnsi="Palatino" w:cs="Arial"/>
        </w:rPr>
        <w:t xml:space="preserve">The principal output of the evaluation is this report. The results of habitat mapping in Ballymun (BRL area), Sillogue and Meakstown are contained in digital files which have been give to Dublin City Council together with </w:t>
      </w:r>
      <w:r w:rsidR="00CC5E31">
        <w:rPr>
          <w:rFonts w:ascii="Palatino" w:hAnsi="Palatino" w:cs="Arial"/>
        </w:rPr>
        <w:t xml:space="preserve">the </w:t>
      </w:r>
      <w:r>
        <w:rPr>
          <w:rFonts w:ascii="Palatino" w:hAnsi="Palatino" w:cs="Arial"/>
        </w:rPr>
        <w:t xml:space="preserve"> metadata</w:t>
      </w:r>
      <w:r w:rsidR="00CC5E31">
        <w:rPr>
          <w:rFonts w:ascii="Palatino" w:hAnsi="Palatino" w:cs="Arial"/>
        </w:rPr>
        <w:t xml:space="preserve"> report</w:t>
      </w:r>
      <w:r>
        <w:rPr>
          <w:rFonts w:ascii="Palatino" w:hAnsi="Palatino" w:cs="Arial"/>
        </w:rPr>
        <w:t xml:space="preserve">. </w:t>
      </w:r>
    </w:p>
    <w:p w14:paraId="21B9DECB" w14:textId="77777777" w:rsidR="00AA6073" w:rsidRDefault="00AA6073" w:rsidP="005107F6">
      <w:pPr>
        <w:spacing w:line="360" w:lineRule="auto"/>
        <w:outlineLvl w:val="0"/>
        <w:rPr>
          <w:rFonts w:ascii="Palatino" w:hAnsi="Palatino" w:cs="Arial"/>
        </w:rPr>
      </w:pPr>
    </w:p>
    <w:p w14:paraId="72A4CA50" w14:textId="77777777" w:rsidR="00AA6073" w:rsidRDefault="00AA6073" w:rsidP="005107F6">
      <w:pPr>
        <w:spacing w:line="360" w:lineRule="auto"/>
        <w:outlineLvl w:val="0"/>
        <w:rPr>
          <w:rFonts w:ascii="Palatino" w:hAnsi="Palatino" w:cs="Arial"/>
        </w:rPr>
      </w:pPr>
    </w:p>
    <w:p w14:paraId="36F26496" w14:textId="77777777" w:rsidR="00AA6073" w:rsidRDefault="00AA6073" w:rsidP="005107F6">
      <w:pPr>
        <w:spacing w:line="360" w:lineRule="auto"/>
        <w:outlineLvl w:val="0"/>
        <w:rPr>
          <w:rFonts w:ascii="Palatino" w:hAnsi="Palatino" w:cs="Arial"/>
        </w:rPr>
      </w:pPr>
    </w:p>
    <w:p w14:paraId="0C099C59" w14:textId="77777777" w:rsidR="00AA6073" w:rsidRDefault="00AA6073" w:rsidP="005107F6">
      <w:pPr>
        <w:spacing w:line="360" w:lineRule="auto"/>
        <w:outlineLvl w:val="0"/>
        <w:rPr>
          <w:rFonts w:ascii="Palatino" w:hAnsi="Palatino" w:cs="Arial"/>
        </w:rPr>
      </w:pPr>
    </w:p>
    <w:p w14:paraId="67BFAB3E" w14:textId="77777777" w:rsidR="00AA6073" w:rsidRDefault="00AA6073" w:rsidP="005107F6">
      <w:pPr>
        <w:spacing w:line="360" w:lineRule="auto"/>
        <w:outlineLvl w:val="0"/>
        <w:rPr>
          <w:rFonts w:ascii="Palatino" w:hAnsi="Palatino" w:cs="Arial"/>
        </w:rPr>
      </w:pPr>
    </w:p>
    <w:p w14:paraId="3F194A1B" w14:textId="77777777" w:rsidR="00AA6073" w:rsidRDefault="00AA6073" w:rsidP="005107F6">
      <w:pPr>
        <w:spacing w:line="360" w:lineRule="auto"/>
        <w:outlineLvl w:val="0"/>
        <w:rPr>
          <w:rFonts w:ascii="Palatino" w:hAnsi="Palatino" w:cs="Arial"/>
        </w:rPr>
      </w:pPr>
    </w:p>
    <w:p w14:paraId="483CCCD1" w14:textId="77777777" w:rsidR="00AA6073" w:rsidRDefault="00AA6073" w:rsidP="005107F6">
      <w:pPr>
        <w:spacing w:line="360" w:lineRule="auto"/>
        <w:outlineLvl w:val="0"/>
        <w:rPr>
          <w:rFonts w:ascii="Palatino" w:hAnsi="Palatino" w:cs="Arial"/>
        </w:rPr>
      </w:pPr>
    </w:p>
    <w:p w14:paraId="5F8A540D" w14:textId="77777777" w:rsidR="00AA6073" w:rsidRDefault="00AA6073" w:rsidP="005107F6">
      <w:pPr>
        <w:spacing w:line="360" w:lineRule="auto"/>
        <w:outlineLvl w:val="0"/>
        <w:rPr>
          <w:rFonts w:ascii="Palatino" w:hAnsi="Palatino" w:cs="Arial"/>
        </w:rPr>
      </w:pPr>
    </w:p>
    <w:p w14:paraId="58C766AA" w14:textId="77777777" w:rsidR="00AA6073" w:rsidRDefault="00AA6073" w:rsidP="005107F6">
      <w:pPr>
        <w:spacing w:line="360" w:lineRule="auto"/>
        <w:outlineLvl w:val="0"/>
        <w:rPr>
          <w:rFonts w:ascii="Palatino" w:hAnsi="Palatino" w:cs="Arial"/>
        </w:rPr>
      </w:pPr>
    </w:p>
    <w:p w14:paraId="74BA6FD5" w14:textId="77777777" w:rsidR="00AA6073" w:rsidRDefault="00AA6073" w:rsidP="005107F6">
      <w:pPr>
        <w:spacing w:line="360" w:lineRule="auto"/>
        <w:outlineLvl w:val="0"/>
        <w:rPr>
          <w:rFonts w:ascii="Palatino" w:hAnsi="Palatino" w:cs="Arial"/>
        </w:rPr>
      </w:pPr>
    </w:p>
    <w:p w14:paraId="2F6123AF" w14:textId="77777777" w:rsidR="00AA6073" w:rsidRDefault="00AA6073" w:rsidP="005107F6">
      <w:pPr>
        <w:spacing w:line="360" w:lineRule="auto"/>
        <w:outlineLvl w:val="0"/>
        <w:rPr>
          <w:rFonts w:ascii="Palatino" w:hAnsi="Palatino" w:cs="Arial"/>
        </w:rPr>
      </w:pPr>
    </w:p>
    <w:p w14:paraId="3CA2BA3B" w14:textId="77777777" w:rsidR="00AA6073" w:rsidRDefault="00AA6073" w:rsidP="005107F6">
      <w:pPr>
        <w:spacing w:line="360" w:lineRule="auto"/>
        <w:outlineLvl w:val="0"/>
        <w:rPr>
          <w:rFonts w:ascii="Palatino" w:hAnsi="Palatino" w:cs="Arial"/>
        </w:rPr>
      </w:pPr>
    </w:p>
    <w:p w14:paraId="49CF321D" w14:textId="77777777" w:rsidR="00AA6073" w:rsidRDefault="00AA6073" w:rsidP="005107F6">
      <w:pPr>
        <w:spacing w:line="360" w:lineRule="auto"/>
        <w:outlineLvl w:val="0"/>
        <w:rPr>
          <w:rFonts w:ascii="Palatino" w:hAnsi="Palatino" w:cs="Arial"/>
        </w:rPr>
      </w:pPr>
    </w:p>
    <w:p w14:paraId="2CC263B8" w14:textId="77777777" w:rsidR="00AA6073" w:rsidRDefault="00AA6073" w:rsidP="005107F6">
      <w:pPr>
        <w:spacing w:line="360" w:lineRule="auto"/>
        <w:outlineLvl w:val="0"/>
        <w:rPr>
          <w:rFonts w:ascii="Palatino" w:hAnsi="Palatino" w:cs="Arial"/>
        </w:rPr>
      </w:pPr>
    </w:p>
    <w:p w14:paraId="387853E0" w14:textId="77777777" w:rsidR="00AA6073" w:rsidRDefault="00AA6073" w:rsidP="005107F6">
      <w:pPr>
        <w:spacing w:line="360" w:lineRule="auto"/>
        <w:outlineLvl w:val="0"/>
        <w:rPr>
          <w:rFonts w:ascii="Palatino" w:hAnsi="Palatino" w:cs="Arial"/>
        </w:rPr>
      </w:pPr>
    </w:p>
    <w:p w14:paraId="7B367D88" w14:textId="77777777" w:rsidR="00AA6073" w:rsidRDefault="00AA6073" w:rsidP="005107F6">
      <w:pPr>
        <w:spacing w:line="360" w:lineRule="auto"/>
        <w:outlineLvl w:val="0"/>
        <w:rPr>
          <w:rFonts w:ascii="Palatino" w:hAnsi="Palatino" w:cs="Arial"/>
        </w:rPr>
      </w:pPr>
    </w:p>
    <w:p w14:paraId="404B421D" w14:textId="77777777" w:rsidR="00501FCC" w:rsidRDefault="00501FCC" w:rsidP="00AA6073">
      <w:pPr>
        <w:spacing w:line="360" w:lineRule="auto"/>
        <w:rPr>
          <w:rFonts w:ascii="Palatino" w:hAnsi="Palatino" w:cs="Arial"/>
        </w:rPr>
      </w:pPr>
    </w:p>
    <w:p w14:paraId="2B4BBB37" w14:textId="77777777" w:rsidR="00CC5E31" w:rsidRDefault="00CC5E31" w:rsidP="00AA6073">
      <w:pPr>
        <w:spacing w:line="360" w:lineRule="auto"/>
        <w:rPr>
          <w:rFonts w:ascii="Palatino" w:hAnsi="Palatino" w:cs="Arial"/>
          <w:b/>
          <w:sz w:val="32"/>
          <w:szCs w:val="32"/>
        </w:rPr>
      </w:pPr>
    </w:p>
    <w:p w14:paraId="1359EA46" w14:textId="77777777" w:rsidR="00CC5E31" w:rsidRDefault="00CC5E31" w:rsidP="00AA6073">
      <w:pPr>
        <w:spacing w:line="360" w:lineRule="auto"/>
        <w:rPr>
          <w:rFonts w:ascii="Palatino" w:hAnsi="Palatino" w:cs="Arial"/>
          <w:b/>
          <w:sz w:val="32"/>
          <w:szCs w:val="32"/>
        </w:rPr>
      </w:pPr>
    </w:p>
    <w:p w14:paraId="574573D8" w14:textId="77777777" w:rsidR="00AA6073" w:rsidRPr="00641A42" w:rsidRDefault="00AA6073" w:rsidP="00AA6073">
      <w:pPr>
        <w:spacing w:line="360" w:lineRule="auto"/>
        <w:rPr>
          <w:rFonts w:ascii="Palatino" w:hAnsi="Palatino" w:cs="Arial"/>
          <w:b/>
          <w:sz w:val="32"/>
          <w:szCs w:val="32"/>
        </w:rPr>
      </w:pPr>
      <w:r w:rsidRPr="00641A42">
        <w:rPr>
          <w:rFonts w:ascii="Palatino" w:hAnsi="Palatino" w:cs="Arial"/>
          <w:b/>
          <w:sz w:val="32"/>
          <w:szCs w:val="32"/>
        </w:rPr>
        <w:t>3 Results</w:t>
      </w:r>
    </w:p>
    <w:p w14:paraId="4BB9CF0C" w14:textId="1A48203C" w:rsidR="00AA6073" w:rsidRPr="00641A42" w:rsidRDefault="00501FCC" w:rsidP="00AA6073">
      <w:pPr>
        <w:spacing w:line="360" w:lineRule="auto"/>
        <w:rPr>
          <w:rFonts w:ascii="Palatino" w:hAnsi="Palatino" w:cs="Arial"/>
          <w:b/>
          <w:sz w:val="28"/>
          <w:szCs w:val="28"/>
        </w:rPr>
      </w:pPr>
      <w:r>
        <w:rPr>
          <w:rFonts w:ascii="Palatino" w:hAnsi="Palatino" w:cs="Arial"/>
          <w:b/>
          <w:sz w:val="28"/>
          <w:szCs w:val="28"/>
        </w:rPr>
        <w:t>3.1 The current status of b</w:t>
      </w:r>
      <w:r w:rsidR="00AA6073" w:rsidRPr="00641A42">
        <w:rPr>
          <w:rFonts w:ascii="Palatino" w:hAnsi="Palatino" w:cs="Arial"/>
          <w:b/>
          <w:sz w:val="28"/>
          <w:szCs w:val="28"/>
        </w:rPr>
        <w:t xml:space="preserve">iodiversity </w:t>
      </w:r>
    </w:p>
    <w:p w14:paraId="3C9EC501" w14:textId="5618AE3C" w:rsidR="00AA6073" w:rsidRDefault="00AA6073" w:rsidP="00AA6073">
      <w:pPr>
        <w:spacing w:line="360" w:lineRule="auto"/>
        <w:rPr>
          <w:rFonts w:ascii="Palatino" w:hAnsi="Palatino" w:cs="Arial"/>
        </w:rPr>
      </w:pPr>
      <w:r w:rsidRPr="00CC0835">
        <w:rPr>
          <w:rFonts w:ascii="Palatino" w:hAnsi="Palatino" w:cs="Arial"/>
        </w:rPr>
        <w:t xml:space="preserve">Habitat mapping has shown </w:t>
      </w:r>
      <w:r w:rsidR="00A407F2">
        <w:rPr>
          <w:rFonts w:ascii="Palatino" w:hAnsi="Palatino" w:cs="Arial"/>
        </w:rPr>
        <w:t xml:space="preserve">significant </w:t>
      </w:r>
      <w:r w:rsidR="00CC0835">
        <w:rPr>
          <w:rFonts w:ascii="Palatino" w:hAnsi="Palatino" w:cs="Arial"/>
        </w:rPr>
        <w:t>changes</w:t>
      </w:r>
      <w:r w:rsidR="00082E85">
        <w:rPr>
          <w:rFonts w:ascii="Palatino" w:hAnsi="Palatino" w:cs="Arial"/>
        </w:rPr>
        <w:t xml:space="preserve"> in habitat biodiversity</w:t>
      </w:r>
      <w:r w:rsidR="0003674B">
        <w:rPr>
          <w:rFonts w:ascii="Palatino" w:hAnsi="Palatino" w:cs="Arial"/>
        </w:rPr>
        <w:t xml:space="preserve"> since 2007 (Table 2</w:t>
      </w:r>
      <w:r w:rsidRPr="00CC0835">
        <w:rPr>
          <w:rFonts w:ascii="Palatino" w:hAnsi="Palatino" w:cs="Arial"/>
        </w:rPr>
        <w:t>).</w:t>
      </w:r>
    </w:p>
    <w:p w14:paraId="4403EC94" w14:textId="77777777" w:rsidR="00A407F2" w:rsidRDefault="00A407F2" w:rsidP="00AA6073">
      <w:pPr>
        <w:spacing w:line="360" w:lineRule="auto"/>
        <w:rPr>
          <w:rFonts w:ascii="Palatino" w:hAnsi="Palatino" w:cs="Arial"/>
        </w:rPr>
      </w:pPr>
    </w:p>
    <w:p w14:paraId="2EAA4CF1" w14:textId="5018004D" w:rsidR="00F02B46" w:rsidRDefault="00A407F2" w:rsidP="00AA6073">
      <w:pPr>
        <w:spacing w:line="360" w:lineRule="auto"/>
        <w:rPr>
          <w:rFonts w:ascii="Palatino" w:hAnsi="Palatino" w:cs="Arial"/>
        </w:rPr>
      </w:pPr>
      <w:r w:rsidRPr="00F82CDD">
        <w:rPr>
          <w:rFonts w:ascii="Palatino" w:hAnsi="Palatino" w:cs="Arial"/>
          <w:b/>
        </w:rPr>
        <w:t xml:space="preserve">Table </w:t>
      </w:r>
      <w:r w:rsidR="0003674B">
        <w:rPr>
          <w:rFonts w:ascii="Palatino" w:hAnsi="Palatino" w:cs="Arial"/>
          <w:b/>
        </w:rPr>
        <w:t>2</w:t>
      </w:r>
      <w:r w:rsidR="00082E85">
        <w:rPr>
          <w:rFonts w:ascii="Palatino" w:hAnsi="Palatino" w:cs="Arial"/>
        </w:rPr>
        <w:t xml:space="preserve"> Changes in habitat area in Ballymun (BRL area) between 2007 and 2012</w:t>
      </w:r>
    </w:p>
    <w:p w14:paraId="5C096C05" w14:textId="77777777" w:rsidR="00501FCC" w:rsidRPr="00A407F2" w:rsidRDefault="00501FCC" w:rsidP="00AA6073">
      <w:pPr>
        <w:spacing w:line="360" w:lineRule="auto"/>
        <w:rPr>
          <w:rFonts w:ascii="Palatino" w:hAnsi="Palatino" w:cs="Arial"/>
        </w:rPr>
      </w:pPr>
    </w:p>
    <w:tbl>
      <w:tblPr>
        <w:tblStyle w:val="TableGrid"/>
        <w:tblW w:w="0" w:type="auto"/>
        <w:tblLook w:val="04A0" w:firstRow="1" w:lastRow="0" w:firstColumn="1" w:lastColumn="0" w:noHBand="0" w:noVBand="1"/>
      </w:tblPr>
      <w:tblGrid>
        <w:gridCol w:w="2178"/>
        <w:gridCol w:w="2178"/>
        <w:gridCol w:w="2179"/>
        <w:gridCol w:w="2179"/>
      </w:tblGrid>
      <w:tr w:rsidR="003A72A0" w:rsidRPr="003A72A0" w14:paraId="22E0F467" w14:textId="77777777" w:rsidTr="003A72A0">
        <w:tc>
          <w:tcPr>
            <w:tcW w:w="2178" w:type="dxa"/>
          </w:tcPr>
          <w:p w14:paraId="2812FDB0" w14:textId="77777777" w:rsidR="003A72A0" w:rsidRPr="003A72A0" w:rsidRDefault="003A72A0" w:rsidP="003A72A0">
            <w:pPr>
              <w:spacing w:line="360" w:lineRule="auto"/>
              <w:rPr>
                <w:rFonts w:ascii="Palatino" w:hAnsi="Palatino" w:cs="Arial"/>
                <w:b/>
              </w:rPr>
            </w:pPr>
            <w:r w:rsidRPr="003A72A0">
              <w:rPr>
                <w:rFonts w:ascii="Palatino" w:hAnsi="Palatino" w:cs="Arial"/>
                <w:b/>
              </w:rPr>
              <w:t>Habitat Type</w:t>
            </w:r>
          </w:p>
        </w:tc>
        <w:tc>
          <w:tcPr>
            <w:tcW w:w="2178" w:type="dxa"/>
          </w:tcPr>
          <w:p w14:paraId="165111E9" w14:textId="77777777" w:rsidR="003A72A0" w:rsidRDefault="003A72A0" w:rsidP="003A72A0">
            <w:pPr>
              <w:spacing w:line="360" w:lineRule="auto"/>
              <w:rPr>
                <w:rFonts w:ascii="Palatino" w:hAnsi="Palatino" w:cs="Arial"/>
                <w:b/>
              </w:rPr>
            </w:pPr>
            <w:r w:rsidRPr="003A72A0">
              <w:rPr>
                <w:rFonts w:ascii="Palatino" w:hAnsi="Palatino" w:cs="Arial"/>
                <w:b/>
              </w:rPr>
              <w:t>Area (ha)</w:t>
            </w:r>
          </w:p>
          <w:p w14:paraId="7B9B23E6" w14:textId="1BEF188D" w:rsidR="00131573" w:rsidRPr="003A72A0" w:rsidRDefault="00131573" w:rsidP="003A72A0">
            <w:pPr>
              <w:spacing w:line="360" w:lineRule="auto"/>
              <w:rPr>
                <w:rFonts w:ascii="Palatino" w:hAnsi="Palatino" w:cs="Arial"/>
                <w:b/>
              </w:rPr>
            </w:pPr>
            <w:r>
              <w:rPr>
                <w:rFonts w:ascii="Palatino" w:hAnsi="Palatino" w:cs="Arial"/>
                <w:b/>
              </w:rPr>
              <w:t>2007</w:t>
            </w:r>
          </w:p>
        </w:tc>
        <w:tc>
          <w:tcPr>
            <w:tcW w:w="2179" w:type="dxa"/>
          </w:tcPr>
          <w:p w14:paraId="3E8DA187" w14:textId="77777777" w:rsidR="003A72A0" w:rsidRDefault="003A72A0" w:rsidP="003A72A0">
            <w:pPr>
              <w:spacing w:line="360" w:lineRule="auto"/>
              <w:rPr>
                <w:rFonts w:ascii="Palatino" w:hAnsi="Palatino" w:cs="Arial"/>
                <w:b/>
              </w:rPr>
            </w:pPr>
            <w:r w:rsidRPr="003A72A0">
              <w:rPr>
                <w:rFonts w:ascii="Palatino" w:hAnsi="Palatino" w:cs="Arial"/>
                <w:b/>
              </w:rPr>
              <w:t>Area (ha)</w:t>
            </w:r>
          </w:p>
          <w:p w14:paraId="09BD1C07" w14:textId="100A126B" w:rsidR="00131573" w:rsidRPr="003A72A0" w:rsidRDefault="00131573" w:rsidP="003A72A0">
            <w:pPr>
              <w:spacing w:line="360" w:lineRule="auto"/>
              <w:rPr>
                <w:rFonts w:ascii="Palatino" w:hAnsi="Palatino" w:cs="Arial"/>
                <w:b/>
              </w:rPr>
            </w:pPr>
            <w:r>
              <w:rPr>
                <w:rFonts w:ascii="Palatino" w:hAnsi="Palatino" w:cs="Arial"/>
                <w:b/>
              </w:rPr>
              <w:t>2013</w:t>
            </w:r>
          </w:p>
        </w:tc>
        <w:tc>
          <w:tcPr>
            <w:tcW w:w="2179" w:type="dxa"/>
          </w:tcPr>
          <w:p w14:paraId="36E8FA8E" w14:textId="77777777" w:rsidR="003A72A0" w:rsidRPr="003A72A0" w:rsidRDefault="003A72A0" w:rsidP="003A72A0">
            <w:pPr>
              <w:spacing w:line="360" w:lineRule="auto"/>
              <w:rPr>
                <w:rFonts w:ascii="Palatino" w:hAnsi="Palatino" w:cs="Arial"/>
                <w:b/>
              </w:rPr>
            </w:pPr>
            <w:r w:rsidRPr="003A72A0">
              <w:rPr>
                <w:rFonts w:ascii="Palatino" w:hAnsi="Palatino" w:cs="Arial"/>
                <w:b/>
              </w:rPr>
              <w:t>Change since 2008</w:t>
            </w:r>
          </w:p>
        </w:tc>
      </w:tr>
      <w:tr w:rsidR="00131573" w:rsidRPr="003A72A0" w14:paraId="65192AF3" w14:textId="77777777" w:rsidTr="00131573">
        <w:tc>
          <w:tcPr>
            <w:tcW w:w="2178" w:type="dxa"/>
            <w:vAlign w:val="bottom"/>
          </w:tcPr>
          <w:p w14:paraId="28A8C2B3" w14:textId="1C659F3D"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GA2 Amenity Grassland</w:t>
            </w:r>
          </w:p>
        </w:tc>
        <w:tc>
          <w:tcPr>
            <w:tcW w:w="2178" w:type="dxa"/>
            <w:vAlign w:val="bottom"/>
          </w:tcPr>
          <w:p w14:paraId="6D421FE5" w14:textId="0BC3B40A"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47.31</w:t>
            </w:r>
          </w:p>
        </w:tc>
        <w:tc>
          <w:tcPr>
            <w:tcW w:w="2179" w:type="dxa"/>
          </w:tcPr>
          <w:p w14:paraId="607228C0" w14:textId="77777777" w:rsidR="00131573" w:rsidRPr="00641A42" w:rsidRDefault="00131573" w:rsidP="00131573">
            <w:pPr>
              <w:spacing w:line="360" w:lineRule="auto"/>
              <w:jc w:val="right"/>
              <w:rPr>
                <w:rFonts w:ascii="Palatino" w:eastAsia="Times New Roman" w:hAnsi="Palatino" w:cs="Arial"/>
                <w:sz w:val="20"/>
                <w:szCs w:val="20"/>
              </w:rPr>
            </w:pPr>
          </w:p>
          <w:p w14:paraId="1CCE905A" w14:textId="1692439D"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35.27</w:t>
            </w:r>
          </w:p>
        </w:tc>
        <w:tc>
          <w:tcPr>
            <w:tcW w:w="2179" w:type="dxa"/>
          </w:tcPr>
          <w:p w14:paraId="26CBB0B3" w14:textId="77777777" w:rsidR="00131573" w:rsidRPr="00641A42" w:rsidRDefault="00131573" w:rsidP="00131573">
            <w:pPr>
              <w:spacing w:line="360" w:lineRule="auto"/>
              <w:jc w:val="right"/>
              <w:rPr>
                <w:rFonts w:ascii="Palatino" w:eastAsia="Times New Roman" w:hAnsi="Palatino" w:cs="Arial"/>
                <w:sz w:val="20"/>
                <w:szCs w:val="20"/>
              </w:rPr>
            </w:pPr>
          </w:p>
          <w:p w14:paraId="3B847F6C" w14:textId="6F467CA5"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-25</w:t>
            </w:r>
          </w:p>
        </w:tc>
      </w:tr>
      <w:tr w:rsidR="00131573" w:rsidRPr="003A72A0" w14:paraId="678D2188" w14:textId="77777777" w:rsidTr="00131573">
        <w:tc>
          <w:tcPr>
            <w:tcW w:w="2178" w:type="dxa"/>
            <w:vAlign w:val="bottom"/>
          </w:tcPr>
          <w:p w14:paraId="7BF3CAFF" w14:textId="019A96F8"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GS2 Dry meadows and grassy verges</w:t>
            </w:r>
          </w:p>
        </w:tc>
        <w:tc>
          <w:tcPr>
            <w:tcW w:w="2178" w:type="dxa"/>
            <w:vAlign w:val="bottom"/>
          </w:tcPr>
          <w:p w14:paraId="52BF922B" w14:textId="6DDEA1E5"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6.68</w:t>
            </w:r>
          </w:p>
        </w:tc>
        <w:tc>
          <w:tcPr>
            <w:tcW w:w="2179" w:type="dxa"/>
          </w:tcPr>
          <w:p w14:paraId="0438AD2A" w14:textId="77777777" w:rsidR="00131573" w:rsidRPr="00641A42" w:rsidRDefault="00131573" w:rsidP="00131573">
            <w:pPr>
              <w:spacing w:line="360" w:lineRule="auto"/>
              <w:jc w:val="right"/>
              <w:rPr>
                <w:rFonts w:ascii="Palatino" w:eastAsia="Times New Roman" w:hAnsi="Palatino" w:cs="Arial"/>
                <w:color w:val="FF0000"/>
                <w:sz w:val="20"/>
                <w:szCs w:val="20"/>
              </w:rPr>
            </w:pPr>
          </w:p>
          <w:p w14:paraId="1A576D71" w14:textId="0D57D08B"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17.51</w:t>
            </w:r>
          </w:p>
        </w:tc>
        <w:tc>
          <w:tcPr>
            <w:tcW w:w="2179" w:type="dxa"/>
          </w:tcPr>
          <w:p w14:paraId="7E28B9ED" w14:textId="77777777" w:rsidR="00131573" w:rsidRPr="00641A42" w:rsidRDefault="00131573" w:rsidP="00131573">
            <w:pPr>
              <w:spacing w:line="360" w:lineRule="auto"/>
              <w:jc w:val="right"/>
              <w:rPr>
                <w:rFonts w:ascii="Palatino" w:eastAsia="Times New Roman" w:hAnsi="Palatino" w:cs="Arial"/>
                <w:color w:val="FF0000"/>
                <w:sz w:val="20"/>
                <w:szCs w:val="20"/>
              </w:rPr>
            </w:pPr>
          </w:p>
          <w:p w14:paraId="270E3828" w14:textId="7B71C031"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+162</w:t>
            </w:r>
          </w:p>
        </w:tc>
      </w:tr>
      <w:tr w:rsidR="00131573" w:rsidRPr="003A72A0" w14:paraId="514FC665" w14:textId="77777777" w:rsidTr="00131573">
        <w:tc>
          <w:tcPr>
            <w:tcW w:w="2178" w:type="dxa"/>
            <w:vAlign w:val="bottom"/>
          </w:tcPr>
          <w:p w14:paraId="6B11C18D" w14:textId="229E573A"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ED3 Recolonising bare ground</w:t>
            </w:r>
          </w:p>
        </w:tc>
        <w:tc>
          <w:tcPr>
            <w:tcW w:w="2178" w:type="dxa"/>
            <w:vAlign w:val="bottom"/>
          </w:tcPr>
          <w:p w14:paraId="233B32E3" w14:textId="10F5CC39"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2.04</w:t>
            </w:r>
          </w:p>
        </w:tc>
        <w:tc>
          <w:tcPr>
            <w:tcW w:w="2179" w:type="dxa"/>
          </w:tcPr>
          <w:p w14:paraId="7CE82561" w14:textId="77777777" w:rsidR="00131573" w:rsidRPr="00641A42" w:rsidRDefault="00131573" w:rsidP="00131573">
            <w:pPr>
              <w:spacing w:line="360" w:lineRule="auto"/>
              <w:jc w:val="right"/>
              <w:rPr>
                <w:rFonts w:ascii="Palatino" w:eastAsia="Times New Roman" w:hAnsi="Palatino" w:cs="Arial"/>
                <w:sz w:val="20"/>
                <w:szCs w:val="20"/>
              </w:rPr>
            </w:pPr>
          </w:p>
          <w:p w14:paraId="311C0143" w14:textId="70EF05FA"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1.79</w:t>
            </w:r>
          </w:p>
        </w:tc>
        <w:tc>
          <w:tcPr>
            <w:tcW w:w="2179" w:type="dxa"/>
          </w:tcPr>
          <w:p w14:paraId="55E704D2" w14:textId="77777777" w:rsidR="00131573" w:rsidRPr="00641A42" w:rsidRDefault="00131573" w:rsidP="00131573">
            <w:pPr>
              <w:spacing w:line="360" w:lineRule="auto"/>
              <w:jc w:val="right"/>
              <w:rPr>
                <w:rFonts w:ascii="Palatino" w:eastAsia="Times New Roman" w:hAnsi="Palatino" w:cs="Arial"/>
                <w:sz w:val="20"/>
                <w:szCs w:val="20"/>
              </w:rPr>
            </w:pPr>
          </w:p>
          <w:p w14:paraId="1A69362B" w14:textId="1AB0D138"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-12</w:t>
            </w:r>
          </w:p>
        </w:tc>
      </w:tr>
      <w:tr w:rsidR="00131573" w:rsidRPr="003A72A0" w14:paraId="289654F5" w14:textId="77777777" w:rsidTr="00131573">
        <w:tc>
          <w:tcPr>
            <w:tcW w:w="2178" w:type="dxa"/>
            <w:vAlign w:val="bottom"/>
          </w:tcPr>
          <w:p w14:paraId="0B51D8ED" w14:textId="2F850937"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WS3 Ornamental non native shrubs</w:t>
            </w:r>
          </w:p>
        </w:tc>
        <w:tc>
          <w:tcPr>
            <w:tcW w:w="2178" w:type="dxa"/>
            <w:vAlign w:val="bottom"/>
          </w:tcPr>
          <w:p w14:paraId="5DFBBCAF" w14:textId="40A86E44"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1.37</w:t>
            </w:r>
          </w:p>
        </w:tc>
        <w:tc>
          <w:tcPr>
            <w:tcW w:w="2179" w:type="dxa"/>
          </w:tcPr>
          <w:p w14:paraId="1CC53EE2" w14:textId="77777777" w:rsidR="00131573" w:rsidRPr="00641A42" w:rsidRDefault="00131573" w:rsidP="00131573">
            <w:pPr>
              <w:spacing w:line="360" w:lineRule="auto"/>
              <w:jc w:val="right"/>
              <w:rPr>
                <w:rFonts w:ascii="Palatino" w:eastAsia="Times New Roman" w:hAnsi="Palatino" w:cs="Arial"/>
                <w:sz w:val="20"/>
                <w:szCs w:val="20"/>
              </w:rPr>
            </w:pPr>
          </w:p>
          <w:p w14:paraId="1D827572" w14:textId="560A2FB4"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1.23</w:t>
            </w:r>
          </w:p>
        </w:tc>
        <w:tc>
          <w:tcPr>
            <w:tcW w:w="2179" w:type="dxa"/>
          </w:tcPr>
          <w:p w14:paraId="0C571E86" w14:textId="77777777" w:rsidR="00131573" w:rsidRPr="00641A42" w:rsidRDefault="00131573" w:rsidP="00131573">
            <w:pPr>
              <w:spacing w:line="360" w:lineRule="auto"/>
              <w:jc w:val="right"/>
              <w:rPr>
                <w:rFonts w:ascii="Palatino" w:eastAsia="Times New Roman" w:hAnsi="Palatino" w:cs="Arial"/>
                <w:sz w:val="20"/>
                <w:szCs w:val="20"/>
              </w:rPr>
            </w:pPr>
          </w:p>
          <w:p w14:paraId="30E05129" w14:textId="053AB19B"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-10</w:t>
            </w:r>
          </w:p>
        </w:tc>
      </w:tr>
      <w:tr w:rsidR="00131573" w:rsidRPr="003A72A0" w14:paraId="64144E7E" w14:textId="77777777" w:rsidTr="00131573">
        <w:tc>
          <w:tcPr>
            <w:tcW w:w="2178" w:type="dxa"/>
            <w:vAlign w:val="bottom"/>
          </w:tcPr>
          <w:p w14:paraId="2A460449" w14:textId="1DBF4A5A"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WD5 Trees and parkland</w:t>
            </w:r>
          </w:p>
        </w:tc>
        <w:tc>
          <w:tcPr>
            <w:tcW w:w="2178" w:type="dxa"/>
            <w:vAlign w:val="bottom"/>
          </w:tcPr>
          <w:p w14:paraId="5B1F30B8" w14:textId="189AEC17"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0.37</w:t>
            </w:r>
          </w:p>
        </w:tc>
        <w:tc>
          <w:tcPr>
            <w:tcW w:w="2179" w:type="dxa"/>
          </w:tcPr>
          <w:p w14:paraId="5FD4F0CB" w14:textId="77777777" w:rsidR="00131573" w:rsidRPr="00641A42" w:rsidRDefault="00131573" w:rsidP="00131573">
            <w:pPr>
              <w:spacing w:line="360" w:lineRule="auto"/>
              <w:jc w:val="right"/>
              <w:rPr>
                <w:rFonts w:ascii="Palatino" w:eastAsia="Times New Roman" w:hAnsi="Palatino" w:cs="Arial"/>
                <w:sz w:val="20"/>
                <w:szCs w:val="20"/>
              </w:rPr>
            </w:pPr>
          </w:p>
          <w:p w14:paraId="569CF8A1" w14:textId="072684E0"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1.34</w:t>
            </w:r>
          </w:p>
        </w:tc>
        <w:tc>
          <w:tcPr>
            <w:tcW w:w="2179" w:type="dxa"/>
          </w:tcPr>
          <w:p w14:paraId="37BC4041" w14:textId="77777777" w:rsidR="00131573" w:rsidRPr="00641A42" w:rsidRDefault="00131573" w:rsidP="00131573">
            <w:pPr>
              <w:spacing w:line="360" w:lineRule="auto"/>
              <w:jc w:val="right"/>
              <w:rPr>
                <w:rFonts w:ascii="Palatino" w:eastAsia="Times New Roman" w:hAnsi="Palatino" w:cs="Arial"/>
                <w:sz w:val="20"/>
                <w:szCs w:val="20"/>
              </w:rPr>
            </w:pPr>
          </w:p>
          <w:p w14:paraId="5EFB2702" w14:textId="4BF9D940"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-262</w:t>
            </w:r>
          </w:p>
        </w:tc>
      </w:tr>
      <w:tr w:rsidR="00131573" w:rsidRPr="003A72A0" w14:paraId="19421CF4" w14:textId="77777777" w:rsidTr="00131573">
        <w:tc>
          <w:tcPr>
            <w:tcW w:w="2178" w:type="dxa"/>
            <w:vAlign w:val="bottom"/>
          </w:tcPr>
          <w:p w14:paraId="7A141EA6" w14:textId="4E9425D7"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WS2 Immature trees</w:t>
            </w:r>
          </w:p>
        </w:tc>
        <w:tc>
          <w:tcPr>
            <w:tcW w:w="2178" w:type="dxa"/>
            <w:vAlign w:val="bottom"/>
          </w:tcPr>
          <w:p w14:paraId="70E8AF34" w14:textId="77777777" w:rsidR="00131573" w:rsidRPr="003A72A0" w:rsidRDefault="00131573" w:rsidP="003A72A0">
            <w:pPr>
              <w:spacing w:line="360" w:lineRule="auto"/>
              <w:rPr>
                <w:rFonts w:ascii="Palatino" w:hAnsi="Palatino" w:cs="Arial"/>
                <w:b/>
              </w:rPr>
            </w:pPr>
          </w:p>
        </w:tc>
        <w:tc>
          <w:tcPr>
            <w:tcW w:w="2179" w:type="dxa"/>
          </w:tcPr>
          <w:p w14:paraId="2996431F" w14:textId="6BC432C7"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0.05</w:t>
            </w:r>
          </w:p>
        </w:tc>
        <w:tc>
          <w:tcPr>
            <w:tcW w:w="2179" w:type="dxa"/>
          </w:tcPr>
          <w:p w14:paraId="0499BF07" w14:textId="77777777" w:rsidR="00131573" w:rsidRPr="003A72A0" w:rsidRDefault="00131573" w:rsidP="003A72A0">
            <w:pPr>
              <w:spacing w:line="360" w:lineRule="auto"/>
              <w:rPr>
                <w:rFonts w:ascii="Palatino" w:hAnsi="Palatino" w:cs="Arial"/>
                <w:b/>
              </w:rPr>
            </w:pPr>
          </w:p>
        </w:tc>
      </w:tr>
      <w:tr w:rsidR="00131573" w:rsidRPr="003A72A0" w14:paraId="519FB39C" w14:textId="77777777" w:rsidTr="00131573">
        <w:tc>
          <w:tcPr>
            <w:tcW w:w="2178" w:type="dxa"/>
            <w:vAlign w:val="bottom"/>
          </w:tcPr>
          <w:p w14:paraId="7B58E135" w14:textId="247C81B6"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 xml:space="preserve">WD1 (Mixed) broadleaved woodland </w:t>
            </w:r>
          </w:p>
        </w:tc>
        <w:tc>
          <w:tcPr>
            <w:tcW w:w="2178" w:type="dxa"/>
            <w:vAlign w:val="bottom"/>
          </w:tcPr>
          <w:p w14:paraId="1BC4B73A" w14:textId="0A5FE97A"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1.82</w:t>
            </w:r>
          </w:p>
        </w:tc>
        <w:tc>
          <w:tcPr>
            <w:tcW w:w="2179" w:type="dxa"/>
          </w:tcPr>
          <w:p w14:paraId="60DCFF57" w14:textId="77777777" w:rsidR="00131573" w:rsidRPr="00641A42" w:rsidRDefault="00131573" w:rsidP="00131573">
            <w:pPr>
              <w:spacing w:line="360" w:lineRule="auto"/>
              <w:jc w:val="right"/>
              <w:rPr>
                <w:rFonts w:ascii="Palatino" w:eastAsia="Times New Roman" w:hAnsi="Palatino" w:cs="Arial"/>
                <w:sz w:val="20"/>
                <w:szCs w:val="20"/>
              </w:rPr>
            </w:pPr>
          </w:p>
          <w:p w14:paraId="193CA0F9" w14:textId="77777777" w:rsidR="00131573" w:rsidRPr="00641A42" w:rsidRDefault="00131573" w:rsidP="00131573">
            <w:pPr>
              <w:spacing w:line="360" w:lineRule="auto"/>
              <w:jc w:val="right"/>
              <w:rPr>
                <w:rFonts w:ascii="Palatino" w:eastAsia="Times New Roman" w:hAnsi="Palatino" w:cs="Arial"/>
                <w:sz w:val="20"/>
                <w:szCs w:val="20"/>
              </w:rPr>
            </w:pPr>
          </w:p>
          <w:p w14:paraId="64B5E10B" w14:textId="45F8274E"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0.94</w:t>
            </w:r>
          </w:p>
        </w:tc>
        <w:tc>
          <w:tcPr>
            <w:tcW w:w="2179" w:type="dxa"/>
          </w:tcPr>
          <w:p w14:paraId="4B104BB5" w14:textId="77777777" w:rsidR="00131573" w:rsidRPr="00641A42" w:rsidRDefault="00131573" w:rsidP="00131573">
            <w:pPr>
              <w:spacing w:line="360" w:lineRule="auto"/>
              <w:jc w:val="right"/>
              <w:rPr>
                <w:rFonts w:ascii="Palatino" w:eastAsia="Times New Roman" w:hAnsi="Palatino" w:cs="Arial"/>
                <w:sz w:val="20"/>
                <w:szCs w:val="20"/>
              </w:rPr>
            </w:pPr>
          </w:p>
          <w:p w14:paraId="4B354854" w14:textId="77777777" w:rsidR="00131573" w:rsidRPr="00641A42" w:rsidRDefault="00131573" w:rsidP="00131573">
            <w:pPr>
              <w:spacing w:line="360" w:lineRule="auto"/>
              <w:jc w:val="right"/>
              <w:rPr>
                <w:rFonts w:ascii="Palatino" w:eastAsia="Times New Roman" w:hAnsi="Palatino" w:cs="Arial"/>
                <w:sz w:val="20"/>
                <w:szCs w:val="20"/>
              </w:rPr>
            </w:pPr>
          </w:p>
          <w:p w14:paraId="30874CF2" w14:textId="562495BB"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-48</w:t>
            </w:r>
          </w:p>
        </w:tc>
      </w:tr>
      <w:tr w:rsidR="00131573" w:rsidRPr="003A72A0" w14:paraId="3A57A43E" w14:textId="77777777" w:rsidTr="00131573">
        <w:tc>
          <w:tcPr>
            <w:tcW w:w="2178" w:type="dxa"/>
            <w:vAlign w:val="bottom"/>
          </w:tcPr>
          <w:p w14:paraId="76BA3D63" w14:textId="5788E1C2"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ED2 Spoil and bare ground</w:t>
            </w:r>
          </w:p>
        </w:tc>
        <w:tc>
          <w:tcPr>
            <w:tcW w:w="2178" w:type="dxa"/>
            <w:vAlign w:val="bottom"/>
          </w:tcPr>
          <w:p w14:paraId="61D1F75F" w14:textId="1C8CACDD"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0.91</w:t>
            </w:r>
          </w:p>
        </w:tc>
        <w:tc>
          <w:tcPr>
            <w:tcW w:w="2179" w:type="dxa"/>
          </w:tcPr>
          <w:p w14:paraId="5C08B3AD" w14:textId="77777777" w:rsidR="00131573" w:rsidRPr="00641A42" w:rsidRDefault="00131573" w:rsidP="00131573">
            <w:pPr>
              <w:spacing w:line="360" w:lineRule="auto"/>
              <w:jc w:val="right"/>
              <w:rPr>
                <w:rFonts w:ascii="Palatino" w:eastAsia="Times New Roman" w:hAnsi="Palatino" w:cs="Arial"/>
                <w:sz w:val="20"/>
                <w:szCs w:val="20"/>
              </w:rPr>
            </w:pPr>
          </w:p>
          <w:p w14:paraId="4F0BF3D1" w14:textId="54E1D39B"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0.69</w:t>
            </w:r>
          </w:p>
        </w:tc>
        <w:tc>
          <w:tcPr>
            <w:tcW w:w="2179" w:type="dxa"/>
          </w:tcPr>
          <w:p w14:paraId="54911142" w14:textId="77777777" w:rsidR="00131573" w:rsidRPr="00641A42" w:rsidRDefault="00131573" w:rsidP="00131573">
            <w:pPr>
              <w:spacing w:line="360" w:lineRule="auto"/>
              <w:jc w:val="right"/>
              <w:rPr>
                <w:rFonts w:ascii="Palatino" w:eastAsia="Times New Roman" w:hAnsi="Palatino" w:cs="Arial"/>
                <w:sz w:val="20"/>
                <w:szCs w:val="20"/>
              </w:rPr>
            </w:pPr>
          </w:p>
          <w:p w14:paraId="18957FE1" w14:textId="5C4FE126"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-24</w:t>
            </w:r>
          </w:p>
        </w:tc>
      </w:tr>
      <w:tr w:rsidR="00131573" w:rsidRPr="003A72A0" w14:paraId="72ADD87D" w14:textId="77777777" w:rsidTr="00131573">
        <w:tc>
          <w:tcPr>
            <w:tcW w:w="2178" w:type="dxa"/>
            <w:vAlign w:val="bottom"/>
          </w:tcPr>
          <w:p w14:paraId="4F44BFA1" w14:textId="3949A39F"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WS1 Native  scrub</w:t>
            </w:r>
          </w:p>
        </w:tc>
        <w:tc>
          <w:tcPr>
            <w:tcW w:w="2178" w:type="dxa"/>
            <w:vAlign w:val="bottom"/>
          </w:tcPr>
          <w:p w14:paraId="1B786CEA" w14:textId="5BD04EF5"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0.17</w:t>
            </w:r>
          </w:p>
        </w:tc>
        <w:tc>
          <w:tcPr>
            <w:tcW w:w="2179" w:type="dxa"/>
          </w:tcPr>
          <w:p w14:paraId="75F71649" w14:textId="767FC064"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0.56</w:t>
            </w:r>
          </w:p>
        </w:tc>
        <w:tc>
          <w:tcPr>
            <w:tcW w:w="2179" w:type="dxa"/>
          </w:tcPr>
          <w:p w14:paraId="231EE116" w14:textId="7F7D5647"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+229</w:t>
            </w:r>
          </w:p>
        </w:tc>
      </w:tr>
      <w:tr w:rsidR="00131573" w:rsidRPr="003A72A0" w14:paraId="5165BF1D" w14:textId="77777777" w:rsidTr="00131573">
        <w:tc>
          <w:tcPr>
            <w:tcW w:w="2178" w:type="dxa"/>
            <w:vAlign w:val="bottom"/>
          </w:tcPr>
          <w:p w14:paraId="75914F1B" w14:textId="5916E3ED"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ED1 Exposed sand gravel or till</w:t>
            </w:r>
          </w:p>
        </w:tc>
        <w:tc>
          <w:tcPr>
            <w:tcW w:w="2178" w:type="dxa"/>
            <w:vAlign w:val="bottom"/>
          </w:tcPr>
          <w:p w14:paraId="6294A9BB" w14:textId="77777777" w:rsidR="00131573" w:rsidRPr="003A72A0" w:rsidRDefault="00131573" w:rsidP="003A72A0">
            <w:pPr>
              <w:spacing w:line="360" w:lineRule="auto"/>
              <w:rPr>
                <w:rFonts w:ascii="Palatino" w:hAnsi="Palatino" w:cs="Arial"/>
                <w:b/>
              </w:rPr>
            </w:pPr>
          </w:p>
        </w:tc>
        <w:tc>
          <w:tcPr>
            <w:tcW w:w="2179" w:type="dxa"/>
          </w:tcPr>
          <w:p w14:paraId="1E04A96D" w14:textId="77777777" w:rsidR="00131573" w:rsidRPr="00641A42" w:rsidRDefault="00131573" w:rsidP="00131573">
            <w:pPr>
              <w:spacing w:line="360" w:lineRule="auto"/>
              <w:jc w:val="right"/>
              <w:rPr>
                <w:rFonts w:ascii="Palatino" w:eastAsia="Times New Roman" w:hAnsi="Palatino" w:cs="Arial"/>
                <w:sz w:val="20"/>
                <w:szCs w:val="20"/>
              </w:rPr>
            </w:pPr>
          </w:p>
          <w:p w14:paraId="7C404C90" w14:textId="33E4800F"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1.04</w:t>
            </w:r>
          </w:p>
        </w:tc>
        <w:tc>
          <w:tcPr>
            <w:tcW w:w="2179" w:type="dxa"/>
          </w:tcPr>
          <w:p w14:paraId="49C62427" w14:textId="77777777" w:rsidR="00131573" w:rsidRPr="003A72A0" w:rsidRDefault="00131573" w:rsidP="003A72A0">
            <w:pPr>
              <w:spacing w:line="360" w:lineRule="auto"/>
              <w:rPr>
                <w:rFonts w:ascii="Palatino" w:hAnsi="Palatino" w:cs="Arial"/>
                <w:b/>
              </w:rPr>
            </w:pPr>
          </w:p>
        </w:tc>
      </w:tr>
      <w:tr w:rsidR="00131573" w:rsidRPr="003A72A0" w14:paraId="0899B178" w14:textId="77777777" w:rsidTr="00131573">
        <w:tc>
          <w:tcPr>
            <w:tcW w:w="2178" w:type="dxa"/>
            <w:vAlign w:val="bottom"/>
          </w:tcPr>
          <w:p w14:paraId="4761984C" w14:textId="5E32DAC8"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BC2 Horticultural land</w:t>
            </w:r>
          </w:p>
        </w:tc>
        <w:tc>
          <w:tcPr>
            <w:tcW w:w="2178" w:type="dxa"/>
            <w:vAlign w:val="bottom"/>
          </w:tcPr>
          <w:p w14:paraId="061C7082" w14:textId="61720171"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0.02</w:t>
            </w:r>
          </w:p>
        </w:tc>
        <w:tc>
          <w:tcPr>
            <w:tcW w:w="2179" w:type="dxa"/>
          </w:tcPr>
          <w:p w14:paraId="60118189" w14:textId="77777777" w:rsidR="00131573" w:rsidRPr="00641A42" w:rsidRDefault="00131573" w:rsidP="00131573">
            <w:pPr>
              <w:spacing w:line="360" w:lineRule="auto"/>
              <w:jc w:val="right"/>
              <w:rPr>
                <w:rFonts w:ascii="Palatino" w:eastAsia="Times New Roman" w:hAnsi="Palatino" w:cs="Arial"/>
                <w:sz w:val="20"/>
                <w:szCs w:val="20"/>
              </w:rPr>
            </w:pPr>
          </w:p>
          <w:p w14:paraId="0C14D6FD" w14:textId="1AA3468E"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0.19</w:t>
            </w:r>
          </w:p>
        </w:tc>
        <w:tc>
          <w:tcPr>
            <w:tcW w:w="2179" w:type="dxa"/>
          </w:tcPr>
          <w:p w14:paraId="0663DC14" w14:textId="77777777" w:rsidR="00131573" w:rsidRPr="00641A42" w:rsidRDefault="00131573" w:rsidP="00131573">
            <w:pPr>
              <w:spacing w:line="360" w:lineRule="auto"/>
              <w:jc w:val="right"/>
              <w:rPr>
                <w:rFonts w:ascii="Palatino" w:eastAsia="Times New Roman" w:hAnsi="Palatino" w:cs="Arial"/>
                <w:sz w:val="20"/>
                <w:szCs w:val="20"/>
              </w:rPr>
            </w:pPr>
          </w:p>
          <w:p w14:paraId="16885E63" w14:textId="3FFEAF87"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+850</w:t>
            </w:r>
          </w:p>
        </w:tc>
      </w:tr>
      <w:tr w:rsidR="00131573" w:rsidRPr="003A72A0" w14:paraId="43116B18" w14:textId="77777777" w:rsidTr="00131573">
        <w:tc>
          <w:tcPr>
            <w:tcW w:w="2178" w:type="dxa"/>
            <w:vAlign w:val="bottom"/>
          </w:tcPr>
          <w:p w14:paraId="0B39F03C" w14:textId="600002C5"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WD3 (Mixed) conifer woodland</w:t>
            </w:r>
          </w:p>
        </w:tc>
        <w:tc>
          <w:tcPr>
            <w:tcW w:w="2178" w:type="dxa"/>
            <w:vAlign w:val="bottom"/>
          </w:tcPr>
          <w:p w14:paraId="48C1E4A5" w14:textId="77777777" w:rsidR="00131573" w:rsidRPr="003A72A0" w:rsidRDefault="00131573" w:rsidP="003A72A0">
            <w:pPr>
              <w:spacing w:line="360" w:lineRule="auto"/>
              <w:rPr>
                <w:rFonts w:ascii="Palatino" w:hAnsi="Palatino" w:cs="Arial"/>
                <w:b/>
              </w:rPr>
            </w:pPr>
          </w:p>
        </w:tc>
        <w:tc>
          <w:tcPr>
            <w:tcW w:w="2179" w:type="dxa"/>
          </w:tcPr>
          <w:p w14:paraId="04D66AA4" w14:textId="77777777" w:rsidR="00131573" w:rsidRPr="00641A42" w:rsidRDefault="00131573" w:rsidP="00131573">
            <w:pPr>
              <w:spacing w:line="360" w:lineRule="auto"/>
              <w:jc w:val="right"/>
              <w:rPr>
                <w:rFonts w:ascii="Palatino" w:eastAsia="Times New Roman" w:hAnsi="Palatino" w:cs="Arial"/>
                <w:sz w:val="20"/>
                <w:szCs w:val="20"/>
              </w:rPr>
            </w:pPr>
          </w:p>
          <w:p w14:paraId="516D6648" w14:textId="30C5B9C5" w:rsidR="00131573" w:rsidRPr="003A72A0" w:rsidRDefault="00131573" w:rsidP="003A72A0">
            <w:pPr>
              <w:spacing w:line="360" w:lineRule="auto"/>
              <w:rPr>
                <w:rFonts w:ascii="Palatino" w:hAnsi="Palatino" w:cs="Arial"/>
                <w:b/>
              </w:rPr>
            </w:pPr>
            <w:r w:rsidRPr="00641A42">
              <w:rPr>
                <w:rFonts w:ascii="Palatino" w:eastAsia="Times New Roman" w:hAnsi="Palatino" w:cs="Arial"/>
                <w:sz w:val="20"/>
                <w:szCs w:val="20"/>
              </w:rPr>
              <w:t>0.34</w:t>
            </w:r>
          </w:p>
        </w:tc>
        <w:tc>
          <w:tcPr>
            <w:tcW w:w="2179" w:type="dxa"/>
          </w:tcPr>
          <w:p w14:paraId="28A093BA" w14:textId="77777777" w:rsidR="00131573" w:rsidRPr="00641A42" w:rsidRDefault="00131573" w:rsidP="00131573">
            <w:pPr>
              <w:spacing w:line="360" w:lineRule="auto"/>
              <w:jc w:val="right"/>
              <w:rPr>
                <w:rFonts w:ascii="Palatino" w:eastAsia="Times New Roman" w:hAnsi="Palatino" w:cs="Arial"/>
                <w:sz w:val="20"/>
                <w:szCs w:val="20"/>
              </w:rPr>
            </w:pPr>
          </w:p>
          <w:p w14:paraId="6CF9B7EA" w14:textId="77777777" w:rsidR="00131573" w:rsidRPr="003A72A0" w:rsidRDefault="00131573" w:rsidP="003A72A0">
            <w:pPr>
              <w:spacing w:line="360" w:lineRule="auto"/>
              <w:rPr>
                <w:rFonts w:ascii="Palatino" w:hAnsi="Palatino" w:cs="Arial"/>
                <w:b/>
              </w:rPr>
            </w:pPr>
          </w:p>
        </w:tc>
      </w:tr>
      <w:tr w:rsidR="00131573" w:rsidRPr="003A72A0" w14:paraId="3C9FB6B6" w14:textId="77777777" w:rsidTr="00131573">
        <w:tc>
          <w:tcPr>
            <w:tcW w:w="2178" w:type="dxa"/>
            <w:vAlign w:val="bottom"/>
          </w:tcPr>
          <w:p w14:paraId="6057BDB8" w14:textId="7B7730C8"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GS4 Wet grassland</w:t>
            </w:r>
          </w:p>
        </w:tc>
        <w:tc>
          <w:tcPr>
            <w:tcW w:w="2178" w:type="dxa"/>
            <w:vAlign w:val="bottom"/>
          </w:tcPr>
          <w:p w14:paraId="21161828" w14:textId="6DAE303A"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.61</w:t>
            </w:r>
          </w:p>
        </w:tc>
        <w:tc>
          <w:tcPr>
            <w:tcW w:w="2179" w:type="dxa"/>
          </w:tcPr>
          <w:p w14:paraId="67A987FA" w14:textId="2C748A24"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0.55</w:t>
            </w:r>
          </w:p>
        </w:tc>
        <w:tc>
          <w:tcPr>
            <w:tcW w:w="2179" w:type="dxa"/>
          </w:tcPr>
          <w:p w14:paraId="6DD26CAA" w14:textId="33501D90"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-8</w:t>
            </w:r>
          </w:p>
        </w:tc>
      </w:tr>
      <w:tr w:rsidR="00131573" w:rsidRPr="003A72A0" w14:paraId="44AB862E" w14:textId="77777777" w:rsidTr="00131573">
        <w:tc>
          <w:tcPr>
            <w:tcW w:w="2178" w:type="dxa"/>
            <w:vAlign w:val="bottom"/>
          </w:tcPr>
          <w:p w14:paraId="56312ED2" w14:textId="2697541B"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FL8 Artificial lakes and ponds</w:t>
            </w:r>
          </w:p>
        </w:tc>
        <w:tc>
          <w:tcPr>
            <w:tcW w:w="2178" w:type="dxa"/>
            <w:vAlign w:val="bottom"/>
          </w:tcPr>
          <w:p w14:paraId="37DE0BCD" w14:textId="77777777" w:rsidR="00131573" w:rsidRPr="003A72A0" w:rsidRDefault="00131573" w:rsidP="003A72A0">
            <w:pPr>
              <w:spacing w:line="360" w:lineRule="auto"/>
              <w:rPr>
                <w:rFonts w:ascii="Palatino" w:hAnsi="Palatino" w:cs="Arial"/>
                <w:b/>
              </w:rPr>
            </w:pPr>
          </w:p>
        </w:tc>
        <w:tc>
          <w:tcPr>
            <w:tcW w:w="2179" w:type="dxa"/>
          </w:tcPr>
          <w:p w14:paraId="0DE45D2D" w14:textId="77777777" w:rsidR="00131573" w:rsidRPr="00641A42" w:rsidRDefault="00131573" w:rsidP="00131573">
            <w:pPr>
              <w:spacing w:line="360" w:lineRule="auto"/>
              <w:jc w:val="right"/>
              <w:rPr>
                <w:rFonts w:ascii="Palatino" w:eastAsia="Times New Roman" w:hAnsi="Palatino" w:cs="Arial"/>
                <w:color w:val="FF0000"/>
                <w:sz w:val="20"/>
                <w:szCs w:val="20"/>
              </w:rPr>
            </w:pPr>
          </w:p>
          <w:p w14:paraId="5C778552" w14:textId="0CD72F83"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0.47</w:t>
            </w:r>
          </w:p>
        </w:tc>
        <w:tc>
          <w:tcPr>
            <w:tcW w:w="2179" w:type="dxa"/>
          </w:tcPr>
          <w:p w14:paraId="7042906D" w14:textId="3493B5E7" w:rsidR="00131573" w:rsidRPr="00131573" w:rsidRDefault="00131573" w:rsidP="003A72A0">
            <w:pPr>
              <w:spacing w:line="360" w:lineRule="auto"/>
              <w:rPr>
                <w:rFonts w:ascii="Palatino" w:hAnsi="Palatino" w:cs="Arial"/>
                <w:color w:val="FF0000"/>
              </w:rPr>
            </w:pPr>
            <w:r w:rsidRPr="00131573">
              <w:rPr>
                <w:rFonts w:ascii="Palatino" w:hAnsi="Palatino" w:cs="Arial"/>
                <w:color w:val="FF0000"/>
              </w:rPr>
              <w:t>Increase from 0</w:t>
            </w:r>
          </w:p>
        </w:tc>
      </w:tr>
      <w:tr w:rsidR="00131573" w:rsidRPr="003A72A0" w14:paraId="6DDE04EF" w14:textId="77777777" w:rsidTr="00131573">
        <w:tc>
          <w:tcPr>
            <w:tcW w:w="2178" w:type="dxa"/>
            <w:vAlign w:val="bottom"/>
          </w:tcPr>
          <w:p w14:paraId="034771CD" w14:textId="16825592"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GM1 Marsh</w:t>
            </w:r>
          </w:p>
        </w:tc>
        <w:tc>
          <w:tcPr>
            <w:tcW w:w="2178" w:type="dxa"/>
          </w:tcPr>
          <w:p w14:paraId="66E565D7" w14:textId="77777777" w:rsidR="00131573" w:rsidRPr="003A72A0" w:rsidRDefault="00131573" w:rsidP="003A72A0">
            <w:pPr>
              <w:spacing w:line="360" w:lineRule="auto"/>
              <w:rPr>
                <w:rFonts w:ascii="Palatino" w:hAnsi="Palatino" w:cs="Arial"/>
                <w:b/>
              </w:rPr>
            </w:pPr>
          </w:p>
        </w:tc>
        <w:tc>
          <w:tcPr>
            <w:tcW w:w="2179" w:type="dxa"/>
          </w:tcPr>
          <w:p w14:paraId="0980D4EF" w14:textId="364675DA" w:rsidR="00131573" w:rsidRPr="003A72A0" w:rsidRDefault="00131573" w:rsidP="003A72A0">
            <w:pPr>
              <w:spacing w:line="360" w:lineRule="auto"/>
              <w:rPr>
                <w:rFonts w:ascii="Palatino" w:hAnsi="Palatino" w:cs="Arial"/>
                <w:b/>
              </w:rPr>
            </w:pPr>
            <w:r w:rsidRPr="00641A42">
              <w:rPr>
                <w:rFonts w:ascii="Palatino" w:eastAsia="Times New Roman" w:hAnsi="Palatino" w:cs="Arial"/>
                <w:color w:val="FF0000"/>
                <w:sz w:val="20"/>
                <w:szCs w:val="20"/>
              </w:rPr>
              <w:t>0.11</w:t>
            </w:r>
          </w:p>
        </w:tc>
        <w:tc>
          <w:tcPr>
            <w:tcW w:w="2179" w:type="dxa"/>
          </w:tcPr>
          <w:p w14:paraId="2E75878D" w14:textId="73CBB9D7" w:rsidR="00131573" w:rsidRPr="00131573" w:rsidRDefault="00131573" w:rsidP="003A72A0">
            <w:pPr>
              <w:spacing w:line="360" w:lineRule="auto"/>
              <w:rPr>
                <w:rFonts w:ascii="Palatino" w:hAnsi="Palatino" w:cs="Arial"/>
                <w:color w:val="FF0000"/>
              </w:rPr>
            </w:pPr>
            <w:r w:rsidRPr="00131573">
              <w:rPr>
                <w:rFonts w:ascii="Palatino" w:hAnsi="Palatino" w:cs="Arial"/>
                <w:color w:val="FF0000"/>
              </w:rPr>
              <w:t>Increase from 0</w:t>
            </w:r>
          </w:p>
        </w:tc>
      </w:tr>
    </w:tbl>
    <w:p w14:paraId="515935D6" w14:textId="238AF2BC" w:rsidR="0082535A" w:rsidRDefault="0082535A" w:rsidP="00AA6073">
      <w:pPr>
        <w:spacing w:line="360" w:lineRule="auto"/>
        <w:rPr>
          <w:rFonts w:ascii="Palatino" w:hAnsi="Palatino" w:cs="Arial"/>
          <w:b/>
        </w:rPr>
      </w:pPr>
      <w:r>
        <w:rPr>
          <w:rFonts w:ascii="Palatino" w:hAnsi="Palatino" w:cs="Arial"/>
          <w:b/>
        </w:rPr>
        <w:tab/>
      </w:r>
    </w:p>
    <w:p w14:paraId="6D8F4F20" w14:textId="77777777" w:rsidR="0082535A" w:rsidRDefault="0082535A" w:rsidP="00AA6073">
      <w:pPr>
        <w:spacing w:line="360" w:lineRule="auto"/>
        <w:rPr>
          <w:rFonts w:ascii="Palatino" w:hAnsi="Palatino" w:cs="Arial"/>
          <w:b/>
        </w:rPr>
      </w:pPr>
    </w:p>
    <w:p w14:paraId="5BAEB734" w14:textId="267392E2" w:rsidR="00A407F2" w:rsidRPr="00F82CDD" w:rsidRDefault="00A407F2" w:rsidP="00AA6073">
      <w:pPr>
        <w:spacing w:line="360" w:lineRule="auto"/>
        <w:rPr>
          <w:rFonts w:ascii="Palatino" w:hAnsi="Palatino" w:cs="Arial"/>
          <w:color w:val="FF0000"/>
        </w:rPr>
      </w:pPr>
      <w:r w:rsidRPr="00F82CDD">
        <w:rPr>
          <w:rFonts w:ascii="Palatino" w:hAnsi="Palatino" w:cs="Arial"/>
          <w:color w:val="FF0000"/>
        </w:rPr>
        <w:t xml:space="preserve">Habitats of biodiversity interest are highlighted in red </w:t>
      </w:r>
      <w:r w:rsidR="00EC58FB" w:rsidRPr="00F82CDD">
        <w:rPr>
          <w:rFonts w:ascii="Palatino" w:hAnsi="Palatino" w:cs="Arial"/>
          <w:color w:val="FF0000"/>
        </w:rPr>
        <w:t xml:space="preserve">in </w:t>
      </w:r>
      <w:r w:rsidRPr="00F82CDD">
        <w:rPr>
          <w:rFonts w:ascii="Palatino" w:hAnsi="Palatino" w:cs="Arial"/>
          <w:color w:val="FF0000"/>
        </w:rPr>
        <w:t xml:space="preserve">this table. </w:t>
      </w:r>
    </w:p>
    <w:p w14:paraId="65576860" w14:textId="77777777" w:rsidR="00F82CDD" w:rsidRDefault="00F82CDD" w:rsidP="00A407F2">
      <w:pPr>
        <w:spacing w:line="360" w:lineRule="auto"/>
        <w:rPr>
          <w:rFonts w:ascii="Palatino" w:hAnsi="Palatino" w:cs="Arial"/>
        </w:rPr>
      </w:pPr>
    </w:p>
    <w:p w14:paraId="769417EC" w14:textId="7A1E55BA" w:rsidR="006D56AD" w:rsidRDefault="00A407F2" w:rsidP="00A407F2">
      <w:pPr>
        <w:spacing w:line="360" w:lineRule="auto"/>
        <w:rPr>
          <w:rFonts w:ascii="Palatino" w:hAnsi="Palatino" w:cs="Arial"/>
        </w:rPr>
      </w:pPr>
      <w:r>
        <w:rPr>
          <w:rFonts w:ascii="Palatino" w:hAnsi="Palatino" w:cs="Arial"/>
        </w:rPr>
        <w:t xml:space="preserve">Habitat diversity and the </w:t>
      </w:r>
      <w:r w:rsidR="00AA6073" w:rsidRPr="00CC0835">
        <w:rPr>
          <w:rFonts w:ascii="Palatino" w:hAnsi="Palatino" w:cs="Arial"/>
        </w:rPr>
        <w:t>area of the valuable habitat</w:t>
      </w:r>
      <w:r>
        <w:rPr>
          <w:rFonts w:ascii="Palatino" w:hAnsi="Palatino" w:cs="Arial"/>
        </w:rPr>
        <w:t xml:space="preserve">s have increased significantly. </w:t>
      </w:r>
      <w:r w:rsidRPr="00CC0835">
        <w:rPr>
          <w:rFonts w:ascii="Palatino" w:hAnsi="Palatino" w:cs="Arial"/>
        </w:rPr>
        <w:t xml:space="preserve">Habitat diversity increased within Ballymun from </w:t>
      </w:r>
      <w:r w:rsidR="006D56AD">
        <w:rPr>
          <w:rFonts w:ascii="Palatino" w:hAnsi="Palatino" w:cs="Arial"/>
        </w:rPr>
        <w:t>ten</w:t>
      </w:r>
      <w:r w:rsidRPr="00CC0835">
        <w:rPr>
          <w:rFonts w:ascii="Palatino" w:hAnsi="Palatino" w:cs="Arial"/>
        </w:rPr>
        <w:t xml:space="preserve"> habitats in 2007 to fifteen in 2013. </w:t>
      </w:r>
      <w:r w:rsidR="006D56AD">
        <w:rPr>
          <w:rFonts w:ascii="Palatino" w:hAnsi="Palatino" w:cs="Arial"/>
        </w:rPr>
        <w:t>The new habitats of particular interest were artificial lakes and ponds (FL8), marsh (GM1) established in Poppintree.</w:t>
      </w:r>
      <w:r w:rsidR="00F82CDD">
        <w:rPr>
          <w:rFonts w:ascii="Palatino" w:hAnsi="Palatino" w:cs="Arial"/>
        </w:rPr>
        <w:t xml:space="preserve"> </w:t>
      </w:r>
      <w:r w:rsidR="006D56AD">
        <w:rPr>
          <w:rFonts w:ascii="Palatino" w:hAnsi="Palatino" w:cs="Arial"/>
        </w:rPr>
        <w:t>The other new habitats</w:t>
      </w:r>
      <w:r w:rsidR="00F82CDD">
        <w:rPr>
          <w:rFonts w:ascii="Palatino" w:hAnsi="Palatino" w:cs="Arial"/>
        </w:rPr>
        <w:t>;</w:t>
      </w:r>
      <w:r w:rsidR="006D56AD">
        <w:rPr>
          <w:rFonts w:ascii="Palatino" w:hAnsi="Palatino" w:cs="Arial"/>
        </w:rPr>
        <w:t xml:space="preserve"> exposed sand and gravel (ED1) </w:t>
      </w:r>
      <w:r w:rsidR="00F82CDD">
        <w:rPr>
          <w:rFonts w:ascii="Palatino" w:hAnsi="Palatino" w:cs="Arial"/>
        </w:rPr>
        <w:t>and two types of woodland (</w:t>
      </w:r>
      <w:r w:rsidR="006D56AD">
        <w:rPr>
          <w:rFonts w:ascii="Palatino" w:hAnsi="Palatino" w:cs="Arial"/>
        </w:rPr>
        <w:t xml:space="preserve">in Poppintree)  are of lesser importance and </w:t>
      </w:r>
      <w:r w:rsidR="00F82CDD">
        <w:rPr>
          <w:rFonts w:ascii="Palatino" w:hAnsi="Palatino" w:cs="Arial"/>
        </w:rPr>
        <w:t>probably</w:t>
      </w:r>
      <w:r w:rsidR="006D56AD">
        <w:rPr>
          <w:rFonts w:ascii="Palatino" w:hAnsi="Palatino" w:cs="Arial"/>
        </w:rPr>
        <w:t xml:space="preserve"> reflect dif</w:t>
      </w:r>
      <w:r w:rsidR="00F82CDD">
        <w:rPr>
          <w:rFonts w:ascii="Palatino" w:hAnsi="Palatino" w:cs="Arial"/>
        </w:rPr>
        <w:t>ference in interpretation between surveyors when</w:t>
      </w:r>
      <w:r w:rsidR="006D56AD">
        <w:rPr>
          <w:rFonts w:ascii="Palatino" w:hAnsi="Palatino" w:cs="Arial"/>
        </w:rPr>
        <w:t xml:space="preserve"> identifyi</w:t>
      </w:r>
      <w:r w:rsidR="00F82CDD">
        <w:rPr>
          <w:rFonts w:ascii="Palatino" w:hAnsi="Palatino" w:cs="Arial"/>
        </w:rPr>
        <w:t xml:space="preserve">ng </w:t>
      </w:r>
      <w:r w:rsidR="00501FCC">
        <w:rPr>
          <w:rFonts w:ascii="Palatino" w:hAnsi="Palatino" w:cs="Arial"/>
        </w:rPr>
        <w:t xml:space="preserve">woodland </w:t>
      </w:r>
      <w:r w:rsidR="00F82CDD">
        <w:rPr>
          <w:rFonts w:ascii="Palatino" w:hAnsi="Palatino" w:cs="Arial"/>
        </w:rPr>
        <w:t>habitat types in Pop</w:t>
      </w:r>
      <w:r w:rsidR="006D56AD">
        <w:rPr>
          <w:rFonts w:ascii="Palatino" w:hAnsi="Palatino" w:cs="Arial"/>
        </w:rPr>
        <w:t>pintree.</w:t>
      </w:r>
    </w:p>
    <w:p w14:paraId="4387DC1A" w14:textId="77777777" w:rsidR="006D56AD" w:rsidRDefault="006D56AD" w:rsidP="00A407F2">
      <w:pPr>
        <w:spacing w:line="360" w:lineRule="auto"/>
        <w:rPr>
          <w:rFonts w:ascii="Palatino" w:hAnsi="Palatino" w:cs="Arial"/>
        </w:rPr>
      </w:pPr>
    </w:p>
    <w:p w14:paraId="32CB301A" w14:textId="1E3FABE5" w:rsidR="00A407F2" w:rsidRDefault="00F82CDD" w:rsidP="00A407F2">
      <w:pPr>
        <w:spacing w:line="360" w:lineRule="auto"/>
        <w:rPr>
          <w:rFonts w:ascii="Palatino" w:hAnsi="Palatino" w:cs="Arial"/>
        </w:rPr>
      </w:pPr>
      <w:r>
        <w:rPr>
          <w:rFonts w:ascii="Palatino" w:hAnsi="Palatino" w:cs="Arial"/>
        </w:rPr>
        <w:t>Fieldwork north of the M50 added</w:t>
      </w:r>
      <w:r w:rsidR="00A407F2" w:rsidRPr="00CC0835">
        <w:rPr>
          <w:rFonts w:ascii="Palatino" w:hAnsi="Palatino" w:cs="Arial"/>
        </w:rPr>
        <w:t xml:space="preserve"> two more habitats</w:t>
      </w:r>
      <w:r>
        <w:rPr>
          <w:rFonts w:ascii="Palatino" w:hAnsi="Palatino" w:cs="Arial"/>
        </w:rPr>
        <w:t xml:space="preserve"> to the locality (not</w:t>
      </w:r>
      <w:r w:rsidR="006D56AD">
        <w:rPr>
          <w:rFonts w:ascii="Palatino" w:hAnsi="Palatino" w:cs="Arial"/>
        </w:rPr>
        <w:t xml:space="preserve"> included in the list for Ballymun</w:t>
      </w:r>
      <w:r>
        <w:rPr>
          <w:rFonts w:ascii="Palatino" w:hAnsi="Palatino" w:cs="Arial"/>
        </w:rPr>
        <w:t xml:space="preserve"> (BRL area)</w:t>
      </w:r>
      <w:r w:rsidR="006D56AD">
        <w:rPr>
          <w:rFonts w:ascii="Palatino" w:hAnsi="Palatino" w:cs="Arial"/>
        </w:rPr>
        <w:t>. These are</w:t>
      </w:r>
      <w:r w:rsidR="00A407F2" w:rsidRPr="00CC0835">
        <w:rPr>
          <w:rFonts w:ascii="Palatino" w:hAnsi="Palatino" w:cs="Arial"/>
        </w:rPr>
        <w:t xml:space="preserve">, “drainage ditches” FW4 in Meakstown field and FW2 (Lowland river) or the Santry River </w:t>
      </w:r>
      <w:r w:rsidR="006D56AD">
        <w:rPr>
          <w:rFonts w:ascii="Palatino" w:hAnsi="Palatino" w:cs="Arial"/>
        </w:rPr>
        <w:t>(</w:t>
      </w:r>
      <w:r w:rsidR="0003674B">
        <w:rPr>
          <w:rFonts w:ascii="Palatino" w:hAnsi="Palatino" w:cs="Arial"/>
        </w:rPr>
        <w:t>Fig</w:t>
      </w:r>
      <w:r w:rsidR="005C47D7">
        <w:rPr>
          <w:rFonts w:ascii="Palatino" w:hAnsi="Palatino" w:cs="Arial"/>
        </w:rPr>
        <w:t>. 10</w:t>
      </w:r>
      <w:r w:rsidR="006D56AD">
        <w:rPr>
          <w:rFonts w:ascii="Palatino" w:hAnsi="Palatino" w:cs="Arial"/>
        </w:rPr>
        <w:t>).</w:t>
      </w:r>
      <w:r w:rsidR="00501FCC">
        <w:rPr>
          <w:rFonts w:ascii="Palatino" w:hAnsi="Palatino" w:cs="Arial"/>
        </w:rPr>
        <w:t xml:space="preserve"> </w:t>
      </w:r>
      <w:r w:rsidR="00A407F2" w:rsidRPr="00CC0835">
        <w:rPr>
          <w:rFonts w:ascii="Palatino" w:hAnsi="Palatino" w:cs="Arial"/>
        </w:rPr>
        <w:t>The Santry River flows from north to south in the golf course before crossing the M50. A short stretch of the river c.</w:t>
      </w:r>
      <w:r>
        <w:rPr>
          <w:rFonts w:ascii="Palatino" w:hAnsi="Palatino" w:cs="Arial"/>
        </w:rPr>
        <w:t xml:space="preserve"> </w:t>
      </w:r>
      <w:r w:rsidR="00A407F2" w:rsidRPr="00CC0835">
        <w:rPr>
          <w:rFonts w:ascii="Palatino" w:hAnsi="Palatino" w:cs="Arial"/>
        </w:rPr>
        <w:t xml:space="preserve">75 m then emerges in a field immediately </w:t>
      </w:r>
      <w:r w:rsidR="005C47D7" w:rsidRPr="00CC0835">
        <w:rPr>
          <w:rFonts w:ascii="Palatino" w:hAnsi="Palatino" w:cs="Arial"/>
        </w:rPr>
        <w:t>southwest</w:t>
      </w:r>
      <w:r w:rsidR="00A407F2" w:rsidRPr="00CC0835">
        <w:rPr>
          <w:rFonts w:ascii="Palatino" w:hAnsi="Palatino" w:cs="Arial"/>
        </w:rPr>
        <w:t xml:space="preserve"> of the M5</w:t>
      </w:r>
      <w:r w:rsidR="006D56AD">
        <w:rPr>
          <w:rFonts w:ascii="Palatino" w:hAnsi="Palatino" w:cs="Arial"/>
        </w:rPr>
        <w:t>0 roundabout before entering an</w:t>
      </w:r>
      <w:r w:rsidR="00A407F2" w:rsidRPr="00CC0835">
        <w:rPr>
          <w:rFonts w:ascii="Palatino" w:hAnsi="Palatino" w:cs="Arial"/>
        </w:rPr>
        <w:t xml:space="preserve">other culvert. </w:t>
      </w:r>
    </w:p>
    <w:p w14:paraId="5395E52B" w14:textId="77777777" w:rsidR="00A407F2" w:rsidRDefault="00A407F2" w:rsidP="00A407F2">
      <w:pPr>
        <w:spacing w:line="360" w:lineRule="auto"/>
        <w:rPr>
          <w:rFonts w:ascii="Palatino" w:hAnsi="Palatino" w:cs="Arial"/>
        </w:rPr>
      </w:pPr>
    </w:p>
    <w:p w14:paraId="217F07C9" w14:textId="7D5D6833" w:rsidR="00A407F2" w:rsidRDefault="00A407F2" w:rsidP="00A407F2">
      <w:pPr>
        <w:spacing w:line="360" w:lineRule="auto"/>
        <w:rPr>
          <w:rFonts w:ascii="Palatino" w:hAnsi="Palatino" w:cs="Arial"/>
        </w:rPr>
      </w:pPr>
      <w:r>
        <w:rPr>
          <w:rFonts w:ascii="Palatino" w:hAnsi="Palatino" w:cs="Arial"/>
          <w:noProof/>
        </w:rPr>
        <w:drawing>
          <wp:inline distT="0" distB="0" distL="0" distR="0" wp14:anchorId="322CEBBA" wp14:editId="4A07D94A">
            <wp:extent cx="3823895" cy="2864314"/>
            <wp:effectExtent l="25400" t="25400" r="37465" b="31750"/>
            <wp:docPr id="17" name="Picture 17" descr="Macintosh HD:Users:marytubridy:Documents:Projects 2014:Ballymun BAP Evaluation:Santry River 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marytubridy:Documents:Projects 2014:Ballymun BAP Evaluation:Santry River JPG.JPG"/>
                    <pic:cNvPicPr>
                      <a:picLocks noChangeAspect="1" noChangeArrowheads="1"/>
                    </pic:cNvPicPr>
                  </pic:nvPicPr>
                  <pic:blipFill>
                    <a:blip r:embed="rId30" cstate="screen">
                      <a:extLst>
                        <a:ext uri="{28A0092B-C50C-407E-A947-70E740481C1C}">
                          <a14:useLocalDpi xmlns:a14="http://schemas.microsoft.com/office/drawing/2010/main"/>
                        </a:ext>
                      </a:extLst>
                    </a:blip>
                    <a:srcRect/>
                    <a:stretch>
                      <a:fillRect/>
                    </a:stretch>
                  </pic:blipFill>
                  <pic:spPr bwMode="auto">
                    <a:xfrm>
                      <a:off x="0" y="0"/>
                      <a:ext cx="3823964" cy="2864366"/>
                    </a:xfrm>
                    <a:prstGeom prst="rect">
                      <a:avLst/>
                    </a:prstGeom>
                    <a:noFill/>
                    <a:ln w="28575" cmpd="sng">
                      <a:solidFill>
                        <a:schemeClr val="tx1"/>
                      </a:solidFill>
                    </a:ln>
                  </pic:spPr>
                </pic:pic>
              </a:graphicData>
            </a:graphic>
          </wp:inline>
        </w:drawing>
      </w:r>
    </w:p>
    <w:p w14:paraId="764BEE43" w14:textId="77777777" w:rsidR="00A407F2" w:rsidRDefault="00A407F2" w:rsidP="00A407F2">
      <w:pPr>
        <w:spacing w:line="360" w:lineRule="auto"/>
        <w:rPr>
          <w:rFonts w:ascii="Palatino" w:hAnsi="Palatino" w:cs="Arial"/>
        </w:rPr>
      </w:pPr>
    </w:p>
    <w:p w14:paraId="215A7147" w14:textId="332798EF" w:rsidR="00A407F2" w:rsidRPr="0003674B" w:rsidRDefault="00A407F2" w:rsidP="00A407F2">
      <w:pPr>
        <w:spacing w:line="360" w:lineRule="auto"/>
        <w:rPr>
          <w:rFonts w:ascii="Palatino" w:hAnsi="Palatino" w:cs="Arial"/>
          <w:b/>
        </w:rPr>
      </w:pPr>
      <w:r w:rsidRPr="005C47D7">
        <w:rPr>
          <w:rFonts w:ascii="Palatino" w:hAnsi="Palatino" w:cs="Arial"/>
          <w:b/>
        </w:rPr>
        <w:t>Fig.</w:t>
      </w:r>
      <w:r>
        <w:rPr>
          <w:rFonts w:ascii="Palatino" w:hAnsi="Palatino" w:cs="Arial"/>
        </w:rPr>
        <w:t xml:space="preserve"> </w:t>
      </w:r>
      <w:r w:rsidR="005C47D7">
        <w:rPr>
          <w:rFonts w:ascii="Palatino" w:hAnsi="Palatino" w:cs="Arial"/>
        </w:rPr>
        <w:t xml:space="preserve">10 </w:t>
      </w:r>
      <w:r>
        <w:rPr>
          <w:rFonts w:ascii="Palatino" w:hAnsi="Palatino" w:cs="Arial"/>
        </w:rPr>
        <w:t xml:space="preserve"> Santry </w:t>
      </w:r>
      <w:r w:rsidR="005C47D7">
        <w:rPr>
          <w:rFonts w:ascii="Palatino" w:hAnsi="Palatino" w:cs="Arial"/>
        </w:rPr>
        <w:t>River</w:t>
      </w:r>
      <w:r>
        <w:rPr>
          <w:rFonts w:ascii="Palatino" w:hAnsi="Palatino" w:cs="Arial"/>
        </w:rPr>
        <w:t xml:space="preserve"> in the golf course</w:t>
      </w:r>
    </w:p>
    <w:p w14:paraId="38012432" w14:textId="77777777" w:rsidR="00A407F2" w:rsidRPr="00CC0835" w:rsidRDefault="00A407F2" w:rsidP="00A407F2">
      <w:pPr>
        <w:spacing w:line="360" w:lineRule="auto"/>
        <w:rPr>
          <w:rFonts w:ascii="Palatino" w:hAnsi="Palatino" w:cs="Arial"/>
        </w:rPr>
      </w:pPr>
    </w:p>
    <w:p w14:paraId="1ED66855" w14:textId="11987F02" w:rsidR="00A407F2" w:rsidRPr="00CC0835" w:rsidRDefault="00A407F2" w:rsidP="00A407F2">
      <w:pPr>
        <w:spacing w:line="360" w:lineRule="auto"/>
        <w:rPr>
          <w:rFonts w:ascii="Palatino" w:hAnsi="Palatino" w:cs="Arial"/>
        </w:rPr>
      </w:pPr>
      <w:r w:rsidRPr="00CC0835">
        <w:rPr>
          <w:rFonts w:ascii="Palatino" w:hAnsi="Palatino" w:cs="Arial"/>
        </w:rPr>
        <w:t xml:space="preserve">Appendix </w:t>
      </w:r>
      <w:r w:rsidR="00F82CDD">
        <w:rPr>
          <w:rFonts w:ascii="Palatino" w:hAnsi="Palatino" w:cs="Arial"/>
        </w:rPr>
        <w:t>5</w:t>
      </w:r>
      <w:r w:rsidRPr="00CC0835">
        <w:rPr>
          <w:rFonts w:ascii="Palatino" w:hAnsi="Palatino" w:cs="Arial"/>
        </w:rPr>
        <w:t xml:space="preserve"> contains a review of biodiversity in the golf course. </w:t>
      </w:r>
    </w:p>
    <w:p w14:paraId="5830D204" w14:textId="77777777" w:rsidR="00A407F2" w:rsidRDefault="00A407F2" w:rsidP="00AA6073">
      <w:pPr>
        <w:spacing w:line="360" w:lineRule="auto"/>
        <w:rPr>
          <w:rFonts w:ascii="Palatino" w:hAnsi="Palatino" w:cs="Arial"/>
        </w:rPr>
      </w:pPr>
    </w:p>
    <w:p w14:paraId="02A1F405" w14:textId="3838B26B" w:rsidR="006E75D0" w:rsidRDefault="00A407F2" w:rsidP="00AA6073">
      <w:pPr>
        <w:spacing w:line="360" w:lineRule="auto"/>
        <w:rPr>
          <w:rFonts w:ascii="Palatino" w:hAnsi="Palatino" w:cs="Arial"/>
        </w:rPr>
      </w:pPr>
      <w:r>
        <w:rPr>
          <w:rFonts w:ascii="Palatino" w:hAnsi="Palatino" w:cs="Arial"/>
        </w:rPr>
        <w:t>The cover of</w:t>
      </w:r>
      <w:r w:rsidR="00AA6073" w:rsidRPr="00CC0835">
        <w:rPr>
          <w:rFonts w:ascii="Palatino" w:hAnsi="Palatino" w:cs="Arial"/>
        </w:rPr>
        <w:t xml:space="preserve"> </w:t>
      </w:r>
      <w:r>
        <w:rPr>
          <w:rFonts w:ascii="Palatino" w:hAnsi="Palatino" w:cs="Arial"/>
        </w:rPr>
        <w:t>the valuable habitat</w:t>
      </w:r>
      <w:r w:rsidR="00F82CDD">
        <w:rPr>
          <w:rFonts w:ascii="Palatino" w:hAnsi="Palatino" w:cs="Arial"/>
        </w:rPr>
        <w:t xml:space="preserve"> </w:t>
      </w:r>
      <w:r w:rsidR="00AA6073" w:rsidRPr="00CC0835">
        <w:rPr>
          <w:rFonts w:ascii="Palatino" w:hAnsi="Palatino" w:cs="Arial"/>
        </w:rPr>
        <w:t>“dry meadows and grassy verges” (GS2) has increased by 162% largely due to the establishment of wildflower meadows in land awaiting re</w:t>
      </w:r>
      <w:r w:rsidR="00F82CDD">
        <w:rPr>
          <w:rFonts w:ascii="Palatino" w:hAnsi="Palatino" w:cs="Arial"/>
        </w:rPr>
        <w:t>development.</w:t>
      </w:r>
      <w:r w:rsidR="00AA6073" w:rsidRPr="00CC0835">
        <w:rPr>
          <w:rFonts w:ascii="Palatino" w:hAnsi="Palatino" w:cs="Arial"/>
        </w:rPr>
        <w:t xml:space="preserve"> </w:t>
      </w:r>
    </w:p>
    <w:p w14:paraId="0BB2337B" w14:textId="77777777" w:rsidR="00501FCC" w:rsidRDefault="00501FCC" w:rsidP="00AA6073">
      <w:pPr>
        <w:spacing w:line="360" w:lineRule="auto"/>
        <w:rPr>
          <w:rFonts w:ascii="Palatino" w:hAnsi="Palatino" w:cs="Arial"/>
        </w:rPr>
      </w:pPr>
    </w:p>
    <w:p w14:paraId="1DE05856" w14:textId="6C0117FE" w:rsidR="006E75D0" w:rsidRDefault="006E75D0" w:rsidP="00AA6073">
      <w:pPr>
        <w:spacing w:line="360" w:lineRule="auto"/>
        <w:rPr>
          <w:rFonts w:ascii="Palatino" w:hAnsi="Palatino" w:cs="Arial"/>
        </w:rPr>
      </w:pPr>
      <w:r>
        <w:rPr>
          <w:rFonts w:ascii="Palatino" w:hAnsi="Palatino" w:cs="Arial"/>
          <w:noProof/>
        </w:rPr>
        <w:drawing>
          <wp:inline distT="0" distB="0" distL="0" distR="0" wp14:anchorId="26336C09" wp14:editId="1309CF7D">
            <wp:extent cx="3808310" cy="2852639"/>
            <wp:effectExtent l="25400" t="25400" r="27305" b="17780"/>
            <wp:docPr id="20" name="Picture 20" descr="Macintosh HD:Users:marytubridy:Desktop:Better GS2 near Main stre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marytubridy:Desktop:Better GS2 near Main street.jpg"/>
                    <pic:cNvPicPr>
                      <a:picLocks noChangeAspect="1" noChangeArrowheads="1"/>
                    </pic:cNvPicPr>
                  </pic:nvPicPr>
                  <pic:blipFill>
                    <a:blip r:embed="rId31" cstate="screen">
                      <a:extLst>
                        <a:ext uri="{28A0092B-C50C-407E-A947-70E740481C1C}">
                          <a14:useLocalDpi xmlns:a14="http://schemas.microsoft.com/office/drawing/2010/main"/>
                        </a:ext>
                      </a:extLst>
                    </a:blip>
                    <a:srcRect/>
                    <a:stretch>
                      <a:fillRect/>
                    </a:stretch>
                  </pic:blipFill>
                  <pic:spPr bwMode="auto">
                    <a:xfrm>
                      <a:off x="0" y="0"/>
                      <a:ext cx="3809875" cy="2853811"/>
                    </a:xfrm>
                    <a:prstGeom prst="rect">
                      <a:avLst/>
                    </a:prstGeom>
                    <a:noFill/>
                    <a:ln w="28575" cmpd="sng">
                      <a:solidFill>
                        <a:schemeClr val="tx1"/>
                      </a:solidFill>
                    </a:ln>
                  </pic:spPr>
                </pic:pic>
              </a:graphicData>
            </a:graphic>
          </wp:inline>
        </w:drawing>
      </w:r>
    </w:p>
    <w:p w14:paraId="59F1428A" w14:textId="042E280A" w:rsidR="006E75D0" w:rsidRDefault="006E75D0" w:rsidP="00AA6073">
      <w:pPr>
        <w:spacing w:line="360" w:lineRule="auto"/>
        <w:rPr>
          <w:rFonts w:ascii="Palatino" w:hAnsi="Palatino" w:cs="Arial"/>
        </w:rPr>
      </w:pPr>
      <w:r w:rsidRPr="006E75D0">
        <w:rPr>
          <w:rFonts w:ascii="Palatino" w:hAnsi="Palatino" w:cs="Arial"/>
          <w:b/>
        </w:rPr>
        <w:t>Fig.</w:t>
      </w:r>
      <w:r w:rsidR="005C47D7">
        <w:rPr>
          <w:rFonts w:ascii="Palatino" w:hAnsi="Palatino" w:cs="Arial"/>
        </w:rPr>
        <w:t xml:space="preserve"> 11 </w:t>
      </w:r>
      <w:r>
        <w:rPr>
          <w:rFonts w:ascii="Palatino" w:hAnsi="Palatino" w:cs="Arial"/>
        </w:rPr>
        <w:t xml:space="preserve"> Planted wildflower meadow on Main Street</w:t>
      </w:r>
    </w:p>
    <w:p w14:paraId="5EFBD748" w14:textId="77777777" w:rsidR="006E75D0" w:rsidRDefault="006E75D0" w:rsidP="00AA6073">
      <w:pPr>
        <w:spacing w:line="360" w:lineRule="auto"/>
        <w:rPr>
          <w:rFonts w:ascii="Palatino" w:hAnsi="Palatino" w:cs="Arial"/>
        </w:rPr>
      </w:pPr>
    </w:p>
    <w:p w14:paraId="587FD29B" w14:textId="1FF8CC69" w:rsidR="006E75D0" w:rsidRDefault="00AA6073" w:rsidP="00AA6073">
      <w:pPr>
        <w:spacing w:line="360" w:lineRule="auto"/>
        <w:rPr>
          <w:rFonts w:ascii="Palatino" w:hAnsi="Palatino" w:cs="Arial"/>
        </w:rPr>
      </w:pPr>
      <w:r w:rsidRPr="00CC0835">
        <w:rPr>
          <w:rFonts w:ascii="Palatino" w:hAnsi="Palatino" w:cs="Arial"/>
        </w:rPr>
        <w:t>This habitat features a greater diversity of grass and forb species compared to the traditional lawn grassland “amenity grassland” (GA2)</w:t>
      </w:r>
      <w:r w:rsidR="005C47D7">
        <w:rPr>
          <w:rFonts w:ascii="Palatino" w:hAnsi="Palatino" w:cs="Arial"/>
        </w:rPr>
        <w:t xml:space="preserve"> shown on Fig. 12</w:t>
      </w:r>
      <w:r w:rsidRPr="00CC0835">
        <w:rPr>
          <w:rFonts w:ascii="Palatino" w:hAnsi="Palatino" w:cs="Arial"/>
        </w:rPr>
        <w:t xml:space="preserve">. </w:t>
      </w:r>
    </w:p>
    <w:p w14:paraId="382DC799" w14:textId="77777777" w:rsidR="006E75D0" w:rsidRDefault="006E75D0" w:rsidP="00AA6073">
      <w:pPr>
        <w:spacing w:line="360" w:lineRule="auto"/>
        <w:rPr>
          <w:rFonts w:ascii="Palatino" w:hAnsi="Palatino" w:cs="Arial"/>
        </w:rPr>
      </w:pPr>
    </w:p>
    <w:p w14:paraId="5CD60F18" w14:textId="31602A95" w:rsidR="006E75D0" w:rsidRDefault="006E75D0" w:rsidP="00AA6073">
      <w:pPr>
        <w:spacing w:line="360" w:lineRule="auto"/>
        <w:rPr>
          <w:rFonts w:ascii="Palatino" w:hAnsi="Palatino" w:cs="Arial"/>
        </w:rPr>
      </w:pPr>
      <w:r>
        <w:rPr>
          <w:rFonts w:ascii="Palatino" w:hAnsi="Palatino" w:cs="Arial"/>
          <w:noProof/>
        </w:rPr>
        <w:drawing>
          <wp:inline distT="0" distB="0" distL="0" distR="0" wp14:anchorId="7F99ABB4" wp14:editId="4B24D489">
            <wp:extent cx="3778078" cy="2829995"/>
            <wp:effectExtent l="25400" t="25400" r="32385" b="15240"/>
            <wp:docPr id="22" name="Picture 22" descr="Macintosh HD:Users:marytubridy:Desktop:Old GA1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marytubridy:Desktop:Old GA1 .jpg"/>
                    <pic:cNvPicPr>
                      <a:picLocks noChangeAspect="1" noChangeArrowheads="1"/>
                    </pic:cNvPicPr>
                  </pic:nvPicPr>
                  <pic:blipFill>
                    <a:blip r:embed="rId32" cstate="screen">
                      <a:extLst>
                        <a:ext uri="{28A0092B-C50C-407E-A947-70E740481C1C}">
                          <a14:useLocalDpi xmlns:a14="http://schemas.microsoft.com/office/drawing/2010/main"/>
                        </a:ext>
                      </a:extLst>
                    </a:blip>
                    <a:srcRect/>
                    <a:stretch>
                      <a:fillRect/>
                    </a:stretch>
                  </pic:blipFill>
                  <pic:spPr bwMode="auto">
                    <a:xfrm>
                      <a:off x="0" y="0"/>
                      <a:ext cx="3779365" cy="2830959"/>
                    </a:xfrm>
                    <a:prstGeom prst="rect">
                      <a:avLst/>
                    </a:prstGeom>
                    <a:noFill/>
                    <a:ln w="28575" cmpd="sng">
                      <a:solidFill>
                        <a:schemeClr val="tx1"/>
                      </a:solidFill>
                    </a:ln>
                  </pic:spPr>
                </pic:pic>
              </a:graphicData>
            </a:graphic>
          </wp:inline>
        </w:drawing>
      </w:r>
    </w:p>
    <w:p w14:paraId="2216A10F" w14:textId="099BF4ED" w:rsidR="006E75D0" w:rsidRDefault="006E75D0" w:rsidP="00AA6073">
      <w:pPr>
        <w:spacing w:line="360" w:lineRule="auto"/>
        <w:rPr>
          <w:rFonts w:ascii="Palatino" w:hAnsi="Palatino" w:cs="Arial"/>
        </w:rPr>
      </w:pPr>
      <w:r w:rsidRPr="006E75D0">
        <w:rPr>
          <w:rFonts w:ascii="Palatino" w:hAnsi="Palatino" w:cs="Arial"/>
          <w:b/>
        </w:rPr>
        <w:t xml:space="preserve">Fig. </w:t>
      </w:r>
      <w:r w:rsidR="005C47D7">
        <w:rPr>
          <w:rFonts w:ascii="Palatino" w:hAnsi="Palatino" w:cs="Arial"/>
          <w:b/>
        </w:rPr>
        <w:t>12</w:t>
      </w:r>
      <w:r>
        <w:rPr>
          <w:rFonts w:ascii="Palatino" w:hAnsi="Palatino" w:cs="Arial"/>
        </w:rPr>
        <w:t xml:space="preserve"> Original amenity grassland in Ballymun</w:t>
      </w:r>
    </w:p>
    <w:p w14:paraId="154072DD" w14:textId="77777777" w:rsidR="006E75D0" w:rsidRDefault="006E75D0" w:rsidP="00AA6073">
      <w:pPr>
        <w:spacing w:line="360" w:lineRule="auto"/>
        <w:rPr>
          <w:rFonts w:ascii="Palatino" w:hAnsi="Palatino" w:cs="Arial"/>
        </w:rPr>
      </w:pPr>
    </w:p>
    <w:p w14:paraId="39CD48C4" w14:textId="6CAFCA1E" w:rsidR="00F82CDD" w:rsidRDefault="00AA6073" w:rsidP="00AA6073">
      <w:pPr>
        <w:spacing w:line="360" w:lineRule="auto"/>
        <w:rPr>
          <w:rFonts w:ascii="Palatino" w:hAnsi="Palatino" w:cs="Arial"/>
        </w:rPr>
      </w:pPr>
      <w:r w:rsidRPr="00CC0835">
        <w:rPr>
          <w:rFonts w:ascii="Palatino" w:hAnsi="Palatino" w:cs="Arial"/>
        </w:rPr>
        <w:t xml:space="preserve">Because the grass </w:t>
      </w:r>
      <w:r w:rsidR="00F82CDD">
        <w:rPr>
          <w:rFonts w:ascii="Palatino" w:hAnsi="Palatino" w:cs="Arial"/>
        </w:rPr>
        <w:t xml:space="preserve">in a wildflower meadow </w:t>
      </w:r>
      <w:r w:rsidRPr="00CC0835">
        <w:rPr>
          <w:rFonts w:ascii="Palatino" w:hAnsi="Palatino" w:cs="Arial"/>
        </w:rPr>
        <w:t>is not cut until late in the season, invertebrates, w</w:t>
      </w:r>
      <w:r w:rsidR="00501FCC">
        <w:rPr>
          <w:rFonts w:ascii="Palatino" w:hAnsi="Palatino" w:cs="Arial"/>
        </w:rPr>
        <w:t xml:space="preserve">hich provide food for birds, </w:t>
      </w:r>
      <w:r w:rsidRPr="00CC0835">
        <w:rPr>
          <w:rFonts w:ascii="Palatino" w:hAnsi="Palatino" w:cs="Arial"/>
        </w:rPr>
        <w:t xml:space="preserve"> benefit from flowers, seeds and tall stems. </w:t>
      </w:r>
    </w:p>
    <w:p w14:paraId="677B45CB" w14:textId="77777777" w:rsidR="00F82CDD" w:rsidRDefault="00F82CDD" w:rsidP="00AA6073">
      <w:pPr>
        <w:spacing w:line="360" w:lineRule="auto"/>
        <w:rPr>
          <w:rFonts w:ascii="Palatino" w:hAnsi="Palatino" w:cs="Arial"/>
        </w:rPr>
      </w:pPr>
    </w:p>
    <w:p w14:paraId="4AFA4E69" w14:textId="63E16EB7" w:rsidR="00AA6073" w:rsidRDefault="00A407F2" w:rsidP="00AA6073">
      <w:pPr>
        <w:spacing w:line="360" w:lineRule="auto"/>
        <w:rPr>
          <w:rFonts w:ascii="Palatino" w:hAnsi="Palatino" w:cs="Arial"/>
        </w:rPr>
      </w:pPr>
      <w:r>
        <w:rPr>
          <w:rFonts w:ascii="Palatino" w:hAnsi="Palatino" w:cs="Arial"/>
        </w:rPr>
        <w:t xml:space="preserve">The cover of native shrubbery has increased </w:t>
      </w:r>
      <w:r w:rsidR="00F82CDD">
        <w:rPr>
          <w:rFonts w:ascii="Palatino" w:hAnsi="Palatino" w:cs="Arial"/>
        </w:rPr>
        <w:t xml:space="preserve">significantly </w:t>
      </w:r>
      <w:r>
        <w:rPr>
          <w:rFonts w:ascii="Palatino" w:hAnsi="Palatino" w:cs="Arial"/>
        </w:rPr>
        <w:t xml:space="preserve">as the linear hedgerow type habitats in local schools has matured and expanded. </w:t>
      </w:r>
    </w:p>
    <w:p w14:paraId="5719856D" w14:textId="77777777" w:rsidR="006E75D0" w:rsidRDefault="006E75D0" w:rsidP="00AA6073">
      <w:pPr>
        <w:spacing w:line="360" w:lineRule="auto"/>
        <w:rPr>
          <w:rFonts w:ascii="Palatino" w:hAnsi="Palatino" w:cs="Arial"/>
        </w:rPr>
      </w:pPr>
    </w:p>
    <w:p w14:paraId="42EC02B0" w14:textId="67563E29" w:rsidR="006E75D0" w:rsidRDefault="006E75D0" w:rsidP="00AA6073">
      <w:pPr>
        <w:spacing w:line="360" w:lineRule="auto"/>
        <w:rPr>
          <w:rFonts w:ascii="Palatino" w:hAnsi="Palatino" w:cs="Arial"/>
        </w:rPr>
      </w:pPr>
      <w:r>
        <w:rPr>
          <w:rFonts w:ascii="Palatino" w:hAnsi="Palatino" w:cs="Arial"/>
        </w:rPr>
        <w:t xml:space="preserve">Original hedgerows </w:t>
      </w:r>
      <w:r w:rsidR="005C47D7">
        <w:rPr>
          <w:rFonts w:ascii="Palatino" w:hAnsi="Palatino" w:cs="Arial"/>
        </w:rPr>
        <w:t xml:space="preserve">(Fig. 13) </w:t>
      </w:r>
      <w:r>
        <w:rPr>
          <w:rFonts w:ascii="Palatino" w:hAnsi="Palatino" w:cs="Arial"/>
        </w:rPr>
        <w:t>are still present between Ballymun and the M50.</w:t>
      </w:r>
    </w:p>
    <w:p w14:paraId="7C79198A" w14:textId="77777777" w:rsidR="006E75D0" w:rsidRPr="00CC0835" w:rsidRDefault="006E75D0" w:rsidP="00AA6073">
      <w:pPr>
        <w:spacing w:line="360" w:lineRule="auto"/>
        <w:rPr>
          <w:rFonts w:ascii="Palatino" w:hAnsi="Palatino" w:cs="Arial"/>
        </w:rPr>
      </w:pPr>
    </w:p>
    <w:p w14:paraId="7F9EF50C" w14:textId="33673D09" w:rsidR="00AA6073" w:rsidRPr="00641A42" w:rsidRDefault="006E75D0" w:rsidP="00AA6073">
      <w:pPr>
        <w:spacing w:line="360" w:lineRule="auto"/>
        <w:rPr>
          <w:rFonts w:ascii="Palatino" w:hAnsi="Palatino" w:cs="Arial"/>
          <w:sz w:val="28"/>
          <w:szCs w:val="28"/>
        </w:rPr>
      </w:pPr>
      <w:r>
        <w:rPr>
          <w:rFonts w:ascii="Palatino" w:hAnsi="Palatino" w:cs="Arial"/>
          <w:noProof/>
          <w:sz w:val="28"/>
          <w:szCs w:val="28"/>
        </w:rPr>
        <w:drawing>
          <wp:inline distT="0" distB="0" distL="0" distR="0" wp14:anchorId="1B95019D" wp14:editId="3E54DBC4">
            <wp:extent cx="4066575" cy="3046095"/>
            <wp:effectExtent l="25400" t="25400" r="22860" b="27305"/>
            <wp:docPr id="21" name="Picture 21" descr="Macintosh HD:Users:marytubridy:Desktop:Hedgerows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intosh HD:Users:marytubridy:Desktop:Hedgerows .jpg"/>
                    <pic:cNvPicPr>
                      <a:picLocks noChangeAspect="1" noChangeArrowheads="1"/>
                    </pic:cNvPicPr>
                  </pic:nvPicPr>
                  <pic:blipFill>
                    <a:blip r:embed="rId33" cstate="screen">
                      <a:extLst>
                        <a:ext uri="{28A0092B-C50C-407E-A947-70E740481C1C}">
                          <a14:useLocalDpi xmlns:a14="http://schemas.microsoft.com/office/drawing/2010/main"/>
                        </a:ext>
                      </a:extLst>
                    </a:blip>
                    <a:srcRect/>
                    <a:stretch>
                      <a:fillRect/>
                    </a:stretch>
                  </pic:blipFill>
                  <pic:spPr bwMode="auto">
                    <a:xfrm>
                      <a:off x="0" y="0"/>
                      <a:ext cx="4067166" cy="3046537"/>
                    </a:xfrm>
                    <a:prstGeom prst="rect">
                      <a:avLst/>
                    </a:prstGeom>
                    <a:noFill/>
                    <a:ln w="28575" cmpd="sng">
                      <a:solidFill>
                        <a:schemeClr val="tx1"/>
                      </a:solidFill>
                    </a:ln>
                  </pic:spPr>
                </pic:pic>
              </a:graphicData>
            </a:graphic>
          </wp:inline>
        </w:drawing>
      </w:r>
    </w:p>
    <w:p w14:paraId="75E9EFA8" w14:textId="6D828F41" w:rsidR="006E75D0" w:rsidRDefault="006E75D0" w:rsidP="00AA6073">
      <w:pPr>
        <w:spacing w:line="360" w:lineRule="auto"/>
        <w:rPr>
          <w:rFonts w:ascii="Palatino" w:hAnsi="Palatino" w:cs="Arial"/>
        </w:rPr>
      </w:pPr>
      <w:r w:rsidRPr="006E75D0">
        <w:rPr>
          <w:rFonts w:ascii="Palatino" w:hAnsi="Palatino" w:cs="Arial"/>
          <w:b/>
        </w:rPr>
        <w:t xml:space="preserve">Fig. </w:t>
      </w:r>
      <w:r w:rsidR="005C47D7">
        <w:rPr>
          <w:rFonts w:ascii="Palatino" w:hAnsi="Palatino" w:cs="Arial"/>
          <w:b/>
        </w:rPr>
        <w:t>13</w:t>
      </w:r>
      <w:r>
        <w:rPr>
          <w:rFonts w:ascii="Palatino" w:hAnsi="Palatino" w:cs="Arial"/>
        </w:rPr>
        <w:t xml:space="preserve"> Hedgerows (WL1) </w:t>
      </w:r>
      <w:r w:rsidR="00F82CDD">
        <w:rPr>
          <w:rFonts w:ascii="Palatino" w:hAnsi="Palatino" w:cs="Arial"/>
        </w:rPr>
        <w:t xml:space="preserve">between Ballymun and the M50, </w:t>
      </w:r>
      <w:r>
        <w:rPr>
          <w:rFonts w:ascii="Palatino" w:hAnsi="Palatino" w:cs="Arial"/>
        </w:rPr>
        <w:t>a rare habitat within Dublin City</w:t>
      </w:r>
    </w:p>
    <w:p w14:paraId="2A9C06C1" w14:textId="77777777" w:rsidR="006E75D0" w:rsidRDefault="006E75D0" w:rsidP="00AA6073">
      <w:pPr>
        <w:spacing w:line="360" w:lineRule="auto"/>
        <w:rPr>
          <w:rFonts w:ascii="Palatino" w:hAnsi="Palatino" w:cs="Arial"/>
        </w:rPr>
      </w:pPr>
    </w:p>
    <w:p w14:paraId="1BD626E8" w14:textId="66C136ED" w:rsidR="00FF5CDC" w:rsidRDefault="00AA6073" w:rsidP="00AA6073">
      <w:pPr>
        <w:spacing w:line="360" w:lineRule="auto"/>
        <w:rPr>
          <w:rFonts w:ascii="Palatino" w:hAnsi="Palatino" w:cs="Arial"/>
        </w:rPr>
      </w:pPr>
      <w:r w:rsidRPr="00CC0835">
        <w:rPr>
          <w:rFonts w:ascii="Palatino" w:hAnsi="Palatino" w:cs="Arial"/>
        </w:rPr>
        <w:t xml:space="preserve">Important new habitats within Ballymun are the wetland types “artificial lakes and ponds” (FL8) and “marsh” (GM1) associated with new ponds in </w:t>
      </w:r>
      <w:r w:rsidR="00FF5CDC">
        <w:rPr>
          <w:rFonts w:ascii="Palatino" w:hAnsi="Palatino" w:cs="Arial"/>
        </w:rPr>
        <w:t>Poppintree</w:t>
      </w:r>
    </w:p>
    <w:p w14:paraId="59EFEADC" w14:textId="77777777" w:rsidR="00FF5CDC" w:rsidRDefault="00FF5CDC" w:rsidP="00AA6073">
      <w:pPr>
        <w:spacing w:line="360" w:lineRule="auto"/>
        <w:rPr>
          <w:rFonts w:ascii="Palatino" w:hAnsi="Palatino" w:cs="Arial"/>
        </w:rPr>
      </w:pPr>
    </w:p>
    <w:p w14:paraId="1A29A629" w14:textId="77777777" w:rsidR="00FF5CDC" w:rsidRDefault="00FF5CDC" w:rsidP="00AA6073">
      <w:pPr>
        <w:spacing w:line="360" w:lineRule="auto"/>
        <w:rPr>
          <w:rFonts w:ascii="Palatino" w:hAnsi="Palatino" w:cs="Arial"/>
        </w:rPr>
      </w:pPr>
    </w:p>
    <w:p w14:paraId="28F3C893" w14:textId="75160FDA" w:rsidR="00A407F2" w:rsidRDefault="00FF5CDC" w:rsidP="00AA6073">
      <w:pPr>
        <w:spacing w:line="360" w:lineRule="auto"/>
        <w:rPr>
          <w:rFonts w:ascii="Palatino" w:hAnsi="Palatino" w:cs="Arial"/>
        </w:rPr>
      </w:pPr>
      <w:r>
        <w:rPr>
          <w:rFonts w:ascii="Palatino" w:hAnsi="Palatino" w:cs="Arial"/>
          <w:noProof/>
        </w:rPr>
        <w:drawing>
          <wp:inline distT="0" distB="0" distL="0" distR="0" wp14:anchorId="7EA92810" wp14:editId="59D91272">
            <wp:extent cx="4395262" cy="2471298"/>
            <wp:effectExtent l="25400" t="25400" r="24765" b="18415"/>
            <wp:docPr id="18" name="Picture 18" descr="Macintosh HD:Users:marytubridy:Documents:Projects 2014:Ballymun BAP Evaluation:BAP evaluation :Results:Pics:GAP Pop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marytubridy:Documents:Projects 2014:Ballymun BAP Evaluation:BAP evaluation :Results:Pics:GAP Pop 6.jpg"/>
                    <pic:cNvPicPr>
                      <a:picLocks noChangeAspect="1" noChangeArrowheads="1"/>
                    </pic:cNvPicPr>
                  </pic:nvPicPr>
                  <pic:blipFill>
                    <a:blip r:embed="rId34">
                      <a:extLst>
                        <a:ext uri="{28A0092B-C50C-407E-A947-70E740481C1C}">
                          <a14:useLocalDpi xmlns:a14="http://schemas.microsoft.com/office/drawing/2010/main"/>
                        </a:ext>
                      </a:extLst>
                    </a:blip>
                    <a:srcRect/>
                    <a:stretch>
                      <a:fillRect/>
                    </a:stretch>
                  </pic:blipFill>
                  <pic:spPr bwMode="auto">
                    <a:xfrm>
                      <a:off x="0" y="0"/>
                      <a:ext cx="4395456" cy="2471407"/>
                    </a:xfrm>
                    <a:prstGeom prst="rect">
                      <a:avLst/>
                    </a:prstGeom>
                    <a:noFill/>
                    <a:ln w="28575" cmpd="sng">
                      <a:solidFill>
                        <a:schemeClr val="tx1"/>
                      </a:solidFill>
                    </a:ln>
                  </pic:spPr>
                </pic:pic>
              </a:graphicData>
            </a:graphic>
          </wp:inline>
        </w:drawing>
      </w:r>
    </w:p>
    <w:p w14:paraId="7CDC10D7" w14:textId="77777777" w:rsidR="00A407F2" w:rsidRDefault="00A407F2" w:rsidP="00AA6073">
      <w:pPr>
        <w:spacing w:line="360" w:lineRule="auto"/>
        <w:rPr>
          <w:rFonts w:ascii="Palatino" w:hAnsi="Palatino" w:cs="Arial"/>
        </w:rPr>
      </w:pPr>
    </w:p>
    <w:p w14:paraId="0FB6C47D" w14:textId="44788182" w:rsidR="00FF5CDC" w:rsidRDefault="00FF5CDC" w:rsidP="00AA6073">
      <w:pPr>
        <w:spacing w:line="360" w:lineRule="auto"/>
        <w:rPr>
          <w:rFonts w:ascii="Palatino" w:hAnsi="Palatino" w:cs="Arial"/>
        </w:rPr>
      </w:pPr>
      <w:r w:rsidRPr="005C47D7">
        <w:rPr>
          <w:rFonts w:ascii="Palatino" w:hAnsi="Palatino" w:cs="Arial"/>
          <w:b/>
        </w:rPr>
        <w:t>Fig</w:t>
      </w:r>
      <w:r>
        <w:rPr>
          <w:rFonts w:ascii="Palatino" w:hAnsi="Palatino" w:cs="Arial"/>
        </w:rPr>
        <w:t xml:space="preserve">. </w:t>
      </w:r>
      <w:r w:rsidR="005C47D7">
        <w:rPr>
          <w:rFonts w:ascii="Palatino" w:hAnsi="Palatino" w:cs="Arial"/>
        </w:rPr>
        <w:t>14</w:t>
      </w:r>
      <w:r>
        <w:rPr>
          <w:rFonts w:ascii="Palatino" w:hAnsi="Palatino" w:cs="Arial"/>
        </w:rPr>
        <w:t xml:space="preserve"> Pond dipping in Poppintree as part of GAP’s Park Stewardship Project</w:t>
      </w:r>
    </w:p>
    <w:p w14:paraId="27CA1C92" w14:textId="77777777" w:rsidR="00FF5CDC" w:rsidRDefault="00FF5CDC" w:rsidP="00AA6073">
      <w:pPr>
        <w:spacing w:line="360" w:lineRule="auto"/>
        <w:rPr>
          <w:rFonts w:ascii="Palatino" w:hAnsi="Palatino" w:cs="Arial"/>
        </w:rPr>
      </w:pPr>
    </w:p>
    <w:p w14:paraId="684BAD0B" w14:textId="2EE9CD05" w:rsidR="00FF5CDC" w:rsidRDefault="00AA6073" w:rsidP="00AA6073">
      <w:pPr>
        <w:spacing w:line="360" w:lineRule="auto"/>
        <w:rPr>
          <w:rFonts w:ascii="Palatino" w:hAnsi="Palatino" w:cs="Arial"/>
        </w:rPr>
      </w:pPr>
      <w:r w:rsidRPr="00CC0835">
        <w:rPr>
          <w:rFonts w:ascii="Palatino" w:hAnsi="Palatino" w:cs="Arial"/>
        </w:rPr>
        <w:t>As the location of these wetland types and “wet grassland” grade into each other they comprise “ecotones” which add to the value of individual habitats. The development of these wetland habitats now means that typical wetland flora and fauna are comm</w:t>
      </w:r>
      <w:r w:rsidR="00A407F2">
        <w:rPr>
          <w:rFonts w:ascii="Palatino" w:hAnsi="Palatino" w:cs="Arial"/>
        </w:rPr>
        <w:t>only present in Ballymun</w:t>
      </w:r>
      <w:r w:rsidR="005C47D7">
        <w:rPr>
          <w:rFonts w:ascii="Palatino" w:hAnsi="Palatino" w:cs="Arial"/>
        </w:rPr>
        <w:t xml:space="preserve"> (Fig.14)</w:t>
      </w:r>
      <w:r w:rsidR="00A407F2">
        <w:rPr>
          <w:rFonts w:ascii="Palatino" w:hAnsi="Palatino" w:cs="Arial"/>
        </w:rPr>
        <w:t>. The</w:t>
      </w:r>
      <w:r w:rsidRPr="00CC0835">
        <w:rPr>
          <w:rFonts w:ascii="Palatino" w:hAnsi="Palatino" w:cs="Arial"/>
        </w:rPr>
        <w:t xml:space="preserve"> diversity of invertebrates typically associated with wetland should attract feeding bats. </w:t>
      </w:r>
      <w:r w:rsidR="00A407F2">
        <w:rPr>
          <w:rFonts w:ascii="Palatino" w:hAnsi="Palatino" w:cs="Arial"/>
        </w:rPr>
        <w:t>Bats have been recorded feeding in other areas in Ballymun and it is likely that bat</w:t>
      </w:r>
      <w:r w:rsidR="00FF5CDC">
        <w:rPr>
          <w:rFonts w:ascii="Palatino" w:hAnsi="Palatino" w:cs="Arial"/>
        </w:rPr>
        <w:t>s</w:t>
      </w:r>
      <w:r w:rsidR="00A407F2">
        <w:rPr>
          <w:rFonts w:ascii="Palatino" w:hAnsi="Palatino" w:cs="Arial"/>
        </w:rPr>
        <w:t xml:space="preserve"> </w:t>
      </w:r>
      <w:r w:rsidR="00FF5CDC">
        <w:rPr>
          <w:rFonts w:ascii="Palatino" w:hAnsi="Palatino" w:cs="Arial"/>
        </w:rPr>
        <w:t>use</w:t>
      </w:r>
      <w:r w:rsidR="00D12121">
        <w:rPr>
          <w:rFonts w:ascii="Palatino" w:hAnsi="Palatino" w:cs="Arial"/>
        </w:rPr>
        <w:t xml:space="preserve"> Popp</w:t>
      </w:r>
      <w:r w:rsidR="00A407F2">
        <w:rPr>
          <w:rFonts w:ascii="Palatino" w:hAnsi="Palatino" w:cs="Arial"/>
        </w:rPr>
        <w:t xml:space="preserve">intree. </w:t>
      </w:r>
    </w:p>
    <w:p w14:paraId="6EB635A6" w14:textId="77777777" w:rsidR="00FF5CDC" w:rsidRDefault="00FF5CDC" w:rsidP="00AA6073">
      <w:pPr>
        <w:spacing w:line="360" w:lineRule="auto"/>
        <w:rPr>
          <w:rFonts w:ascii="Palatino" w:hAnsi="Palatino" w:cs="Arial"/>
        </w:rPr>
      </w:pPr>
    </w:p>
    <w:p w14:paraId="55B92CED" w14:textId="551B5E5E" w:rsidR="00AA6073" w:rsidRPr="00CC0835" w:rsidRDefault="00AA6073" w:rsidP="00AA6073">
      <w:pPr>
        <w:spacing w:line="360" w:lineRule="auto"/>
        <w:rPr>
          <w:rFonts w:ascii="Palatino" w:hAnsi="Palatino" w:cs="Arial"/>
        </w:rPr>
      </w:pPr>
      <w:r w:rsidRPr="00CC0835">
        <w:rPr>
          <w:rFonts w:ascii="Palatino" w:hAnsi="Palatino" w:cs="Arial"/>
        </w:rPr>
        <w:t xml:space="preserve">However survey work early in the year failed to reveal any newts in the ponds.  There has been a significant decline in the area of amenity grassland and trees and parklands since 2007 possibly due to the redevelopment of Poppintree. Habitats </w:t>
      </w:r>
      <w:r w:rsidR="00501FCC">
        <w:rPr>
          <w:rFonts w:ascii="Palatino" w:hAnsi="Palatino" w:cs="Arial"/>
        </w:rPr>
        <w:t xml:space="preserve">in Ballymun, </w:t>
      </w:r>
      <w:r w:rsidRPr="00CC0835">
        <w:rPr>
          <w:rFonts w:ascii="Palatino" w:hAnsi="Palatino" w:cs="Arial"/>
        </w:rPr>
        <w:t xml:space="preserve">highlighted in the BAP, hedgerows and mature trees are still present. </w:t>
      </w:r>
    </w:p>
    <w:p w14:paraId="3BFD51D8" w14:textId="77777777" w:rsidR="00AA6073" w:rsidRPr="00641A42" w:rsidRDefault="00AA6073" w:rsidP="00AA6073">
      <w:pPr>
        <w:spacing w:line="360" w:lineRule="auto"/>
        <w:rPr>
          <w:rFonts w:ascii="Palatino" w:hAnsi="Palatino" w:cs="Arial"/>
          <w:sz w:val="28"/>
          <w:szCs w:val="28"/>
        </w:rPr>
      </w:pPr>
    </w:p>
    <w:p w14:paraId="1ADC47DA" w14:textId="13695098" w:rsidR="006E75D0" w:rsidRDefault="009267A8" w:rsidP="00AA6073">
      <w:pPr>
        <w:spacing w:line="360" w:lineRule="auto"/>
        <w:rPr>
          <w:rFonts w:ascii="Palatino" w:hAnsi="Palatino" w:cs="Arial"/>
        </w:rPr>
      </w:pPr>
      <w:r>
        <w:rPr>
          <w:rFonts w:ascii="Palatino" w:hAnsi="Palatino" w:cs="Arial"/>
        </w:rPr>
        <w:t xml:space="preserve">Plant </w:t>
      </w:r>
      <w:r w:rsidR="00AA6073" w:rsidRPr="00CC0835">
        <w:rPr>
          <w:rFonts w:ascii="Palatino" w:hAnsi="Palatino" w:cs="Arial"/>
        </w:rPr>
        <w:t>biodiver</w:t>
      </w:r>
      <w:r w:rsidR="00F82CDD">
        <w:rPr>
          <w:rFonts w:ascii="Palatino" w:hAnsi="Palatino" w:cs="Arial"/>
        </w:rPr>
        <w:t>sity has</w:t>
      </w:r>
      <w:r w:rsidR="00AA6073" w:rsidRPr="00CC0835">
        <w:rPr>
          <w:rFonts w:ascii="Palatino" w:hAnsi="Palatino" w:cs="Arial"/>
        </w:rPr>
        <w:t xml:space="preserve"> improved through</w:t>
      </w:r>
      <w:r w:rsidR="00D12121">
        <w:rPr>
          <w:rFonts w:ascii="Palatino" w:hAnsi="Palatino" w:cs="Arial"/>
        </w:rPr>
        <w:t xml:space="preserve"> management and</w:t>
      </w:r>
      <w:r w:rsidR="00AA6073" w:rsidRPr="00CC0835">
        <w:rPr>
          <w:rFonts w:ascii="Palatino" w:hAnsi="Palatino" w:cs="Arial"/>
        </w:rPr>
        <w:t xml:space="preserve"> </w:t>
      </w:r>
      <w:r w:rsidR="00F82CDD">
        <w:rPr>
          <w:rFonts w:ascii="Palatino" w:hAnsi="Palatino" w:cs="Arial"/>
        </w:rPr>
        <w:t>environmental education initiatives</w:t>
      </w:r>
      <w:r w:rsidR="00AA6073" w:rsidRPr="00CC0835">
        <w:rPr>
          <w:rFonts w:ascii="Palatino" w:hAnsi="Palatino" w:cs="Arial"/>
        </w:rPr>
        <w:t xml:space="preserve">. </w:t>
      </w:r>
      <w:r w:rsidR="00D12121">
        <w:rPr>
          <w:rFonts w:ascii="Palatino" w:hAnsi="Palatino" w:cs="Arial"/>
        </w:rPr>
        <w:t xml:space="preserve">Gardens established in new houses since 2008 are </w:t>
      </w:r>
      <w:r>
        <w:rPr>
          <w:rFonts w:ascii="Palatino" w:hAnsi="Palatino" w:cs="Arial"/>
        </w:rPr>
        <w:t xml:space="preserve">all </w:t>
      </w:r>
      <w:r w:rsidR="00D12121">
        <w:rPr>
          <w:rFonts w:ascii="Palatino" w:hAnsi="Palatino" w:cs="Arial"/>
        </w:rPr>
        <w:t xml:space="preserve">planted with biodiversity friendly species. The presence of a </w:t>
      </w:r>
      <w:r w:rsidR="00A53A94">
        <w:rPr>
          <w:rFonts w:ascii="Palatino" w:hAnsi="Palatino" w:cs="Arial"/>
        </w:rPr>
        <w:t>marsh orchid in the grassland associated with a school</w:t>
      </w:r>
      <w:r w:rsidR="00D12121">
        <w:rPr>
          <w:rFonts w:ascii="Palatino" w:hAnsi="Palatino" w:cs="Arial"/>
        </w:rPr>
        <w:t xml:space="preserve"> </w:t>
      </w:r>
      <w:r>
        <w:rPr>
          <w:rFonts w:ascii="Palatino" w:hAnsi="Palatino" w:cs="Arial"/>
        </w:rPr>
        <w:t xml:space="preserve">(Fig. </w:t>
      </w:r>
      <w:r w:rsidR="005C47D7">
        <w:rPr>
          <w:rFonts w:ascii="Palatino" w:hAnsi="Palatino" w:cs="Arial"/>
        </w:rPr>
        <w:t xml:space="preserve">15) </w:t>
      </w:r>
      <w:r w:rsidR="00D12121">
        <w:rPr>
          <w:rFonts w:ascii="Palatino" w:hAnsi="Palatino" w:cs="Arial"/>
        </w:rPr>
        <w:t xml:space="preserve">is directly associated with the school’s </w:t>
      </w:r>
      <w:r w:rsidR="00A53A94">
        <w:rPr>
          <w:rFonts w:ascii="Palatino" w:hAnsi="Palatino" w:cs="Arial"/>
        </w:rPr>
        <w:t xml:space="preserve">policy </w:t>
      </w:r>
      <w:r w:rsidR="00D12121">
        <w:rPr>
          <w:rFonts w:ascii="Palatino" w:hAnsi="Palatino" w:cs="Arial"/>
        </w:rPr>
        <w:t xml:space="preserve">of late mowing to encourage wildlife. </w:t>
      </w:r>
    </w:p>
    <w:p w14:paraId="699ADEA2" w14:textId="353DB3D5" w:rsidR="006E75D0" w:rsidRDefault="006E75D0" w:rsidP="00AA6073">
      <w:pPr>
        <w:spacing w:line="360" w:lineRule="auto"/>
        <w:rPr>
          <w:rFonts w:ascii="Palatino" w:hAnsi="Palatino" w:cs="Arial"/>
        </w:rPr>
      </w:pPr>
      <w:r>
        <w:rPr>
          <w:rFonts w:ascii="Palatino" w:hAnsi="Palatino" w:cs="Arial"/>
          <w:noProof/>
        </w:rPr>
        <w:drawing>
          <wp:inline distT="0" distB="0" distL="0" distR="0" wp14:anchorId="608B5BD0" wp14:editId="4A80CE2B">
            <wp:extent cx="2947670" cy="3932081"/>
            <wp:effectExtent l="25400" t="25400" r="24130" b="30480"/>
            <wp:docPr id="23" name="Picture 23" descr="Macintosh HD:Users:marytubridy:Desktop:Marsh orchid in school grassl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marytubridy:Desktop:Marsh orchid in school grassland.jpg"/>
                    <pic:cNvPicPr>
                      <a:picLocks noChangeAspect="1" noChangeArrowheads="1"/>
                    </pic:cNvPicPr>
                  </pic:nvPicPr>
                  <pic:blipFill>
                    <a:blip r:embed="rId35" cstate="screen">
                      <a:extLst>
                        <a:ext uri="{28A0092B-C50C-407E-A947-70E740481C1C}">
                          <a14:useLocalDpi xmlns:a14="http://schemas.microsoft.com/office/drawing/2010/main"/>
                        </a:ext>
                      </a:extLst>
                    </a:blip>
                    <a:srcRect/>
                    <a:stretch>
                      <a:fillRect/>
                    </a:stretch>
                  </pic:blipFill>
                  <pic:spPr bwMode="auto">
                    <a:xfrm>
                      <a:off x="0" y="0"/>
                      <a:ext cx="2948595" cy="3933315"/>
                    </a:xfrm>
                    <a:prstGeom prst="rect">
                      <a:avLst/>
                    </a:prstGeom>
                    <a:noFill/>
                    <a:ln w="28575" cmpd="sng">
                      <a:solidFill>
                        <a:schemeClr val="tx1"/>
                      </a:solidFill>
                    </a:ln>
                  </pic:spPr>
                </pic:pic>
              </a:graphicData>
            </a:graphic>
          </wp:inline>
        </w:drawing>
      </w:r>
    </w:p>
    <w:p w14:paraId="6B8FB3E7" w14:textId="1768E788" w:rsidR="00A53A94" w:rsidRDefault="00A53A94" w:rsidP="00AA6073">
      <w:pPr>
        <w:spacing w:line="360" w:lineRule="auto"/>
        <w:rPr>
          <w:rFonts w:ascii="Palatino" w:hAnsi="Palatino" w:cs="Arial"/>
        </w:rPr>
      </w:pPr>
      <w:r w:rsidRPr="00A53A94">
        <w:rPr>
          <w:rFonts w:ascii="Palatino" w:hAnsi="Palatino" w:cs="Arial"/>
          <w:b/>
        </w:rPr>
        <w:t xml:space="preserve">Fig. </w:t>
      </w:r>
      <w:r w:rsidR="005C47D7">
        <w:rPr>
          <w:rFonts w:ascii="Palatino" w:hAnsi="Palatino" w:cs="Arial"/>
          <w:b/>
        </w:rPr>
        <w:t>15</w:t>
      </w:r>
      <w:r>
        <w:rPr>
          <w:rFonts w:ascii="Palatino" w:hAnsi="Palatino" w:cs="Arial"/>
        </w:rPr>
        <w:t xml:space="preserve"> March orchid in grassland in school grounds</w:t>
      </w:r>
      <w:r w:rsidR="007628EB">
        <w:rPr>
          <w:rFonts w:ascii="Palatino" w:hAnsi="Palatino" w:cs="Arial"/>
        </w:rPr>
        <w:t xml:space="preserve"> </w:t>
      </w:r>
      <w:r w:rsidR="00FE2EEE">
        <w:rPr>
          <w:rFonts w:ascii="Palatino" w:hAnsi="Palatino" w:cs="Arial"/>
        </w:rPr>
        <w:t>between Holy Spirit School and Balbutcher Lane</w:t>
      </w:r>
    </w:p>
    <w:p w14:paraId="7B487969" w14:textId="77777777" w:rsidR="00A53A94" w:rsidRDefault="00A53A94" w:rsidP="00AA6073">
      <w:pPr>
        <w:spacing w:line="360" w:lineRule="auto"/>
        <w:rPr>
          <w:rFonts w:ascii="Palatino" w:hAnsi="Palatino" w:cs="Arial"/>
        </w:rPr>
      </w:pPr>
    </w:p>
    <w:p w14:paraId="737F7E2B" w14:textId="4EAB387E" w:rsidR="00AA6073" w:rsidRPr="00CC0835" w:rsidRDefault="00D12121" w:rsidP="00AA6073">
      <w:pPr>
        <w:spacing w:line="360" w:lineRule="auto"/>
        <w:rPr>
          <w:rFonts w:ascii="Palatino" w:hAnsi="Palatino" w:cs="Arial"/>
        </w:rPr>
      </w:pPr>
      <w:r>
        <w:rPr>
          <w:rFonts w:ascii="Palatino" w:hAnsi="Palatino" w:cs="Arial"/>
        </w:rPr>
        <w:t xml:space="preserve">More information is now available on species biodiversity and there are indications that this is increasing as new habitats mature. </w:t>
      </w:r>
      <w:r w:rsidR="00AA6073" w:rsidRPr="00CC0835">
        <w:rPr>
          <w:rFonts w:ascii="Palatino" w:hAnsi="Palatino" w:cs="Arial"/>
        </w:rPr>
        <w:t>A b</w:t>
      </w:r>
      <w:r>
        <w:rPr>
          <w:rFonts w:ascii="Palatino" w:hAnsi="Palatino" w:cs="Arial"/>
        </w:rPr>
        <w:t>ird survey carried out in 2013</w:t>
      </w:r>
      <w:r w:rsidR="00AA6073" w:rsidRPr="00CC0835">
        <w:rPr>
          <w:rFonts w:ascii="Palatino" w:hAnsi="Palatino" w:cs="Arial"/>
        </w:rPr>
        <w:t xml:space="preserve"> revealed thirty bird species in Poppintree,  two more than that recorded in 2012.</w:t>
      </w:r>
      <w:r w:rsidR="006E75D0">
        <w:rPr>
          <w:rFonts w:ascii="Palatino" w:hAnsi="Palatino" w:cs="Arial"/>
        </w:rPr>
        <w:t xml:space="preserve"> </w:t>
      </w:r>
      <w:r>
        <w:rPr>
          <w:rFonts w:ascii="Palatino" w:hAnsi="Palatino" w:cs="Arial"/>
        </w:rPr>
        <w:t>The extra birds</w:t>
      </w:r>
      <w:r w:rsidR="00AA6073" w:rsidRPr="00CC0835">
        <w:rPr>
          <w:rFonts w:ascii="Palatino" w:hAnsi="Palatino" w:cs="Arial"/>
        </w:rPr>
        <w:t xml:space="preserve"> are the amber listed species, tufted d</w:t>
      </w:r>
      <w:r>
        <w:rPr>
          <w:rFonts w:ascii="Palatino" w:hAnsi="Palatino" w:cs="Arial"/>
        </w:rPr>
        <w:t>uck and great black-backed gull. Tufted duck bred in the pond</w:t>
      </w:r>
      <w:r w:rsidR="00AA6073" w:rsidRPr="00CC0835">
        <w:rPr>
          <w:rFonts w:ascii="Palatino" w:hAnsi="Palatino" w:cs="Arial"/>
        </w:rPr>
        <w:t xml:space="preserve">. There are </w:t>
      </w:r>
      <w:r w:rsidR="00501FCC">
        <w:rPr>
          <w:rFonts w:ascii="Palatino" w:hAnsi="Palatino" w:cs="Arial"/>
        </w:rPr>
        <w:t xml:space="preserve">now </w:t>
      </w:r>
      <w:r w:rsidR="00AA6073" w:rsidRPr="00CC0835">
        <w:rPr>
          <w:rFonts w:ascii="Palatino" w:hAnsi="Palatino" w:cs="Arial"/>
        </w:rPr>
        <w:t xml:space="preserve">between seven to sixteen species of breeding birds </w:t>
      </w:r>
      <w:r w:rsidR="006E75D0">
        <w:rPr>
          <w:rFonts w:ascii="Palatino" w:hAnsi="Palatino" w:cs="Arial"/>
        </w:rPr>
        <w:t xml:space="preserve">in Poppintree </w:t>
      </w:r>
      <w:r w:rsidR="00AA6073" w:rsidRPr="00CC0835">
        <w:rPr>
          <w:rFonts w:ascii="Palatino" w:hAnsi="Palatino" w:cs="Arial"/>
        </w:rPr>
        <w:t>mainly around ponds. An account of all birds recorde</w:t>
      </w:r>
      <w:r>
        <w:rPr>
          <w:rFonts w:ascii="Palatino" w:hAnsi="Palatino" w:cs="Arial"/>
        </w:rPr>
        <w:t>d in Poppin</w:t>
      </w:r>
      <w:r w:rsidR="0003674B">
        <w:rPr>
          <w:rFonts w:ascii="Palatino" w:hAnsi="Palatino" w:cs="Arial"/>
        </w:rPr>
        <w:t>tree is in Appendix 6. Table 3</w:t>
      </w:r>
      <w:r w:rsidR="00AA6073" w:rsidRPr="00CC0835">
        <w:rPr>
          <w:rFonts w:ascii="Palatino" w:hAnsi="Palatino" w:cs="Arial"/>
        </w:rPr>
        <w:t xml:space="preserve"> contains a list of birds recorded in summer 2013.</w:t>
      </w:r>
    </w:p>
    <w:p w14:paraId="7D18258A" w14:textId="77777777" w:rsidR="00AA6073" w:rsidRPr="00641A42" w:rsidRDefault="00AA6073" w:rsidP="00AA6073">
      <w:pPr>
        <w:spacing w:line="360" w:lineRule="auto"/>
        <w:rPr>
          <w:rFonts w:ascii="Palatino" w:hAnsi="Palatino" w:cs="Arial"/>
          <w:sz w:val="28"/>
          <w:szCs w:val="28"/>
        </w:rPr>
      </w:pPr>
    </w:p>
    <w:p w14:paraId="6DDC4EF4" w14:textId="77777777" w:rsidR="00A53A94" w:rsidRDefault="00A53A94" w:rsidP="00AA6073">
      <w:pPr>
        <w:spacing w:line="360" w:lineRule="auto"/>
        <w:jc w:val="both"/>
        <w:rPr>
          <w:rFonts w:ascii="Palatino" w:hAnsi="Palatino"/>
          <w:b/>
        </w:rPr>
      </w:pPr>
    </w:p>
    <w:p w14:paraId="37CDC5A7" w14:textId="77777777" w:rsidR="00A53A94" w:rsidRDefault="00A53A94" w:rsidP="00AA6073">
      <w:pPr>
        <w:spacing w:line="360" w:lineRule="auto"/>
        <w:jc w:val="both"/>
        <w:rPr>
          <w:rFonts w:ascii="Palatino" w:hAnsi="Palatino"/>
          <w:b/>
        </w:rPr>
      </w:pPr>
    </w:p>
    <w:p w14:paraId="6C24576E" w14:textId="77777777" w:rsidR="00A53A94" w:rsidRDefault="00A53A94" w:rsidP="00AA6073">
      <w:pPr>
        <w:spacing w:line="360" w:lineRule="auto"/>
        <w:jc w:val="both"/>
        <w:rPr>
          <w:rFonts w:ascii="Palatino" w:hAnsi="Palatino"/>
          <w:b/>
        </w:rPr>
      </w:pPr>
    </w:p>
    <w:p w14:paraId="493B06E7" w14:textId="77777777" w:rsidR="00A53A94" w:rsidRDefault="00A53A94" w:rsidP="00AA6073">
      <w:pPr>
        <w:spacing w:line="360" w:lineRule="auto"/>
        <w:jc w:val="both"/>
        <w:rPr>
          <w:rFonts w:ascii="Palatino" w:hAnsi="Palatino"/>
          <w:b/>
        </w:rPr>
      </w:pPr>
    </w:p>
    <w:p w14:paraId="7884B424" w14:textId="77777777" w:rsidR="00A53A94" w:rsidRDefault="00A53A94" w:rsidP="00AA6073">
      <w:pPr>
        <w:spacing w:line="360" w:lineRule="auto"/>
        <w:jc w:val="both"/>
        <w:rPr>
          <w:rFonts w:ascii="Palatino" w:hAnsi="Palatino"/>
          <w:b/>
        </w:rPr>
      </w:pPr>
    </w:p>
    <w:p w14:paraId="15FFBC52" w14:textId="77777777" w:rsidR="00A53A94" w:rsidRDefault="00A53A94" w:rsidP="00AA6073">
      <w:pPr>
        <w:spacing w:line="360" w:lineRule="auto"/>
        <w:jc w:val="both"/>
        <w:rPr>
          <w:rFonts w:ascii="Palatino" w:hAnsi="Palatino"/>
          <w:b/>
        </w:rPr>
      </w:pPr>
    </w:p>
    <w:p w14:paraId="47E6DBA4" w14:textId="77777777" w:rsidR="00FE2EEE" w:rsidRDefault="00FE2EEE" w:rsidP="00AA6073">
      <w:pPr>
        <w:spacing w:line="360" w:lineRule="auto"/>
        <w:jc w:val="both"/>
        <w:rPr>
          <w:rFonts w:ascii="Palatino" w:hAnsi="Palatino"/>
          <w:b/>
        </w:rPr>
      </w:pPr>
    </w:p>
    <w:p w14:paraId="63B90301" w14:textId="03DA8C3D" w:rsidR="00AA6073" w:rsidRPr="00641A42" w:rsidRDefault="00AA6073" w:rsidP="00AA6073">
      <w:pPr>
        <w:spacing w:line="360" w:lineRule="auto"/>
        <w:jc w:val="both"/>
        <w:rPr>
          <w:rFonts w:ascii="Palatino" w:hAnsi="Palatino"/>
        </w:rPr>
      </w:pPr>
      <w:r w:rsidRPr="00641A42">
        <w:rPr>
          <w:rFonts w:ascii="Palatino" w:hAnsi="Palatino"/>
          <w:b/>
        </w:rPr>
        <w:t xml:space="preserve">Table </w:t>
      </w:r>
      <w:r w:rsidR="0003674B" w:rsidRPr="0003674B">
        <w:rPr>
          <w:rFonts w:ascii="Palatino" w:hAnsi="Palatino"/>
        </w:rPr>
        <w:t>3</w:t>
      </w:r>
      <w:r w:rsidRPr="00641A42">
        <w:rPr>
          <w:rFonts w:ascii="Palatino" w:hAnsi="Palatino"/>
        </w:rPr>
        <w:t xml:space="preserve">. List of all 30 bird species recorded at Poppintree Park, July 2013. </w:t>
      </w:r>
    </w:p>
    <w:p w14:paraId="4BB53B05" w14:textId="77777777" w:rsidR="00AA6073" w:rsidRPr="00641A42" w:rsidRDefault="00AA6073" w:rsidP="00AA6073">
      <w:pPr>
        <w:spacing w:line="360" w:lineRule="auto"/>
        <w:jc w:val="both"/>
        <w:rPr>
          <w:rFonts w:ascii="Palatino" w:hAnsi="Palatino"/>
          <w:i/>
        </w:rPr>
      </w:pPr>
      <w:r w:rsidRPr="00641A42">
        <w:rPr>
          <w:rFonts w:ascii="Palatino" w:hAnsi="Palatino"/>
          <w:i/>
          <w:vertAlign w:val="superscript"/>
        </w:rPr>
        <w:t>*</w:t>
      </w:r>
      <w:r w:rsidRPr="00641A42">
        <w:rPr>
          <w:rFonts w:ascii="Palatino" w:hAnsi="Palatino"/>
          <w:i/>
        </w:rPr>
        <w:t xml:space="preserve"> confirmed nesting</w:t>
      </w:r>
    </w:p>
    <w:p w14:paraId="02A5F9C0" w14:textId="77777777" w:rsidR="00AA6073" w:rsidRPr="00641A42" w:rsidRDefault="00AA6073" w:rsidP="00AA6073">
      <w:pPr>
        <w:spacing w:line="360" w:lineRule="auto"/>
        <w:jc w:val="both"/>
        <w:rPr>
          <w:rFonts w:ascii="Palatino" w:hAnsi="Palatino"/>
          <w:i/>
        </w:rPr>
      </w:pPr>
      <w:r w:rsidRPr="00641A42">
        <w:rPr>
          <w:rFonts w:ascii="Palatino" w:hAnsi="Palatino"/>
          <w:i/>
          <w:vertAlign w:val="superscript"/>
        </w:rPr>
        <w:t>+</w:t>
      </w:r>
      <w:r w:rsidRPr="00641A42">
        <w:rPr>
          <w:rFonts w:ascii="Palatino" w:hAnsi="Palatino"/>
          <w:i/>
        </w:rPr>
        <w:t xml:space="preserve"> probable/possible nesting within park</w:t>
      </w:r>
    </w:p>
    <w:p w14:paraId="346AE071" w14:textId="77777777" w:rsidR="00AA6073" w:rsidRPr="00641A42" w:rsidRDefault="00AA6073" w:rsidP="00AA6073">
      <w:pPr>
        <w:spacing w:line="360" w:lineRule="auto"/>
        <w:jc w:val="both"/>
        <w:rPr>
          <w:rFonts w:ascii="Palatino" w:hAnsi="Palatino"/>
        </w:rPr>
      </w:pPr>
    </w:p>
    <w:tbl>
      <w:tblPr>
        <w:tblW w:w="8946" w:type="dxa"/>
        <w:tblInd w:w="93" w:type="dxa"/>
        <w:tblLook w:val="04A0" w:firstRow="1" w:lastRow="0" w:firstColumn="1" w:lastColumn="0" w:noHBand="0" w:noVBand="1"/>
      </w:tblPr>
      <w:tblGrid>
        <w:gridCol w:w="3276"/>
        <w:gridCol w:w="3244"/>
        <w:gridCol w:w="2426"/>
      </w:tblGrid>
      <w:tr w:rsidR="00AA6073" w:rsidRPr="00641A42" w14:paraId="40906995" w14:textId="77777777" w:rsidTr="00AA6073">
        <w:trPr>
          <w:trHeight w:val="600"/>
        </w:trPr>
        <w:tc>
          <w:tcPr>
            <w:tcW w:w="3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31108B" w14:textId="77777777" w:rsidR="00AA6073" w:rsidRPr="00641A42" w:rsidRDefault="00AA6073" w:rsidP="00AA6073">
            <w:pPr>
              <w:spacing w:line="360" w:lineRule="auto"/>
              <w:jc w:val="both"/>
              <w:rPr>
                <w:rFonts w:ascii="Palatino" w:hAnsi="Palatino" w:cs="Arial"/>
                <w:b/>
                <w:sz w:val="20"/>
                <w:szCs w:val="20"/>
              </w:rPr>
            </w:pPr>
            <w:r w:rsidRPr="00641A42">
              <w:rPr>
                <w:rFonts w:ascii="Palatino" w:hAnsi="Palatino" w:cs="Arial"/>
                <w:b/>
                <w:sz w:val="20"/>
                <w:szCs w:val="20"/>
              </w:rPr>
              <w:t>Common Name</w:t>
            </w:r>
          </w:p>
        </w:tc>
        <w:tc>
          <w:tcPr>
            <w:tcW w:w="3244" w:type="dxa"/>
            <w:tcBorders>
              <w:top w:val="single" w:sz="4" w:space="0" w:color="auto"/>
              <w:left w:val="nil"/>
              <w:bottom w:val="single" w:sz="4" w:space="0" w:color="auto"/>
              <w:right w:val="single" w:sz="4" w:space="0" w:color="auto"/>
            </w:tcBorders>
            <w:shd w:val="clear" w:color="auto" w:fill="auto"/>
            <w:noWrap/>
            <w:vAlign w:val="bottom"/>
            <w:hideMark/>
          </w:tcPr>
          <w:p w14:paraId="0C54658A" w14:textId="77777777" w:rsidR="00AA6073" w:rsidRPr="00641A42" w:rsidRDefault="00AA6073" w:rsidP="00AA6073">
            <w:pPr>
              <w:spacing w:line="360" w:lineRule="auto"/>
              <w:jc w:val="both"/>
              <w:rPr>
                <w:rFonts w:ascii="Palatino" w:hAnsi="Palatino" w:cs="Arial"/>
                <w:b/>
                <w:sz w:val="20"/>
                <w:szCs w:val="20"/>
              </w:rPr>
            </w:pPr>
            <w:r w:rsidRPr="00641A42">
              <w:rPr>
                <w:rFonts w:ascii="Palatino" w:hAnsi="Palatino" w:cs="Arial"/>
                <w:b/>
                <w:sz w:val="20"/>
                <w:szCs w:val="20"/>
              </w:rPr>
              <w:t>Scientific Name</w:t>
            </w:r>
          </w:p>
        </w:tc>
        <w:tc>
          <w:tcPr>
            <w:tcW w:w="2426" w:type="dxa"/>
            <w:tcBorders>
              <w:top w:val="single" w:sz="4" w:space="0" w:color="auto"/>
              <w:left w:val="nil"/>
              <w:bottom w:val="single" w:sz="4" w:space="0" w:color="auto"/>
              <w:right w:val="single" w:sz="4" w:space="0" w:color="auto"/>
            </w:tcBorders>
            <w:shd w:val="clear" w:color="auto" w:fill="auto"/>
            <w:vAlign w:val="bottom"/>
            <w:hideMark/>
          </w:tcPr>
          <w:p w14:paraId="1CC805BA" w14:textId="6836FC63" w:rsidR="00AA6073" w:rsidRPr="00641A42" w:rsidRDefault="00AA6073" w:rsidP="00AA6073">
            <w:pPr>
              <w:spacing w:line="360" w:lineRule="auto"/>
              <w:jc w:val="both"/>
              <w:rPr>
                <w:rFonts w:ascii="Palatino" w:hAnsi="Palatino"/>
                <w:b/>
                <w:color w:val="000000"/>
                <w:sz w:val="22"/>
                <w:szCs w:val="22"/>
              </w:rPr>
            </w:pPr>
            <w:r w:rsidRPr="00641A42">
              <w:rPr>
                <w:rFonts w:ascii="Palatino" w:hAnsi="Palatino"/>
                <w:b/>
                <w:color w:val="000000"/>
                <w:sz w:val="22"/>
                <w:szCs w:val="22"/>
              </w:rPr>
              <w:t xml:space="preserve">Conservation Status </w:t>
            </w:r>
          </w:p>
        </w:tc>
      </w:tr>
      <w:tr w:rsidR="00AA6073" w:rsidRPr="00641A42" w14:paraId="27337598"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7F2F4C7C"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Little Grebe</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549620FD"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Tachybaptus ruficollis</w:t>
            </w:r>
          </w:p>
        </w:tc>
        <w:tc>
          <w:tcPr>
            <w:tcW w:w="2426" w:type="dxa"/>
            <w:tcBorders>
              <w:top w:val="nil"/>
              <w:left w:val="nil"/>
              <w:bottom w:val="single" w:sz="4" w:space="0" w:color="auto"/>
              <w:right w:val="single" w:sz="4" w:space="0" w:color="auto"/>
            </w:tcBorders>
            <w:shd w:val="clear" w:color="000000" w:fill="F6903C"/>
            <w:noWrap/>
            <w:vAlign w:val="bottom"/>
            <w:hideMark/>
          </w:tcPr>
          <w:p w14:paraId="1E7C7223" w14:textId="207D519C"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Amber</w:t>
            </w:r>
          </w:p>
        </w:tc>
      </w:tr>
      <w:tr w:rsidR="00AA6073" w:rsidRPr="00641A42" w14:paraId="48F77BCB"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7C3309A1"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Grey Heron</w:t>
            </w:r>
          </w:p>
        </w:tc>
        <w:tc>
          <w:tcPr>
            <w:tcW w:w="3244" w:type="dxa"/>
            <w:tcBorders>
              <w:top w:val="nil"/>
              <w:left w:val="nil"/>
              <w:bottom w:val="single" w:sz="4" w:space="0" w:color="auto"/>
              <w:right w:val="single" w:sz="4" w:space="0" w:color="auto"/>
            </w:tcBorders>
            <w:shd w:val="clear" w:color="auto" w:fill="auto"/>
            <w:vAlign w:val="bottom"/>
            <w:hideMark/>
          </w:tcPr>
          <w:p w14:paraId="4D055548"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Ardea cinerea</w:t>
            </w:r>
          </w:p>
        </w:tc>
        <w:tc>
          <w:tcPr>
            <w:tcW w:w="2426" w:type="dxa"/>
            <w:tcBorders>
              <w:top w:val="nil"/>
              <w:left w:val="nil"/>
              <w:bottom w:val="single" w:sz="4" w:space="0" w:color="auto"/>
              <w:right w:val="single" w:sz="4" w:space="0" w:color="auto"/>
            </w:tcBorders>
            <w:shd w:val="clear" w:color="auto" w:fill="auto"/>
            <w:noWrap/>
            <w:vAlign w:val="bottom"/>
            <w:hideMark/>
          </w:tcPr>
          <w:p w14:paraId="60A5854B"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2A2E64B5"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5954E3A6"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Mute Swan</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28AE4D65"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Cygnus olor</w:t>
            </w:r>
          </w:p>
        </w:tc>
        <w:tc>
          <w:tcPr>
            <w:tcW w:w="2426" w:type="dxa"/>
            <w:tcBorders>
              <w:top w:val="nil"/>
              <w:left w:val="nil"/>
              <w:bottom w:val="single" w:sz="4" w:space="0" w:color="auto"/>
              <w:right w:val="single" w:sz="4" w:space="0" w:color="auto"/>
            </w:tcBorders>
            <w:shd w:val="clear" w:color="000000" w:fill="F6903C"/>
            <w:noWrap/>
            <w:vAlign w:val="bottom"/>
            <w:hideMark/>
          </w:tcPr>
          <w:p w14:paraId="41DBD95C" w14:textId="02B099E1"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Amber</w:t>
            </w:r>
          </w:p>
        </w:tc>
      </w:tr>
      <w:tr w:rsidR="00AA6073" w:rsidRPr="00641A42" w14:paraId="728BDF16"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50DA35C4"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Mallard</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5E4D7B04"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Anas platyrhynchos</w:t>
            </w:r>
          </w:p>
        </w:tc>
        <w:tc>
          <w:tcPr>
            <w:tcW w:w="2426" w:type="dxa"/>
            <w:tcBorders>
              <w:top w:val="nil"/>
              <w:left w:val="nil"/>
              <w:bottom w:val="single" w:sz="4" w:space="0" w:color="auto"/>
              <w:right w:val="single" w:sz="4" w:space="0" w:color="auto"/>
            </w:tcBorders>
            <w:shd w:val="clear" w:color="auto" w:fill="auto"/>
            <w:noWrap/>
            <w:vAlign w:val="bottom"/>
            <w:hideMark/>
          </w:tcPr>
          <w:p w14:paraId="5D7527FC"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2E9AEF2A"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7AFA4873"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Tufted Duck</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6EBA4E8C"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Aythya fuligula</w:t>
            </w:r>
          </w:p>
        </w:tc>
        <w:tc>
          <w:tcPr>
            <w:tcW w:w="2426" w:type="dxa"/>
            <w:tcBorders>
              <w:top w:val="nil"/>
              <w:left w:val="nil"/>
              <w:bottom w:val="single" w:sz="4" w:space="0" w:color="auto"/>
              <w:right w:val="single" w:sz="4" w:space="0" w:color="auto"/>
            </w:tcBorders>
            <w:shd w:val="clear" w:color="000000" w:fill="F6903C"/>
            <w:noWrap/>
            <w:vAlign w:val="bottom"/>
            <w:hideMark/>
          </w:tcPr>
          <w:p w14:paraId="7C644AEA" w14:textId="4C0BF5CC"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Amber</w:t>
            </w:r>
          </w:p>
        </w:tc>
      </w:tr>
      <w:tr w:rsidR="00AA6073" w:rsidRPr="00641A42" w14:paraId="33CE7A10"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08D5F75A"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Moorhen</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137EEA0D"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Gallinula chloropus</w:t>
            </w:r>
          </w:p>
        </w:tc>
        <w:tc>
          <w:tcPr>
            <w:tcW w:w="2426" w:type="dxa"/>
            <w:tcBorders>
              <w:top w:val="nil"/>
              <w:left w:val="nil"/>
              <w:bottom w:val="single" w:sz="4" w:space="0" w:color="auto"/>
              <w:right w:val="single" w:sz="4" w:space="0" w:color="auto"/>
            </w:tcBorders>
            <w:shd w:val="clear" w:color="auto" w:fill="auto"/>
            <w:noWrap/>
            <w:vAlign w:val="bottom"/>
            <w:hideMark/>
          </w:tcPr>
          <w:p w14:paraId="06E5AA9A"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39F07D3A"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132D806C"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Coot</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53A46315"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Fulica atra</w:t>
            </w:r>
          </w:p>
        </w:tc>
        <w:tc>
          <w:tcPr>
            <w:tcW w:w="2426" w:type="dxa"/>
            <w:tcBorders>
              <w:top w:val="nil"/>
              <w:left w:val="nil"/>
              <w:bottom w:val="single" w:sz="4" w:space="0" w:color="auto"/>
              <w:right w:val="single" w:sz="4" w:space="0" w:color="auto"/>
            </w:tcBorders>
            <w:shd w:val="clear" w:color="000000" w:fill="F6903C"/>
            <w:noWrap/>
            <w:vAlign w:val="bottom"/>
            <w:hideMark/>
          </w:tcPr>
          <w:p w14:paraId="647A1124" w14:textId="01E181A3"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Amber</w:t>
            </w:r>
          </w:p>
        </w:tc>
      </w:tr>
      <w:tr w:rsidR="00AA6073" w:rsidRPr="00641A42" w14:paraId="1F0A4CDE"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5A00EA2B"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Great Black-backed Gull</w:t>
            </w:r>
          </w:p>
        </w:tc>
        <w:tc>
          <w:tcPr>
            <w:tcW w:w="3244" w:type="dxa"/>
            <w:tcBorders>
              <w:top w:val="nil"/>
              <w:left w:val="nil"/>
              <w:bottom w:val="single" w:sz="4" w:space="0" w:color="auto"/>
              <w:right w:val="single" w:sz="4" w:space="0" w:color="auto"/>
            </w:tcBorders>
            <w:shd w:val="clear" w:color="auto" w:fill="auto"/>
            <w:vAlign w:val="bottom"/>
            <w:hideMark/>
          </w:tcPr>
          <w:p w14:paraId="70245420"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Larus marinus</w:t>
            </w:r>
          </w:p>
        </w:tc>
        <w:tc>
          <w:tcPr>
            <w:tcW w:w="2426" w:type="dxa"/>
            <w:tcBorders>
              <w:top w:val="nil"/>
              <w:left w:val="nil"/>
              <w:bottom w:val="single" w:sz="4" w:space="0" w:color="auto"/>
              <w:right w:val="single" w:sz="4" w:space="0" w:color="auto"/>
            </w:tcBorders>
            <w:shd w:val="clear" w:color="000000" w:fill="F6903C"/>
            <w:noWrap/>
            <w:vAlign w:val="bottom"/>
            <w:hideMark/>
          </w:tcPr>
          <w:p w14:paraId="3CBC4E08" w14:textId="4336EB42"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Amber</w:t>
            </w:r>
          </w:p>
        </w:tc>
      </w:tr>
      <w:tr w:rsidR="00AA6073" w:rsidRPr="00641A42" w14:paraId="35741DE3"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6933B0D2"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Herring Gull</w:t>
            </w:r>
          </w:p>
        </w:tc>
        <w:tc>
          <w:tcPr>
            <w:tcW w:w="3244" w:type="dxa"/>
            <w:tcBorders>
              <w:top w:val="nil"/>
              <w:left w:val="nil"/>
              <w:bottom w:val="single" w:sz="4" w:space="0" w:color="auto"/>
              <w:right w:val="single" w:sz="4" w:space="0" w:color="auto"/>
            </w:tcBorders>
            <w:shd w:val="clear" w:color="auto" w:fill="auto"/>
            <w:vAlign w:val="bottom"/>
            <w:hideMark/>
          </w:tcPr>
          <w:p w14:paraId="7F134FC3"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Larus argentatus</w:t>
            </w:r>
          </w:p>
        </w:tc>
        <w:tc>
          <w:tcPr>
            <w:tcW w:w="2426" w:type="dxa"/>
            <w:tcBorders>
              <w:top w:val="nil"/>
              <w:left w:val="nil"/>
              <w:bottom w:val="single" w:sz="4" w:space="0" w:color="auto"/>
              <w:right w:val="single" w:sz="4" w:space="0" w:color="auto"/>
            </w:tcBorders>
            <w:shd w:val="clear" w:color="000000" w:fill="FF0000"/>
            <w:noWrap/>
            <w:vAlign w:val="bottom"/>
            <w:hideMark/>
          </w:tcPr>
          <w:p w14:paraId="22E7E620" w14:textId="2CEC20CA"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RED</w:t>
            </w:r>
          </w:p>
        </w:tc>
      </w:tr>
      <w:tr w:rsidR="00AA6073" w:rsidRPr="00641A42" w14:paraId="6254E994"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42AB5326"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Lesser Black-backed Gull</w:t>
            </w:r>
          </w:p>
        </w:tc>
        <w:tc>
          <w:tcPr>
            <w:tcW w:w="3244" w:type="dxa"/>
            <w:tcBorders>
              <w:top w:val="nil"/>
              <w:left w:val="nil"/>
              <w:bottom w:val="single" w:sz="4" w:space="0" w:color="auto"/>
              <w:right w:val="single" w:sz="4" w:space="0" w:color="auto"/>
            </w:tcBorders>
            <w:shd w:val="clear" w:color="auto" w:fill="auto"/>
            <w:vAlign w:val="bottom"/>
            <w:hideMark/>
          </w:tcPr>
          <w:p w14:paraId="41A1AFCC"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Larus fuscus</w:t>
            </w:r>
          </w:p>
        </w:tc>
        <w:tc>
          <w:tcPr>
            <w:tcW w:w="2426" w:type="dxa"/>
            <w:tcBorders>
              <w:top w:val="nil"/>
              <w:left w:val="nil"/>
              <w:bottom w:val="single" w:sz="4" w:space="0" w:color="auto"/>
              <w:right w:val="single" w:sz="4" w:space="0" w:color="auto"/>
            </w:tcBorders>
            <w:shd w:val="clear" w:color="000000" w:fill="F6903C"/>
            <w:noWrap/>
            <w:vAlign w:val="bottom"/>
            <w:hideMark/>
          </w:tcPr>
          <w:p w14:paraId="72E1FA86" w14:textId="79B2BFBE"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Amber</w:t>
            </w:r>
          </w:p>
        </w:tc>
      </w:tr>
      <w:tr w:rsidR="00AA6073" w:rsidRPr="00641A42" w14:paraId="7FBA146E"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6E91B931"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Black-headed Gull</w:t>
            </w:r>
          </w:p>
        </w:tc>
        <w:tc>
          <w:tcPr>
            <w:tcW w:w="3244" w:type="dxa"/>
            <w:tcBorders>
              <w:top w:val="nil"/>
              <w:left w:val="nil"/>
              <w:bottom w:val="single" w:sz="4" w:space="0" w:color="auto"/>
              <w:right w:val="single" w:sz="4" w:space="0" w:color="auto"/>
            </w:tcBorders>
            <w:shd w:val="clear" w:color="auto" w:fill="auto"/>
            <w:vAlign w:val="bottom"/>
            <w:hideMark/>
          </w:tcPr>
          <w:p w14:paraId="677A7240"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Chroicocephalus ridibundus</w:t>
            </w:r>
          </w:p>
        </w:tc>
        <w:tc>
          <w:tcPr>
            <w:tcW w:w="2426" w:type="dxa"/>
            <w:tcBorders>
              <w:top w:val="nil"/>
              <w:left w:val="nil"/>
              <w:bottom w:val="single" w:sz="4" w:space="0" w:color="auto"/>
              <w:right w:val="single" w:sz="4" w:space="0" w:color="auto"/>
            </w:tcBorders>
            <w:shd w:val="clear" w:color="000000" w:fill="FF0000"/>
            <w:noWrap/>
            <w:vAlign w:val="bottom"/>
            <w:hideMark/>
          </w:tcPr>
          <w:p w14:paraId="5F7DFF5A" w14:textId="26CDAAF0" w:rsidR="00AA6073" w:rsidRPr="00641A42" w:rsidRDefault="00AA6073" w:rsidP="00AA6073">
            <w:pPr>
              <w:spacing w:line="360" w:lineRule="auto"/>
              <w:jc w:val="both"/>
              <w:rPr>
                <w:rFonts w:ascii="Palatino" w:hAnsi="Palatino"/>
                <w:color w:val="000000"/>
                <w:sz w:val="22"/>
                <w:szCs w:val="22"/>
                <w:vertAlign w:val="superscript"/>
              </w:rPr>
            </w:pPr>
            <w:r w:rsidRPr="00641A42">
              <w:rPr>
                <w:rFonts w:ascii="Palatino" w:hAnsi="Palatino"/>
                <w:color w:val="000000"/>
                <w:sz w:val="22"/>
                <w:szCs w:val="22"/>
              </w:rPr>
              <w:t>RE</w:t>
            </w:r>
          </w:p>
        </w:tc>
      </w:tr>
      <w:tr w:rsidR="00AA6073" w:rsidRPr="00641A42" w14:paraId="420395E8"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20AEC004"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Wood Pigeon</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6B091D43"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Columba palumbus</w:t>
            </w:r>
          </w:p>
        </w:tc>
        <w:tc>
          <w:tcPr>
            <w:tcW w:w="2426" w:type="dxa"/>
            <w:tcBorders>
              <w:top w:val="nil"/>
              <w:left w:val="nil"/>
              <w:bottom w:val="single" w:sz="4" w:space="0" w:color="auto"/>
              <w:right w:val="single" w:sz="4" w:space="0" w:color="auto"/>
            </w:tcBorders>
            <w:shd w:val="clear" w:color="auto" w:fill="auto"/>
            <w:noWrap/>
            <w:vAlign w:val="bottom"/>
            <w:hideMark/>
          </w:tcPr>
          <w:p w14:paraId="57B47BF0"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29884D29"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1E9AB874" w14:textId="77777777" w:rsidR="00AA6073" w:rsidRPr="00641A42" w:rsidRDefault="00AA6073" w:rsidP="00AA6073">
            <w:pPr>
              <w:spacing w:line="360" w:lineRule="auto"/>
              <w:jc w:val="both"/>
              <w:rPr>
                <w:rFonts w:ascii="Palatino" w:hAnsi="Palatino"/>
                <w:sz w:val="18"/>
                <w:szCs w:val="18"/>
              </w:rPr>
            </w:pPr>
            <w:r w:rsidRPr="00641A42">
              <w:rPr>
                <w:rFonts w:ascii="Palatino" w:hAnsi="Palatino"/>
                <w:sz w:val="18"/>
                <w:szCs w:val="18"/>
              </w:rPr>
              <w:t>Feral Pigeon</w:t>
            </w:r>
          </w:p>
        </w:tc>
        <w:tc>
          <w:tcPr>
            <w:tcW w:w="3244" w:type="dxa"/>
            <w:tcBorders>
              <w:top w:val="nil"/>
              <w:left w:val="nil"/>
              <w:bottom w:val="single" w:sz="4" w:space="0" w:color="auto"/>
              <w:right w:val="single" w:sz="4" w:space="0" w:color="auto"/>
            </w:tcBorders>
            <w:shd w:val="clear" w:color="auto" w:fill="auto"/>
            <w:vAlign w:val="bottom"/>
            <w:hideMark/>
          </w:tcPr>
          <w:p w14:paraId="30A30572"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Columba livia</w:t>
            </w:r>
          </w:p>
        </w:tc>
        <w:tc>
          <w:tcPr>
            <w:tcW w:w="2426" w:type="dxa"/>
            <w:tcBorders>
              <w:top w:val="nil"/>
              <w:left w:val="nil"/>
              <w:bottom w:val="single" w:sz="4" w:space="0" w:color="auto"/>
              <w:right w:val="single" w:sz="4" w:space="0" w:color="auto"/>
            </w:tcBorders>
            <w:shd w:val="clear" w:color="auto" w:fill="auto"/>
            <w:noWrap/>
            <w:vAlign w:val="bottom"/>
            <w:hideMark/>
          </w:tcPr>
          <w:p w14:paraId="7914AEF1"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0EFB5DD1"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6D04F03D"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Common Swift</w:t>
            </w:r>
          </w:p>
        </w:tc>
        <w:tc>
          <w:tcPr>
            <w:tcW w:w="3244" w:type="dxa"/>
            <w:tcBorders>
              <w:top w:val="nil"/>
              <w:left w:val="nil"/>
              <w:bottom w:val="single" w:sz="4" w:space="0" w:color="auto"/>
              <w:right w:val="single" w:sz="4" w:space="0" w:color="auto"/>
            </w:tcBorders>
            <w:shd w:val="clear" w:color="auto" w:fill="auto"/>
            <w:vAlign w:val="bottom"/>
            <w:hideMark/>
          </w:tcPr>
          <w:p w14:paraId="718145E6"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Apus apus</w:t>
            </w:r>
          </w:p>
        </w:tc>
        <w:tc>
          <w:tcPr>
            <w:tcW w:w="2426" w:type="dxa"/>
            <w:tcBorders>
              <w:top w:val="nil"/>
              <w:left w:val="nil"/>
              <w:bottom w:val="single" w:sz="4" w:space="0" w:color="auto"/>
              <w:right w:val="single" w:sz="4" w:space="0" w:color="auto"/>
            </w:tcBorders>
            <w:shd w:val="clear" w:color="000000" w:fill="F6903C"/>
            <w:noWrap/>
            <w:vAlign w:val="bottom"/>
            <w:hideMark/>
          </w:tcPr>
          <w:p w14:paraId="07637E92" w14:textId="5E7EA8B4"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Amber</w:t>
            </w:r>
          </w:p>
        </w:tc>
      </w:tr>
      <w:tr w:rsidR="00AA6073" w:rsidRPr="00641A42" w14:paraId="131954B4"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5C4AC5EF"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Barn Swallow</w:t>
            </w:r>
          </w:p>
        </w:tc>
        <w:tc>
          <w:tcPr>
            <w:tcW w:w="3244" w:type="dxa"/>
            <w:tcBorders>
              <w:top w:val="nil"/>
              <w:left w:val="nil"/>
              <w:bottom w:val="single" w:sz="4" w:space="0" w:color="auto"/>
              <w:right w:val="single" w:sz="4" w:space="0" w:color="auto"/>
            </w:tcBorders>
            <w:shd w:val="clear" w:color="auto" w:fill="auto"/>
            <w:vAlign w:val="bottom"/>
            <w:hideMark/>
          </w:tcPr>
          <w:p w14:paraId="3B9845B4"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Hirundo rustica</w:t>
            </w:r>
          </w:p>
        </w:tc>
        <w:tc>
          <w:tcPr>
            <w:tcW w:w="2426" w:type="dxa"/>
            <w:tcBorders>
              <w:top w:val="nil"/>
              <w:left w:val="nil"/>
              <w:bottom w:val="single" w:sz="4" w:space="0" w:color="auto"/>
              <w:right w:val="single" w:sz="4" w:space="0" w:color="auto"/>
            </w:tcBorders>
            <w:shd w:val="clear" w:color="000000" w:fill="F6903C"/>
            <w:noWrap/>
            <w:vAlign w:val="bottom"/>
            <w:hideMark/>
          </w:tcPr>
          <w:p w14:paraId="5BB6E919" w14:textId="3B239101"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Amber</w:t>
            </w:r>
          </w:p>
        </w:tc>
      </w:tr>
      <w:tr w:rsidR="00AA6073" w:rsidRPr="00641A42" w14:paraId="1259908C"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4DD33117"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House Martin</w:t>
            </w:r>
          </w:p>
        </w:tc>
        <w:tc>
          <w:tcPr>
            <w:tcW w:w="3244" w:type="dxa"/>
            <w:tcBorders>
              <w:top w:val="nil"/>
              <w:left w:val="nil"/>
              <w:bottom w:val="single" w:sz="4" w:space="0" w:color="auto"/>
              <w:right w:val="single" w:sz="4" w:space="0" w:color="auto"/>
            </w:tcBorders>
            <w:shd w:val="clear" w:color="auto" w:fill="auto"/>
            <w:vAlign w:val="bottom"/>
            <w:hideMark/>
          </w:tcPr>
          <w:p w14:paraId="3A0F25EF"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Delichon urbicum</w:t>
            </w:r>
          </w:p>
        </w:tc>
        <w:tc>
          <w:tcPr>
            <w:tcW w:w="2426" w:type="dxa"/>
            <w:tcBorders>
              <w:top w:val="nil"/>
              <w:left w:val="nil"/>
              <w:bottom w:val="single" w:sz="4" w:space="0" w:color="auto"/>
              <w:right w:val="single" w:sz="4" w:space="0" w:color="auto"/>
            </w:tcBorders>
            <w:shd w:val="clear" w:color="000000" w:fill="F6903C"/>
            <w:noWrap/>
            <w:vAlign w:val="bottom"/>
            <w:hideMark/>
          </w:tcPr>
          <w:p w14:paraId="722F0ED9" w14:textId="3C1AFD53"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Amber</w:t>
            </w:r>
          </w:p>
        </w:tc>
      </w:tr>
      <w:tr w:rsidR="00AA6073" w:rsidRPr="00641A42" w14:paraId="49D308AA"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110B0C20"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Pied Wagtail</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6FDCE31E"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Motacilla alba yarrellii</w:t>
            </w:r>
          </w:p>
        </w:tc>
        <w:tc>
          <w:tcPr>
            <w:tcW w:w="2426" w:type="dxa"/>
            <w:tcBorders>
              <w:top w:val="nil"/>
              <w:left w:val="nil"/>
              <w:bottom w:val="single" w:sz="4" w:space="0" w:color="auto"/>
              <w:right w:val="single" w:sz="4" w:space="0" w:color="auto"/>
            </w:tcBorders>
            <w:shd w:val="clear" w:color="auto" w:fill="auto"/>
            <w:noWrap/>
            <w:vAlign w:val="bottom"/>
            <w:hideMark/>
          </w:tcPr>
          <w:p w14:paraId="0801D848"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0F38B5AF"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400038AD"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Wren</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638B134C"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Troglodytes troglodytes</w:t>
            </w:r>
          </w:p>
        </w:tc>
        <w:tc>
          <w:tcPr>
            <w:tcW w:w="2426" w:type="dxa"/>
            <w:tcBorders>
              <w:top w:val="nil"/>
              <w:left w:val="nil"/>
              <w:bottom w:val="single" w:sz="4" w:space="0" w:color="auto"/>
              <w:right w:val="single" w:sz="4" w:space="0" w:color="auto"/>
            </w:tcBorders>
            <w:shd w:val="clear" w:color="auto" w:fill="auto"/>
            <w:noWrap/>
            <w:vAlign w:val="bottom"/>
            <w:hideMark/>
          </w:tcPr>
          <w:p w14:paraId="69702B44"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0A75EFF6"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0D9EB638"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Dunnock</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1CC14C4D"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Prunella modularis</w:t>
            </w:r>
          </w:p>
        </w:tc>
        <w:tc>
          <w:tcPr>
            <w:tcW w:w="2426" w:type="dxa"/>
            <w:tcBorders>
              <w:top w:val="nil"/>
              <w:left w:val="nil"/>
              <w:bottom w:val="single" w:sz="4" w:space="0" w:color="auto"/>
              <w:right w:val="single" w:sz="4" w:space="0" w:color="auto"/>
            </w:tcBorders>
            <w:shd w:val="clear" w:color="auto" w:fill="auto"/>
            <w:noWrap/>
            <w:vAlign w:val="bottom"/>
            <w:hideMark/>
          </w:tcPr>
          <w:p w14:paraId="3E98E42A"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00D7183F"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69835588"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Blackbird</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6E751FD7"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Turdus merula</w:t>
            </w:r>
          </w:p>
        </w:tc>
        <w:tc>
          <w:tcPr>
            <w:tcW w:w="2426" w:type="dxa"/>
            <w:tcBorders>
              <w:top w:val="nil"/>
              <w:left w:val="nil"/>
              <w:bottom w:val="single" w:sz="4" w:space="0" w:color="auto"/>
              <w:right w:val="single" w:sz="4" w:space="0" w:color="auto"/>
            </w:tcBorders>
            <w:shd w:val="clear" w:color="auto" w:fill="auto"/>
            <w:noWrap/>
            <w:vAlign w:val="bottom"/>
            <w:hideMark/>
          </w:tcPr>
          <w:p w14:paraId="1E53685A"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1FCE7CC4"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56C9CA4E"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Robin</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1662ECA1"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Erithacus rubecula</w:t>
            </w:r>
          </w:p>
        </w:tc>
        <w:tc>
          <w:tcPr>
            <w:tcW w:w="2426" w:type="dxa"/>
            <w:tcBorders>
              <w:top w:val="nil"/>
              <w:left w:val="nil"/>
              <w:bottom w:val="single" w:sz="4" w:space="0" w:color="auto"/>
              <w:right w:val="single" w:sz="4" w:space="0" w:color="auto"/>
            </w:tcBorders>
            <w:shd w:val="clear" w:color="auto" w:fill="auto"/>
            <w:noWrap/>
            <w:vAlign w:val="bottom"/>
            <w:hideMark/>
          </w:tcPr>
          <w:p w14:paraId="6C1C96B5"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725C2640"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4F952AF7"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Blue Tit</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289E35AD"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Cyanistes caeruleus</w:t>
            </w:r>
          </w:p>
        </w:tc>
        <w:tc>
          <w:tcPr>
            <w:tcW w:w="2426" w:type="dxa"/>
            <w:tcBorders>
              <w:top w:val="nil"/>
              <w:left w:val="nil"/>
              <w:bottom w:val="single" w:sz="4" w:space="0" w:color="auto"/>
              <w:right w:val="single" w:sz="4" w:space="0" w:color="auto"/>
            </w:tcBorders>
            <w:shd w:val="clear" w:color="auto" w:fill="auto"/>
            <w:noWrap/>
            <w:vAlign w:val="bottom"/>
            <w:hideMark/>
          </w:tcPr>
          <w:p w14:paraId="587DEF8F"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1EF4951C"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54345544"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Magpie</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76B800D2"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Pica pica</w:t>
            </w:r>
          </w:p>
        </w:tc>
        <w:tc>
          <w:tcPr>
            <w:tcW w:w="2426" w:type="dxa"/>
            <w:tcBorders>
              <w:top w:val="nil"/>
              <w:left w:val="nil"/>
              <w:bottom w:val="single" w:sz="4" w:space="0" w:color="auto"/>
              <w:right w:val="single" w:sz="4" w:space="0" w:color="auto"/>
            </w:tcBorders>
            <w:shd w:val="clear" w:color="auto" w:fill="auto"/>
            <w:noWrap/>
            <w:vAlign w:val="bottom"/>
            <w:hideMark/>
          </w:tcPr>
          <w:p w14:paraId="0C046071"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6EA7D36C"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280926A5"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Jackdaw</w:t>
            </w:r>
          </w:p>
        </w:tc>
        <w:tc>
          <w:tcPr>
            <w:tcW w:w="3244" w:type="dxa"/>
            <w:tcBorders>
              <w:top w:val="nil"/>
              <w:left w:val="nil"/>
              <w:bottom w:val="single" w:sz="4" w:space="0" w:color="auto"/>
              <w:right w:val="single" w:sz="4" w:space="0" w:color="auto"/>
            </w:tcBorders>
            <w:shd w:val="clear" w:color="auto" w:fill="auto"/>
            <w:vAlign w:val="bottom"/>
            <w:hideMark/>
          </w:tcPr>
          <w:p w14:paraId="021C48C2"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Corvus monedula</w:t>
            </w:r>
          </w:p>
        </w:tc>
        <w:tc>
          <w:tcPr>
            <w:tcW w:w="2426" w:type="dxa"/>
            <w:tcBorders>
              <w:top w:val="nil"/>
              <w:left w:val="nil"/>
              <w:bottom w:val="single" w:sz="4" w:space="0" w:color="auto"/>
              <w:right w:val="single" w:sz="4" w:space="0" w:color="auto"/>
            </w:tcBorders>
            <w:shd w:val="clear" w:color="auto" w:fill="auto"/>
            <w:noWrap/>
            <w:vAlign w:val="bottom"/>
            <w:hideMark/>
          </w:tcPr>
          <w:p w14:paraId="121FF287"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6AAAF953"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3766D7C9"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Rook</w:t>
            </w:r>
          </w:p>
        </w:tc>
        <w:tc>
          <w:tcPr>
            <w:tcW w:w="3244" w:type="dxa"/>
            <w:tcBorders>
              <w:top w:val="nil"/>
              <w:left w:val="nil"/>
              <w:bottom w:val="single" w:sz="4" w:space="0" w:color="auto"/>
              <w:right w:val="single" w:sz="4" w:space="0" w:color="auto"/>
            </w:tcBorders>
            <w:shd w:val="clear" w:color="auto" w:fill="auto"/>
            <w:vAlign w:val="bottom"/>
            <w:hideMark/>
          </w:tcPr>
          <w:p w14:paraId="7F71161A"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Corvus frugilegus</w:t>
            </w:r>
          </w:p>
        </w:tc>
        <w:tc>
          <w:tcPr>
            <w:tcW w:w="2426" w:type="dxa"/>
            <w:tcBorders>
              <w:top w:val="nil"/>
              <w:left w:val="nil"/>
              <w:bottom w:val="single" w:sz="4" w:space="0" w:color="auto"/>
              <w:right w:val="single" w:sz="4" w:space="0" w:color="auto"/>
            </w:tcBorders>
            <w:shd w:val="clear" w:color="auto" w:fill="auto"/>
            <w:noWrap/>
            <w:vAlign w:val="bottom"/>
            <w:hideMark/>
          </w:tcPr>
          <w:p w14:paraId="3069ECB7"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0BBB3D5E"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3C2BE4FB"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Hooded Crow</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7AFC4660"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Corvus cornix</w:t>
            </w:r>
          </w:p>
        </w:tc>
        <w:tc>
          <w:tcPr>
            <w:tcW w:w="2426" w:type="dxa"/>
            <w:tcBorders>
              <w:top w:val="nil"/>
              <w:left w:val="nil"/>
              <w:bottom w:val="single" w:sz="4" w:space="0" w:color="auto"/>
              <w:right w:val="single" w:sz="4" w:space="0" w:color="auto"/>
            </w:tcBorders>
            <w:shd w:val="clear" w:color="auto" w:fill="auto"/>
            <w:noWrap/>
            <w:vAlign w:val="bottom"/>
            <w:hideMark/>
          </w:tcPr>
          <w:p w14:paraId="3B24BEDF"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1E82B242"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292DF626"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Raven</w:t>
            </w:r>
          </w:p>
        </w:tc>
        <w:tc>
          <w:tcPr>
            <w:tcW w:w="3244" w:type="dxa"/>
            <w:tcBorders>
              <w:top w:val="nil"/>
              <w:left w:val="nil"/>
              <w:bottom w:val="single" w:sz="4" w:space="0" w:color="auto"/>
              <w:right w:val="single" w:sz="4" w:space="0" w:color="auto"/>
            </w:tcBorders>
            <w:shd w:val="clear" w:color="auto" w:fill="auto"/>
            <w:vAlign w:val="bottom"/>
            <w:hideMark/>
          </w:tcPr>
          <w:p w14:paraId="6348CFB7"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Corvus corax</w:t>
            </w:r>
          </w:p>
        </w:tc>
        <w:tc>
          <w:tcPr>
            <w:tcW w:w="2426" w:type="dxa"/>
            <w:tcBorders>
              <w:top w:val="nil"/>
              <w:left w:val="nil"/>
              <w:bottom w:val="single" w:sz="4" w:space="0" w:color="auto"/>
              <w:right w:val="single" w:sz="4" w:space="0" w:color="auto"/>
            </w:tcBorders>
            <w:shd w:val="clear" w:color="auto" w:fill="auto"/>
            <w:noWrap/>
            <w:vAlign w:val="bottom"/>
            <w:hideMark/>
          </w:tcPr>
          <w:p w14:paraId="7B559D5B"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r w:rsidR="00AA6073" w:rsidRPr="00641A42" w14:paraId="23C1841F"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16FD4DBE"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Starling</w:t>
            </w:r>
            <w:r w:rsidRPr="00641A42">
              <w:rPr>
                <w:rFonts w:ascii="Palatino" w:hAnsi="Palatino"/>
                <w:i/>
                <w:vertAlign w:val="superscript"/>
              </w:rPr>
              <w:t>+</w:t>
            </w:r>
          </w:p>
        </w:tc>
        <w:tc>
          <w:tcPr>
            <w:tcW w:w="3244" w:type="dxa"/>
            <w:tcBorders>
              <w:top w:val="nil"/>
              <w:left w:val="nil"/>
              <w:bottom w:val="single" w:sz="4" w:space="0" w:color="auto"/>
              <w:right w:val="single" w:sz="4" w:space="0" w:color="auto"/>
            </w:tcBorders>
            <w:shd w:val="clear" w:color="auto" w:fill="auto"/>
            <w:vAlign w:val="bottom"/>
            <w:hideMark/>
          </w:tcPr>
          <w:p w14:paraId="0E9C3B9B"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Sturnus vulgaris</w:t>
            </w:r>
          </w:p>
        </w:tc>
        <w:tc>
          <w:tcPr>
            <w:tcW w:w="2426" w:type="dxa"/>
            <w:tcBorders>
              <w:top w:val="nil"/>
              <w:left w:val="nil"/>
              <w:bottom w:val="single" w:sz="4" w:space="0" w:color="auto"/>
              <w:right w:val="single" w:sz="4" w:space="0" w:color="auto"/>
            </w:tcBorders>
            <w:shd w:val="clear" w:color="000000" w:fill="F6903C"/>
            <w:noWrap/>
            <w:vAlign w:val="bottom"/>
            <w:hideMark/>
          </w:tcPr>
          <w:p w14:paraId="1AA76B06" w14:textId="72751D42"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Amber</w:t>
            </w:r>
          </w:p>
        </w:tc>
      </w:tr>
      <w:tr w:rsidR="00AA6073" w:rsidRPr="00641A42" w14:paraId="47F41F63" w14:textId="77777777" w:rsidTr="00AA6073">
        <w:trPr>
          <w:trHeight w:val="300"/>
        </w:trPr>
        <w:tc>
          <w:tcPr>
            <w:tcW w:w="3276" w:type="dxa"/>
            <w:tcBorders>
              <w:top w:val="nil"/>
              <w:left w:val="single" w:sz="4" w:space="0" w:color="auto"/>
              <w:bottom w:val="single" w:sz="4" w:space="0" w:color="auto"/>
              <w:right w:val="single" w:sz="4" w:space="0" w:color="auto"/>
            </w:tcBorders>
            <w:shd w:val="clear" w:color="auto" w:fill="auto"/>
            <w:vAlign w:val="bottom"/>
            <w:hideMark/>
          </w:tcPr>
          <w:p w14:paraId="51F662EA" w14:textId="77777777" w:rsidR="00AA6073" w:rsidRPr="00641A42" w:rsidRDefault="00AA6073" w:rsidP="00AA6073">
            <w:pPr>
              <w:spacing w:line="360" w:lineRule="auto"/>
              <w:jc w:val="both"/>
              <w:rPr>
                <w:rFonts w:ascii="Palatino" w:hAnsi="Palatino"/>
                <w:color w:val="000000"/>
                <w:sz w:val="18"/>
                <w:szCs w:val="18"/>
              </w:rPr>
            </w:pPr>
            <w:r w:rsidRPr="00641A42">
              <w:rPr>
                <w:rFonts w:ascii="Palatino" w:hAnsi="Palatino"/>
                <w:color w:val="000000"/>
                <w:sz w:val="18"/>
                <w:szCs w:val="18"/>
              </w:rPr>
              <w:t>House Sparrow</w:t>
            </w:r>
          </w:p>
        </w:tc>
        <w:tc>
          <w:tcPr>
            <w:tcW w:w="3244" w:type="dxa"/>
            <w:tcBorders>
              <w:top w:val="nil"/>
              <w:left w:val="nil"/>
              <w:bottom w:val="single" w:sz="4" w:space="0" w:color="auto"/>
              <w:right w:val="single" w:sz="4" w:space="0" w:color="auto"/>
            </w:tcBorders>
            <w:shd w:val="clear" w:color="auto" w:fill="auto"/>
            <w:vAlign w:val="bottom"/>
            <w:hideMark/>
          </w:tcPr>
          <w:p w14:paraId="743D9A0C" w14:textId="77777777" w:rsidR="00AA6073" w:rsidRPr="00641A42" w:rsidRDefault="00AA6073" w:rsidP="00AA6073">
            <w:pPr>
              <w:spacing w:line="360" w:lineRule="auto"/>
              <w:jc w:val="both"/>
              <w:rPr>
                <w:rFonts w:ascii="Palatino" w:hAnsi="Palatino"/>
                <w:i/>
                <w:iCs/>
                <w:color w:val="000000"/>
                <w:sz w:val="18"/>
                <w:szCs w:val="18"/>
              </w:rPr>
            </w:pPr>
            <w:r w:rsidRPr="00641A42">
              <w:rPr>
                <w:rFonts w:ascii="Palatino" w:hAnsi="Palatino"/>
                <w:i/>
                <w:iCs/>
                <w:color w:val="000000"/>
                <w:sz w:val="18"/>
                <w:szCs w:val="18"/>
              </w:rPr>
              <w:t>Passer domesticus</w:t>
            </w:r>
          </w:p>
        </w:tc>
        <w:tc>
          <w:tcPr>
            <w:tcW w:w="2426" w:type="dxa"/>
            <w:tcBorders>
              <w:top w:val="nil"/>
              <w:left w:val="nil"/>
              <w:bottom w:val="single" w:sz="4" w:space="0" w:color="auto"/>
              <w:right w:val="single" w:sz="4" w:space="0" w:color="auto"/>
            </w:tcBorders>
            <w:shd w:val="clear" w:color="000000" w:fill="F6903C"/>
            <w:noWrap/>
            <w:vAlign w:val="bottom"/>
            <w:hideMark/>
          </w:tcPr>
          <w:p w14:paraId="7A4BC5E7" w14:textId="11F07174"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Amber</w:t>
            </w:r>
          </w:p>
        </w:tc>
      </w:tr>
      <w:tr w:rsidR="00AA6073" w:rsidRPr="00641A42" w14:paraId="0C5FE4B9" w14:textId="77777777" w:rsidTr="00AA6073">
        <w:trPr>
          <w:trHeight w:val="285"/>
        </w:trPr>
        <w:tc>
          <w:tcPr>
            <w:tcW w:w="3276" w:type="dxa"/>
            <w:tcBorders>
              <w:top w:val="nil"/>
              <w:left w:val="single" w:sz="4" w:space="0" w:color="auto"/>
              <w:bottom w:val="single" w:sz="4" w:space="0" w:color="auto"/>
              <w:right w:val="single" w:sz="4" w:space="0" w:color="auto"/>
            </w:tcBorders>
            <w:shd w:val="clear" w:color="auto" w:fill="auto"/>
            <w:noWrap/>
            <w:vAlign w:val="bottom"/>
            <w:hideMark/>
          </w:tcPr>
          <w:p w14:paraId="7B64E52A" w14:textId="77777777" w:rsidR="00AA6073" w:rsidRPr="00641A42" w:rsidRDefault="00AA6073" w:rsidP="00AA6073">
            <w:pPr>
              <w:spacing w:line="360" w:lineRule="auto"/>
              <w:jc w:val="both"/>
              <w:rPr>
                <w:rFonts w:ascii="Palatino" w:hAnsi="Palatino"/>
                <w:sz w:val="18"/>
                <w:szCs w:val="18"/>
              </w:rPr>
            </w:pPr>
            <w:r w:rsidRPr="00641A42">
              <w:rPr>
                <w:rFonts w:ascii="Palatino" w:hAnsi="Palatino"/>
                <w:sz w:val="18"/>
                <w:szCs w:val="18"/>
              </w:rPr>
              <w:t xml:space="preserve">Greenfinch </w:t>
            </w:r>
          </w:p>
        </w:tc>
        <w:tc>
          <w:tcPr>
            <w:tcW w:w="3244" w:type="dxa"/>
            <w:tcBorders>
              <w:top w:val="nil"/>
              <w:left w:val="nil"/>
              <w:bottom w:val="single" w:sz="4" w:space="0" w:color="auto"/>
              <w:right w:val="single" w:sz="4" w:space="0" w:color="auto"/>
            </w:tcBorders>
            <w:shd w:val="clear" w:color="auto" w:fill="auto"/>
            <w:noWrap/>
            <w:vAlign w:val="bottom"/>
            <w:hideMark/>
          </w:tcPr>
          <w:p w14:paraId="68B8720B" w14:textId="77777777" w:rsidR="00AA6073" w:rsidRPr="00641A42" w:rsidRDefault="00AA6073" w:rsidP="00AA6073">
            <w:pPr>
              <w:spacing w:line="360" w:lineRule="auto"/>
              <w:jc w:val="both"/>
              <w:rPr>
                <w:rFonts w:ascii="Palatino" w:hAnsi="Palatino"/>
                <w:i/>
                <w:iCs/>
                <w:sz w:val="18"/>
                <w:szCs w:val="18"/>
              </w:rPr>
            </w:pPr>
            <w:r w:rsidRPr="00641A42">
              <w:rPr>
                <w:rFonts w:ascii="Palatino" w:hAnsi="Palatino"/>
                <w:i/>
                <w:iCs/>
                <w:sz w:val="18"/>
                <w:szCs w:val="18"/>
              </w:rPr>
              <w:t>Chloris chloris</w:t>
            </w:r>
          </w:p>
        </w:tc>
        <w:tc>
          <w:tcPr>
            <w:tcW w:w="2426" w:type="dxa"/>
            <w:tcBorders>
              <w:top w:val="nil"/>
              <w:left w:val="nil"/>
              <w:bottom w:val="single" w:sz="4" w:space="0" w:color="auto"/>
              <w:right w:val="single" w:sz="4" w:space="0" w:color="auto"/>
            </w:tcBorders>
            <w:shd w:val="clear" w:color="auto" w:fill="auto"/>
            <w:noWrap/>
            <w:vAlign w:val="bottom"/>
            <w:hideMark/>
          </w:tcPr>
          <w:p w14:paraId="06FBFE85" w14:textId="77777777" w:rsidR="00AA6073" w:rsidRPr="00641A42" w:rsidRDefault="00AA6073" w:rsidP="00AA6073">
            <w:pPr>
              <w:spacing w:line="360" w:lineRule="auto"/>
              <w:jc w:val="both"/>
              <w:rPr>
                <w:rFonts w:ascii="Palatino" w:hAnsi="Palatino"/>
                <w:color w:val="000000"/>
                <w:sz w:val="22"/>
                <w:szCs w:val="22"/>
              </w:rPr>
            </w:pPr>
            <w:r w:rsidRPr="00641A42">
              <w:rPr>
                <w:rFonts w:ascii="Palatino" w:hAnsi="Palatino"/>
                <w:color w:val="000000"/>
                <w:sz w:val="22"/>
                <w:szCs w:val="22"/>
              </w:rPr>
              <w:t> </w:t>
            </w:r>
          </w:p>
        </w:tc>
      </w:tr>
    </w:tbl>
    <w:p w14:paraId="12164058" w14:textId="3383BE0C" w:rsidR="00D12121" w:rsidRDefault="00D12121" w:rsidP="00AA6073">
      <w:pPr>
        <w:spacing w:line="360" w:lineRule="auto"/>
        <w:rPr>
          <w:rFonts w:ascii="Palatino" w:hAnsi="Palatino" w:cs="Arial"/>
        </w:rPr>
      </w:pPr>
      <w:r>
        <w:rPr>
          <w:rFonts w:ascii="Palatino" w:hAnsi="Palatino" w:cs="Arial"/>
        </w:rPr>
        <w:t xml:space="preserve">Conservation status </w:t>
      </w:r>
      <w:r w:rsidR="009267A8">
        <w:rPr>
          <w:rFonts w:ascii="Palatino" w:hAnsi="Palatino" w:cs="Arial"/>
        </w:rPr>
        <w:t xml:space="preserve">(Amber and Red) </w:t>
      </w:r>
      <w:r>
        <w:rPr>
          <w:rFonts w:ascii="Palatino" w:hAnsi="Palatino" w:cs="Arial"/>
        </w:rPr>
        <w:t xml:space="preserve">is </w:t>
      </w:r>
      <w:r w:rsidR="00501FCC">
        <w:rPr>
          <w:rFonts w:ascii="Palatino" w:hAnsi="Palatino" w:cs="Arial"/>
        </w:rPr>
        <w:t xml:space="preserve">only </w:t>
      </w:r>
      <w:r>
        <w:rPr>
          <w:rFonts w:ascii="Palatino" w:hAnsi="Palatino" w:cs="Arial"/>
        </w:rPr>
        <w:t xml:space="preserve">highlighted for vulnerable species only. </w:t>
      </w:r>
    </w:p>
    <w:p w14:paraId="75B02543" w14:textId="77777777" w:rsidR="00D12121" w:rsidRDefault="00D12121" w:rsidP="00AA6073">
      <w:pPr>
        <w:spacing w:line="360" w:lineRule="auto"/>
        <w:rPr>
          <w:rFonts w:ascii="Palatino" w:hAnsi="Palatino" w:cs="Arial"/>
        </w:rPr>
      </w:pPr>
    </w:p>
    <w:p w14:paraId="2800BA4D" w14:textId="67CBF627" w:rsidR="00AA6073" w:rsidRDefault="00AA6073" w:rsidP="00AA6073">
      <w:pPr>
        <w:spacing w:line="360" w:lineRule="auto"/>
        <w:rPr>
          <w:rFonts w:ascii="Palatino" w:hAnsi="Palatino" w:cs="Arial"/>
        </w:rPr>
      </w:pPr>
      <w:r w:rsidRPr="00CC0835">
        <w:rPr>
          <w:rFonts w:ascii="Palatino" w:hAnsi="Palatino" w:cs="Arial"/>
        </w:rPr>
        <w:t xml:space="preserve">Other </w:t>
      </w:r>
      <w:r w:rsidR="00A53A94">
        <w:rPr>
          <w:rFonts w:ascii="Palatino" w:hAnsi="Palatino" w:cs="Arial"/>
        </w:rPr>
        <w:t>locally rare</w:t>
      </w:r>
      <w:r w:rsidRPr="00CC0835">
        <w:rPr>
          <w:rFonts w:ascii="Palatino" w:hAnsi="Palatino" w:cs="Arial"/>
        </w:rPr>
        <w:t xml:space="preserve"> </w:t>
      </w:r>
      <w:r w:rsidR="009267A8">
        <w:rPr>
          <w:rFonts w:ascii="Palatino" w:hAnsi="Palatino" w:cs="Arial"/>
        </w:rPr>
        <w:t xml:space="preserve">animal </w:t>
      </w:r>
      <w:r w:rsidRPr="00CC0835">
        <w:rPr>
          <w:rFonts w:ascii="Palatino" w:hAnsi="Palatino" w:cs="Arial"/>
        </w:rPr>
        <w:t xml:space="preserve">species </w:t>
      </w:r>
      <w:r w:rsidR="00FE2EEE">
        <w:rPr>
          <w:rFonts w:ascii="Palatino" w:hAnsi="Palatino" w:cs="Arial"/>
        </w:rPr>
        <w:t xml:space="preserve">now </w:t>
      </w:r>
      <w:r w:rsidRPr="00CC0835">
        <w:rPr>
          <w:rFonts w:ascii="Palatino" w:hAnsi="Palatino" w:cs="Arial"/>
        </w:rPr>
        <w:t>known to occur in Ballymun and vicinity include the ruddy darter damselfly</w:t>
      </w:r>
      <w:r w:rsidR="005C47D7">
        <w:rPr>
          <w:rFonts w:ascii="Palatino" w:hAnsi="Palatino" w:cs="Arial"/>
        </w:rPr>
        <w:t xml:space="preserve"> (Fig</w:t>
      </w:r>
      <w:r w:rsidR="00501FCC">
        <w:rPr>
          <w:rFonts w:ascii="Palatino" w:hAnsi="Palatino" w:cs="Arial"/>
        </w:rPr>
        <w:t>.16)</w:t>
      </w:r>
      <w:r w:rsidRPr="00CC0835">
        <w:rPr>
          <w:rFonts w:ascii="Palatino" w:hAnsi="Palatino" w:cs="Arial"/>
        </w:rPr>
        <w:t>, abundantly in drainage ditches ne</w:t>
      </w:r>
      <w:r w:rsidR="00906849">
        <w:rPr>
          <w:rFonts w:ascii="Palatino" w:hAnsi="Palatino" w:cs="Arial"/>
        </w:rPr>
        <w:t>ar Meakstown allotments in 2013;</w:t>
      </w:r>
      <w:r w:rsidRPr="00CC0835">
        <w:rPr>
          <w:rFonts w:ascii="Palatino" w:hAnsi="Palatino" w:cs="Arial"/>
        </w:rPr>
        <w:t xml:space="preserve"> buzzard, nesting in tal</w:t>
      </w:r>
      <w:r w:rsidR="00906849">
        <w:rPr>
          <w:rFonts w:ascii="Palatino" w:hAnsi="Palatino" w:cs="Arial"/>
        </w:rPr>
        <w:t>l trees in Sillogue Golf Course;</w:t>
      </w:r>
      <w:r w:rsidRPr="00CC0835">
        <w:rPr>
          <w:rFonts w:ascii="Palatino" w:hAnsi="Palatino" w:cs="Arial"/>
        </w:rPr>
        <w:t xml:space="preserve"> siskin feeding on </w:t>
      </w:r>
      <w:r w:rsidR="00A53A94">
        <w:rPr>
          <w:rFonts w:ascii="Palatino" w:hAnsi="Palatino" w:cs="Arial"/>
        </w:rPr>
        <w:t xml:space="preserve">newly planted </w:t>
      </w:r>
      <w:r w:rsidRPr="00CC0835">
        <w:rPr>
          <w:rFonts w:ascii="Palatino" w:hAnsi="Palatino" w:cs="Arial"/>
        </w:rPr>
        <w:t xml:space="preserve">alder trees growing in streets (Ray Leahy, </w:t>
      </w:r>
      <w:r w:rsidR="00A53A94">
        <w:rPr>
          <w:rFonts w:ascii="Palatino" w:hAnsi="Palatino" w:cs="Arial"/>
        </w:rPr>
        <w:t xml:space="preserve">resident, </w:t>
      </w:r>
      <w:r w:rsidRPr="00CC0835">
        <w:rPr>
          <w:rFonts w:ascii="Palatino" w:hAnsi="Palatino" w:cs="Arial"/>
        </w:rPr>
        <w:t xml:space="preserve">pers.comm.) and hedgehog (Dorothea Burger, </w:t>
      </w:r>
      <w:r w:rsidR="00FE2EEE">
        <w:rPr>
          <w:rFonts w:ascii="Palatino" w:hAnsi="Palatino" w:cs="Arial"/>
        </w:rPr>
        <w:t xml:space="preserve">landscape architect, </w:t>
      </w:r>
      <w:r w:rsidRPr="00CC0835">
        <w:rPr>
          <w:rFonts w:ascii="Palatino" w:hAnsi="Palatino" w:cs="Arial"/>
        </w:rPr>
        <w:t>pers.comm.).</w:t>
      </w:r>
    </w:p>
    <w:p w14:paraId="746E1334" w14:textId="77777777" w:rsidR="006D56AD" w:rsidRDefault="006D56AD" w:rsidP="00AA6073">
      <w:pPr>
        <w:spacing w:line="360" w:lineRule="auto"/>
        <w:rPr>
          <w:rFonts w:ascii="Palatino" w:hAnsi="Palatino" w:cs="Arial"/>
        </w:rPr>
      </w:pPr>
    </w:p>
    <w:p w14:paraId="6325AFEC" w14:textId="3E968992" w:rsidR="006D56AD" w:rsidRDefault="006D56AD" w:rsidP="00AA6073">
      <w:pPr>
        <w:spacing w:line="360" w:lineRule="auto"/>
        <w:rPr>
          <w:rFonts w:ascii="Palatino" w:hAnsi="Palatino" w:cs="Arial"/>
        </w:rPr>
      </w:pPr>
      <w:r>
        <w:rPr>
          <w:rFonts w:ascii="Palatino" w:hAnsi="Palatino" w:cs="Arial"/>
          <w:noProof/>
        </w:rPr>
        <w:drawing>
          <wp:inline distT="0" distB="0" distL="0" distR="0" wp14:anchorId="0AE496BB" wp14:editId="03FF4B7E">
            <wp:extent cx="3179445" cy="2631570"/>
            <wp:effectExtent l="25400" t="25400" r="20955" b="35560"/>
            <wp:docPr id="24" name="Picture 24" descr="Macintosh HD:Users:marytubridy:Desktop:Screen shot 2014-04-16 at 10.28.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marytubridy:Desktop:Screen shot 2014-04-16 at 10.28.33.png"/>
                    <pic:cNvPicPr>
                      <a:picLocks noChangeAspect="1" noChangeArrowheads="1"/>
                    </pic:cNvPicPr>
                  </pic:nvPicPr>
                  <pic:blipFill rotWithShape="1">
                    <a:blip r:embed="rId36" cstate="screen">
                      <a:extLst>
                        <a:ext uri="{28A0092B-C50C-407E-A947-70E740481C1C}">
                          <a14:useLocalDpi xmlns:a14="http://schemas.microsoft.com/office/drawing/2010/main"/>
                        </a:ext>
                      </a:extLst>
                    </a:blip>
                    <a:srcRect/>
                    <a:stretch/>
                  </pic:blipFill>
                  <pic:spPr bwMode="auto">
                    <a:xfrm>
                      <a:off x="0" y="0"/>
                      <a:ext cx="3180847" cy="2632730"/>
                    </a:xfrm>
                    <a:prstGeom prst="rect">
                      <a:avLst/>
                    </a:prstGeom>
                    <a:noFill/>
                    <a:ln w="28575" cmpd="sng">
                      <a:solidFill>
                        <a:schemeClr val="tx1"/>
                      </a:solidFill>
                    </a:ln>
                    <a:extLst>
                      <a:ext uri="{53640926-AAD7-44d8-BBD7-CCE9431645EC}">
                        <a14:shadowObscured xmlns:a14="http://schemas.microsoft.com/office/drawing/2010/main"/>
                      </a:ext>
                    </a:extLst>
                  </pic:spPr>
                </pic:pic>
              </a:graphicData>
            </a:graphic>
          </wp:inline>
        </w:drawing>
      </w:r>
    </w:p>
    <w:p w14:paraId="37DAE65F" w14:textId="77777777" w:rsidR="006D56AD" w:rsidRPr="00CC0835" w:rsidRDefault="006D56AD" w:rsidP="00AA6073">
      <w:pPr>
        <w:spacing w:line="360" w:lineRule="auto"/>
        <w:rPr>
          <w:rFonts w:ascii="Palatino" w:hAnsi="Palatino" w:cs="Arial"/>
        </w:rPr>
      </w:pPr>
    </w:p>
    <w:p w14:paraId="3EF7E8C6" w14:textId="04A8BF94" w:rsidR="00AA6073" w:rsidRPr="00CC0835" w:rsidRDefault="005C47D7" w:rsidP="00AA6073">
      <w:pPr>
        <w:spacing w:line="360" w:lineRule="auto"/>
        <w:rPr>
          <w:rFonts w:ascii="Palatino" w:hAnsi="Palatino" w:cs="Arial"/>
        </w:rPr>
      </w:pPr>
      <w:r w:rsidRPr="005C47D7">
        <w:rPr>
          <w:rFonts w:ascii="Palatino" w:hAnsi="Palatino" w:cs="Arial"/>
          <w:b/>
        </w:rPr>
        <w:t>Fig</w:t>
      </w:r>
      <w:r>
        <w:rPr>
          <w:rFonts w:ascii="Palatino" w:hAnsi="Palatino" w:cs="Arial"/>
          <w:b/>
        </w:rPr>
        <w:t>.</w:t>
      </w:r>
      <w:r w:rsidRPr="005C47D7">
        <w:rPr>
          <w:rFonts w:ascii="Palatino" w:hAnsi="Palatino" w:cs="Arial"/>
          <w:b/>
        </w:rPr>
        <w:t xml:space="preserve"> </w:t>
      </w:r>
      <w:r>
        <w:rPr>
          <w:rFonts w:ascii="Palatino" w:hAnsi="Palatino" w:cs="Arial"/>
        </w:rPr>
        <w:t xml:space="preserve">16 </w:t>
      </w:r>
      <w:r w:rsidR="009267A8">
        <w:rPr>
          <w:rFonts w:ascii="Palatino" w:hAnsi="Palatino" w:cs="Arial"/>
        </w:rPr>
        <w:t xml:space="preserve"> Ruddy d</w:t>
      </w:r>
      <w:r w:rsidR="006D56AD">
        <w:rPr>
          <w:rFonts w:ascii="Palatino" w:hAnsi="Palatino" w:cs="Arial"/>
        </w:rPr>
        <w:t xml:space="preserve">arter damselfly </w:t>
      </w:r>
    </w:p>
    <w:p w14:paraId="47A9D4BD" w14:textId="77777777" w:rsidR="00AA6073" w:rsidRPr="00CC0835" w:rsidRDefault="00AA6073" w:rsidP="00AA6073">
      <w:pPr>
        <w:spacing w:line="360" w:lineRule="auto"/>
        <w:rPr>
          <w:rFonts w:ascii="Palatino" w:hAnsi="Palatino" w:cs="Arial"/>
        </w:rPr>
      </w:pPr>
    </w:p>
    <w:p w14:paraId="49E25774" w14:textId="0EA9C913" w:rsidR="00FE2EEE" w:rsidRDefault="00AA6073" w:rsidP="00AA6073">
      <w:pPr>
        <w:spacing w:line="360" w:lineRule="auto"/>
        <w:rPr>
          <w:rFonts w:ascii="Palatino" w:hAnsi="Palatino" w:cs="Arial"/>
        </w:rPr>
      </w:pPr>
      <w:r w:rsidRPr="00CC0835">
        <w:rPr>
          <w:rFonts w:ascii="Palatino" w:hAnsi="Palatino" w:cs="Arial"/>
        </w:rPr>
        <w:t xml:space="preserve">Education on biodiversity has been provided to </w:t>
      </w:r>
      <w:r w:rsidR="00CC5E31">
        <w:rPr>
          <w:rFonts w:ascii="Palatino" w:hAnsi="Palatino" w:cs="Arial"/>
        </w:rPr>
        <w:t xml:space="preserve">many members of </w:t>
      </w:r>
      <w:r w:rsidRPr="00CC0835">
        <w:rPr>
          <w:rFonts w:ascii="Palatino" w:hAnsi="Palatino" w:cs="Arial"/>
        </w:rPr>
        <w:t>various sectors of society including almost all primary schoolchildren, youth groups,</w:t>
      </w:r>
      <w:r w:rsidR="00FE2EEE">
        <w:rPr>
          <w:rFonts w:ascii="Palatino" w:hAnsi="Palatino" w:cs="Arial"/>
        </w:rPr>
        <w:t xml:space="preserve"> </w:t>
      </w:r>
      <w:r w:rsidR="00CC5E31">
        <w:rPr>
          <w:rFonts w:ascii="Palatino" w:hAnsi="Palatino" w:cs="Arial"/>
        </w:rPr>
        <w:t>many new householders,</w:t>
      </w:r>
      <w:r w:rsidR="00FE2EEE">
        <w:rPr>
          <w:rFonts w:ascii="Palatino" w:hAnsi="Palatino" w:cs="Arial"/>
        </w:rPr>
        <w:t xml:space="preserve"> members of the public interested in gardening</w:t>
      </w:r>
      <w:r w:rsidRPr="00CC0835">
        <w:rPr>
          <w:rFonts w:ascii="Palatino" w:hAnsi="Palatino" w:cs="Arial"/>
        </w:rPr>
        <w:t xml:space="preserve"> </w:t>
      </w:r>
      <w:r w:rsidR="00FE2EEE">
        <w:rPr>
          <w:rFonts w:ascii="Palatino" w:hAnsi="Palatino" w:cs="Arial"/>
        </w:rPr>
        <w:t xml:space="preserve">and </w:t>
      </w:r>
      <w:r w:rsidRPr="00CC0835">
        <w:rPr>
          <w:rFonts w:ascii="Palatino" w:hAnsi="Palatino" w:cs="Arial"/>
        </w:rPr>
        <w:t>members of unemployed and excluded groups. Groups from St Michael’s House spend time in Muck and Magic community garden</w:t>
      </w:r>
      <w:r w:rsidR="00FE2EEE">
        <w:rPr>
          <w:rFonts w:ascii="Palatino" w:hAnsi="Palatino" w:cs="Arial"/>
        </w:rPr>
        <w:t xml:space="preserve"> set up by Ballymun Garden Club</w:t>
      </w:r>
      <w:r w:rsidRPr="00CC0835">
        <w:rPr>
          <w:rFonts w:ascii="Palatino" w:hAnsi="Palatino" w:cs="Arial"/>
        </w:rPr>
        <w:t xml:space="preserve">. Significant numbers of households have been involved in garden action teams (75 teams). </w:t>
      </w:r>
    </w:p>
    <w:p w14:paraId="294B2D85" w14:textId="483D80D9" w:rsidR="00FE2EEE" w:rsidRDefault="00FE2EEE" w:rsidP="00AA6073">
      <w:pPr>
        <w:spacing w:line="360" w:lineRule="auto"/>
        <w:rPr>
          <w:rFonts w:ascii="Palatino" w:hAnsi="Palatino" w:cs="Arial"/>
        </w:rPr>
      </w:pPr>
    </w:p>
    <w:p w14:paraId="16AF1840" w14:textId="6687C3A8" w:rsidR="00906849" w:rsidRDefault="00AA6073" w:rsidP="00AA6073">
      <w:pPr>
        <w:spacing w:line="360" w:lineRule="auto"/>
        <w:rPr>
          <w:rFonts w:ascii="Palatino" w:hAnsi="Palatino" w:cs="Arial"/>
        </w:rPr>
      </w:pPr>
      <w:r w:rsidRPr="00CC0835">
        <w:rPr>
          <w:rFonts w:ascii="Palatino" w:hAnsi="Palatino" w:cs="Arial"/>
        </w:rPr>
        <w:t>With the assistance of Gap</w:t>
      </w:r>
      <w:r w:rsidR="00931196">
        <w:rPr>
          <w:rFonts w:ascii="Palatino" w:hAnsi="Palatino" w:cs="Arial"/>
        </w:rPr>
        <w:t>,</w:t>
      </w:r>
      <w:r w:rsidRPr="00CC0835">
        <w:rPr>
          <w:rFonts w:ascii="Palatino" w:hAnsi="Palatino" w:cs="Arial"/>
        </w:rPr>
        <w:t xml:space="preserve"> various </w:t>
      </w:r>
      <w:r w:rsidR="00931196">
        <w:rPr>
          <w:rFonts w:ascii="Palatino" w:hAnsi="Palatino" w:cs="Arial"/>
        </w:rPr>
        <w:t xml:space="preserve">community based </w:t>
      </w:r>
      <w:r w:rsidRPr="00CC0835">
        <w:rPr>
          <w:rFonts w:ascii="Palatino" w:hAnsi="Palatino" w:cs="Arial"/>
        </w:rPr>
        <w:t xml:space="preserve">groups  have taken responsibility for plots in the Virgin Mary Community Garden. </w:t>
      </w:r>
    </w:p>
    <w:p w14:paraId="41D9186B" w14:textId="77777777" w:rsidR="00906849" w:rsidRDefault="00906849" w:rsidP="00AA6073">
      <w:pPr>
        <w:spacing w:line="360" w:lineRule="auto"/>
        <w:rPr>
          <w:rFonts w:ascii="Palatino" w:hAnsi="Palatino" w:cs="Arial"/>
        </w:rPr>
      </w:pPr>
    </w:p>
    <w:p w14:paraId="6D584B4D" w14:textId="0CD61228" w:rsidR="00AA6073" w:rsidRPr="00CC0835" w:rsidRDefault="00AA6073" w:rsidP="00AA6073">
      <w:pPr>
        <w:spacing w:line="360" w:lineRule="auto"/>
        <w:rPr>
          <w:rFonts w:ascii="Palatino" w:hAnsi="Palatino" w:cs="Arial"/>
        </w:rPr>
      </w:pPr>
      <w:r w:rsidRPr="00CC0835">
        <w:rPr>
          <w:rFonts w:ascii="Palatino" w:hAnsi="Palatino" w:cs="Arial"/>
        </w:rPr>
        <w:t>Information has also been provided to the general population through events, Tidy Towns activities and newsletters</w:t>
      </w:r>
      <w:r w:rsidR="00D76A70">
        <w:rPr>
          <w:rFonts w:ascii="Palatino" w:hAnsi="Palatino" w:cs="Arial"/>
        </w:rPr>
        <w:t>.</w:t>
      </w:r>
      <w:r w:rsidRPr="00CC0835">
        <w:rPr>
          <w:rFonts w:ascii="Palatino" w:hAnsi="Palatino" w:cs="Arial"/>
        </w:rPr>
        <w:t xml:space="preserve"> The Tidy Towns group which is assisted by GAP and BRL has put a particular focus on biodiversity culminating in winning the national Notice Nature Award i</w:t>
      </w:r>
      <w:r w:rsidR="009267A8">
        <w:rPr>
          <w:rFonts w:ascii="Palatino" w:hAnsi="Palatino" w:cs="Arial"/>
        </w:rPr>
        <w:t xml:space="preserve">n 2013 (Appendix </w:t>
      </w:r>
      <w:r w:rsidR="00D76A70">
        <w:rPr>
          <w:rFonts w:ascii="Palatino" w:hAnsi="Palatino" w:cs="Arial"/>
        </w:rPr>
        <w:t>1</w:t>
      </w:r>
      <w:r w:rsidR="009267A8">
        <w:rPr>
          <w:rFonts w:ascii="Palatino" w:hAnsi="Palatino" w:cs="Arial"/>
        </w:rPr>
        <w:t>).</w:t>
      </w:r>
    </w:p>
    <w:p w14:paraId="6F4DCCD8" w14:textId="77777777" w:rsidR="00AA6073" w:rsidRPr="00CC0835" w:rsidRDefault="00AA6073" w:rsidP="00AA6073">
      <w:pPr>
        <w:spacing w:line="360" w:lineRule="auto"/>
        <w:rPr>
          <w:rFonts w:ascii="Palatino" w:hAnsi="Palatino" w:cs="Arial"/>
        </w:rPr>
      </w:pPr>
    </w:p>
    <w:p w14:paraId="16B86EAF" w14:textId="079D2F49" w:rsidR="00AA6073" w:rsidRPr="00CC0835" w:rsidRDefault="00AA6073" w:rsidP="00AA6073">
      <w:pPr>
        <w:spacing w:line="360" w:lineRule="auto"/>
        <w:rPr>
          <w:rFonts w:ascii="Palatino" w:hAnsi="Palatino" w:cs="Arial"/>
        </w:rPr>
      </w:pPr>
      <w:r w:rsidRPr="00CC0835">
        <w:rPr>
          <w:rFonts w:ascii="Palatino" w:hAnsi="Palatino" w:cs="Arial"/>
        </w:rPr>
        <w:t xml:space="preserve">As a result of the support provided by GAP, all primary schools in Ballymun have wildlife gardens and some have extensive lengths of hedgerow type habitat. </w:t>
      </w:r>
    </w:p>
    <w:p w14:paraId="3C7AFEEC" w14:textId="77777777" w:rsidR="00AA6073" w:rsidRPr="00CC0835" w:rsidRDefault="00AA6073" w:rsidP="00AA6073">
      <w:pPr>
        <w:spacing w:line="360" w:lineRule="auto"/>
        <w:rPr>
          <w:rFonts w:ascii="Palatino" w:hAnsi="Palatino" w:cs="Arial"/>
        </w:rPr>
      </w:pPr>
    </w:p>
    <w:p w14:paraId="55928B49" w14:textId="513876B0" w:rsidR="00AA6073" w:rsidRPr="00906849" w:rsidRDefault="00906849" w:rsidP="00AA6073">
      <w:pPr>
        <w:spacing w:line="360" w:lineRule="auto"/>
        <w:rPr>
          <w:rFonts w:ascii="Palatino" w:hAnsi="Palatino" w:cs="Arial"/>
          <w:b/>
          <w:sz w:val="28"/>
          <w:szCs w:val="28"/>
        </w:rPr>
      </w:pPr>
      <w:r w:rsidRPr="00906849">
        <w:rPr>
          <w:rFonts w:ascii="Palatino" w:hAnsi="Palatino" w:cs="Arial"/>
          <w:b/>
          <w:sz w:val="28"/>
          <w:szCs w:val="28"/>
        </w:rPr>
        <w:t>3.2 Community awareness of b</w:t>
      </w:r>
      <w:r w:rsidR="00AA6073" w:rsidRPr="00906849">
        <w:rPr>
          <w:rFonts w:ascii="Palatino" w:hAnsi="Palatino" w:cs="Arial"/>
          <w:b/>
          <w:sz w:val="28"/>
          <w:szCs w:val="28"/>
        </w:rPr>
        <w:t xml:space="preserve">iodiversity </w:t>
      </w:r>
    </w:p>
    <w:p w14:paraId="71F64A68" w14:textId="77777777" w:rsidR="00AA6073" w:rsidRPr="00CC0835" w:rsidRDefault="00AA6073" w:rsidP="00AA6073">
      <w:pPr>
        <w:spacing w:line="360" w:lineRule="auto"/>
        <w:rPr>
          <w:rFonts w:ascii="Palatino" w:hAnsi="Palatino" w:cs="Arial"/>
        </w:rPr>
      </w:pPr>
    </w:p>
    <w:p w14:paraId="10915E49" w14:textId="1F7DAFC7" w:rsidR="00AA6073" w:rsidRPr="00CC0835" w:rsidRDefault="00AA6073" w:rsidP="00AA6073">
      <w:pPr>
        <w:spacing w:line="360" w:lineRule="auto"/>
        <w:rPr>
          <w:rFonts w:ascii="Palatino" w:hAnsi="Palatino"/>
        </w:rPr>
      </w:pPr>
      <w:r w:rsidRPr="00CC0835">
        <w:rPr>
          <w:rFonts w:ascii="Palatino" w:hAnsi="Palatino" w:cs="Arial"/>
        </w:rPr>
        <w:t>The results of the focused consultation provide an insight on local perceptions of the current status of biodiversity. When asked “</w:t>
      </w:r>
      <w:r w:rsidRPr="00CC0835">
        <w:rPr>
          <w:rFonts w:ascii="Palatino" w:hAnsi="Palatino"/>
          <w:b/>
        </w:rPr>
        <w:t xml:space="preserve">What are the most important areas for biodiversity in Ballymun? </w:t>
      </w:r>
      <w:r w:rsidRPr="00CC0835">
        <w:rPr>
          <w:rFonts w:ascii="Palatino" w:hAnsi="Palatino" w:cs="Arial"/>
        </w:rPr>
        <w:t xml:space="preserve">almost all respondents </w:t>
      </w:r>
      <w:r w:rsidRPr="00CC0835">
        <w:rPr>
          <w:rFonts w:ascii="Palatino" w:hAnsi="Palatino"/>
        </w:rPr>
        <w:t xml:space="preserve">referred to managed nature  (89%) in contrast to unmanaged nature (11%). Specific areas mentioned in the former category (all responses = 28) are shown in Fig. </w:t>
      </w:r>
      <w:r w:rsidR="005C47D7">
        <w:rPr>
          <w:rFonts w:ascii="Palatino" w:hAnsi="Palatino"/>
        </w:rPr>
        <w:t>17</w:t>
      </w:r>
    </w:p>
    <w:p w14:paraId="33DADC94" w14:textId="77777777" w:rsidR="00AA6073" w:rsidRPr="00CC0835" w:rsidRDefault="00AA6073" w:rsidP="00AA6073">
      <w:pPr>
        <w:spacing w:line="360" w:lineRule="auto"/>
        <w:rPr>
          <w:rFonts w:ascii="Palatino" w:hAnsi="Palatino" w:cs="Arial"/>
        </w:rPr>
      </w:pPr>
    </w:p>
    <w:p w14:paraId="6E4CED3C" w14:textId="77777777" w:rsidR="00AA6073" w:rsidRPr="00641A42" w:rsidRDefault="00AA6073" w:rsidP="00AA6073">
      <w:pPr>
        <w:tabs>
          <w:tab w:val="left" w:pos="4536"/>
        </w:tabs>
        <w:spacing w:line="360" w:lineRule="auto"/>
        <w:rPr>
          <w:rFonts w:ascii="Palatino" w:hAnsi="Palatino"/>
        </w:rPr>
      </w:pPr>
    </w:p>
    <w:p w14:paraId="1835FDFA" w14:textId="77777777" w:rsidR="00AA6073" w:rsidRPr="00641A42" w:rsidRDefault="00AA6073" w:rsidP="00AA6073">
      <w:pPr>
        <w:tabs>
          <w:tab w:val="left" w:pos="4536"/>
        </w:tabs>
        <w:spacing w:line="360" w:lineRule="auto"/>
        <w:rPr>
          <w:rFonts w:ascii="Palatino" w:hAnsi="Palatino"/>
          <w:b/>
        </w:rPr>
      </w:pPr>
      <w:r w:rsidRPr="00641A42">
        <w:rPr>
          <w:rFonts w:ascii="Palatino" w:hAnsi="Palatino"/>
          <w:noProof/>
        </w:rPr>
        <w:drawing>
          <wp:inline distT="0" distB="0" distL="0" distR="0" wp14:anchorId="582435F8" wp14:editId="00374875">
            <wp:extent cx="4064000" cy="2400300"/>
            <wp:effectExtent l="0" t="0" r="25400" b="127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6A5D17F0" w14:textId="77777777" w:rsidR="00AA6073" w:rsidRDefault="00AA6073" w:rsidP="00AA6073">
      <w:pPr>
        <w:tabs>
          <w:tab w:val="left" w:pos="4536"/>
        </w:tabs>
        <w:spacing w:line="360" w:lineRule="auto"/>
        <w:rPr>
          <w:rFonts w:ascii="Palatino" w:hAnsi="Palatino"/>
          <w:b/>
        </w:rPr>
      </w:pPr>
    </w:p>
    <w:p w14:paraId="106C5444" w14:textId="6DF7F3FA" w:rsidR="00AA6073" w:rsidRPr="00C83058" w:rsidRDefault="00AA6073" w:rsidP="00AA6073">
      <w:pPr>
        <w:tabs>
          <w:tab w:val="left" w:pos="4536"/>
        </w:tabs>
        <w:spacing w:line="360" w:lineRule="auto"/>
        <w:rPr>
          <w:rFonts w:ascii="Palatino" w:hAnsi="Palatino"/>
        </w:rPr>
      </w:pPr>
      <w:r w:rsidRPr="00C83058">
        <w:rPr>
          <w:rFonts w:ascii="Palatino" w:hAnsi="Palatino"/>
          <w:b/>
        </w:rPr>
        <w:t xml:space="preserve">Fig. </w:t>
      </w:r>
      <w:r w:rsidR="005C47D7">
        <w:rPr>
          <w:rFonts w:ascii="Palatino" w:hAnsi="Palatino"/>
          <w:b/>
        </w:rPr>
        <w:t>17</w:t>
      </w:r>
      <w:r w:rsidRPr="00C83058">
        <w:rPr>
          <w:rFonts w:ascii="Palatino" w:hAnsi="Palatino"/>
        </w:rPr>
        <w:t xml:space="preserve"> Areas important for biodiversity</w:t>
      </w:r>
    </w:p>
    <w:p w14:paraId="26E974C5" w14:textId="77777777" w:rsidR="00AA6073" w:rsidRPr="00C83058" w:rsidRDefault="00AA6073" w:rsidP="00AA6073">
      <w:pPr>
        <w:spacing w:line="360" w:lineRule="auto"/>
        <w:rPr>
          <w:rFonts w:ascii="Palatino" w:hAnsi="Palatino" w:cs="Arial"/>
        </w:rPr>
      </w:pPr>
    </w:p>
    <w:p w14:paraId="653168A7" w14:textId="77777777" w:rsidR="00AA6073" w:rsidRPr="00C83058" w:rsidRDefault="00AA6073" w:rsidP="00AA6073">
      <w:pPr>
        <w:spacing w:line="360" w:lineRule="auto"/>
        <w:rPr>
          <w:rFonts w:ascii="Palatino" w:hAnsi="Palatino" w:cs="Arial"/>
        </w:rPr>
      </w:pPr>
    </w:p>
    <w:p w14:paraId="3388CCA0" w14:textId="0466F186" w:rsidR="00AA6073" w:rsidRPr="00C83058" w:rsidRDefault="00AA6073" w:rsidP="00AA6073">
      <w:pPr>
        <w:spacing w:line="360" w:lineRule="auto"/>
        <w:rPr>
          <w:rFonts w:ascii="Palatino" w:hAnsi="Palatino" w:cs="Arial"/>
        </w:rPr>
      </w:pPr>
      <w:r w:rsidRPr="00C83058">
        <w:rPr>
          <w:rFonts w:ascii="Palatino" w:hAnsi="Palatino" w:cs="Arial"/>
        </w:rPr>
        <w:t xml:space="preserve">The survey also revealed a general awareness of different types of biodiversity (Fig. </w:t>
      </w:r>
      <w:r w:rsidR="005C47D7">
        <w:rPr>
          <w:rFonts w:ascii="Palatino" w:hAnsi="Palatino" w:cs="Arial"/>
        </w:rPr>
        <w:t>18</w:t>
      </w:r>
      <w:r w:rsidRPr="00C83058">
        <w:rPr>
          <w:rFonts w:ascii="Palatino" w:hAnsi="Palatino" w:cs="Arial"/>
        </w:rPr>
        <w:t>)</w:t>
      </w:r>
    </w:p>
    <w:p w14:paraId="221ED691" w14:textId="77777777" w:rsidR="00AA6073" w:rsidRPr="00C83058" w:rsidRDefault="00AA6073" w:rsidP="00AA6073">
      <w:pPr>
        <w:spacing w:line="360" w:lineRule="auto"/>
        <w:rPr>
          <w:rFonts w:ascii="Palatino" w:hAnsi="Palatino" w:cs="Arial"/>
          <w:b/>
        </w:rPr>
      </w:pPr>
    </w:p>
    <w:p w14:paraId="4C5317DF" w14:textId="1338BF4D" w:rsidR="00AA6073" w:rsidRPr="00C83058" w:rsidRDefault="00AA6073" w:rsidP="00AA6073">
      <w:pPr>
        <w:tabs>
          <w:tab w:val="left" w:pos="4536"/>
        </w:tabs>
        <w:spacing w:line="360" w:lineRule="auto"/>
        <w:outlineLvl w:val="0"/>
        <w:rPr>
          <w:rFonts w:ascii="Palatino" w:hAnsi="Palatino"/>
        </w:rPr>
      </w:pPr>
      <w:r w:rsidRPr="00C83058">
        <w:rPr>
          <w:rFonts w:ascii="Palatino" w:hAnsi="Palatino"/>
          <w:b/>
        </w:rPr>
        <w:t xml:space="preserve">Fig. </w:t>
      </w:r>
      <w:r w:rsidR="005C47D7" w:rsidRPr="005C47D7">
        <w:rPr>
          <w:rFonts w:ascii="Palatino" w:hAnsi="Palatino"/>
        </w:rPr>
        <w:t>18</w:t>
      </w:r>
      <w:r w:rsidR="005C47D7">
        <w:rPr>
          <w:rFonts w:ascii="Palatino" w:hAnsi="Palatino"/>
          <w:b/>
        </w:rPr>
        <w:t xml:space="preserve"> </w:t>
      </w:r>
      <w:r w:rsidRPr="00C83058">
        <w:rPr>
          <w:rFonts w:ascii="Palatino" w:hAnsi="Palatino"/>
        </w:rPr>
        <w:t xml:space="preserve"> Species and groups in response to question “ What are the most important species?</w:t>
      </w:r>
    </w:p>
    <w:p w14:paraId="2AC7AEB0" w14:textId="77777777" w:rsidR="00AA6073" w:rsidRPr="00641A42" w:rsidRDefault="00AA6073" w:rsidP="00AA6073">
      <w:pPr>
        <w:tabs>
          <w:tab w:val="left" w:pos="4536"/>
        </w:tabs>
        <w:spacing w:line="360" w:lineRule="auto"/>
        <w:outlineLvl w:val="0"/>
        <w:rPr>
          <w:rFonts w:ascii="Palatino" w:hAnsi="Palatino"/>
        </w:rPr>
      </w:pPr>
      <w:r w:rsidRPr="00641A42">
        <w:rPr>
          <w:rFonts w:ascii="Palatino" w:hAnsi="Palatino"/>
        </w:rPr>
        <w:t>.</w:t>
      </w:r>
    </w:p>
    <w:p w14:paraId="49856643" w14:textId="77777777" w:rsidR="00AA6073" w:rsidRPr="00641A42" w:rsidRDefault="00AA6073" w:rsidP="00AA6073">
      <w:pPr>
        <w:tabs>
          <w:tab w:val="left" w:pos="4536"/>
        </w:tabs>
        <w:spacing w:line="360" w:lineRule="auto"/>
        <w:outlineLvl w:val="0"/>
        <w:rPr>
          <w:rFonts w:ascii="Palatino" w:hAnsi="Palatino"/>
        </w:rPr>
      </w:pPr>
    </w:p>
    <w:p w14:paraId="1DB0E764" w14:textId="77777777" w:rsidR="00AA6073" w:rsidRPr="00641A42" w:rsidRDefault="00AA6073" w:rsidP="00AA6073">
      <w:pPr>
        <w:tabs>
          <w:tab w:val="left" w:pos="4536"/>
        </w:tabs>
        <w:spacing w:line="360" w:lineRule="auto"/>
        <w:rPr>
          <w:rFonts w:ascii="Palatino" w:hAnsi="Palatino"/>
        </w:rPr>
      </w:pPr>
      <w:r w:rsidRPr="00641A42">
        <w:rPr>
          <w:rFonts w:ascii="Palatino" w:hAnsi="Palatino"/>
          <w:noProof/>
        </w:rPr>
        <w:drawing>
          <wp:inline distT="0" distB="0" distL="0" distR="0" wp14:anchorId="63E3706A" wp14:editId="275C9064">
            <wp:extent cx="4572000" cy="2743200"/>
            <wp:effectExtent l="0" t="0" r="25400" b="254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26A9B302" w14:textId="77777777" w:rsidR="00AA6073" w:rsidRPr="00641A42" w:rsidRDefault="00AA6073" w:rsidP="00AA6073">
      <w:pPr>
        <w:spacing w:line="360" w:lineRule="auto"/>
        <w:rPr>
          <w:rFonts w:ascii="Palatino" w:hAnsi="Palatino" w:cs="Arial"/>
          <w:b/>
          <w:sz w:val="28"/>
          <w:szCs w:val="28"/>
        </w:rPr>
      </w:pPr>
    </w:p>
    <w:p w14:paraId="574518BC" w14:textId="77777777" w:rsidR="00AA6073" w:rsidRDefault="00AA6073" w:rsidP="00AA6073">
      <w:pPr>
        <w:spacing w:line="360" w:lineRule="auto"/>
        <w:rPr>
          <w:rFonts w:ascii="Palatino" w:hAnsi="Palatino" w:cs="Arial"/>
          <w:sz w:val="28"/>
          <w:szCs w:val="28"/>
        </w:rPr>
      </w:pPr>
    </w:p>
    <w:p w14:paraId="10D2C94E" w14:textId="05D15486" w:rsidR="00AA6073" w:rsidRPr="00C83058" w:rsidRDefault="00AA6073" w:rsidP="00AA6073">
      <w:pPr>
        <w:spacing w:line="360" w:lineRule="auto"/>
        <w:rPr>
          <w:rFonts w:ascii="Palatino" w:hAnsi="Palatino" w:cs="Arial"/>
        </w:rPr>
      </w:pPr>
      <w:r w:rsidRPr="00C83058">
        <w:rPr>
          <w:rFonts w:ascii="Palatino" w:hAnsi="Palatino" w:cs="Arial"/>
        </w:rPr>
        <w:t xml:space="preserve">The answer to a question on whether the area has become more or less interesting for biodiversity was in the affirmative from the majority of respondents (Fig. </w:t>
      </w:r>
      <w:r w:rsidR="005C47D7">
        <w:rPr>
          <w:rFonts w:ascii="Palatino" w:hAnsi="Palatino" w:cs="Arial"/>
        </w:rPr>
        <w:t>19</w:t>
      </w:r>
      <w:r w:rsidRPr="00C83058">
        <w:rPr>
          <w:rFonts w:ascii="Palatino" w:hAnsi="Palatino" w:cs="Arial"/>
        </w:rPr>
        <w:t xml:space="preserve">). </w:t>
      </w:r>
    </w:p>
    <w:p w14:paraId="0181631F" w14:textId="77777777" w:rsidR="00AA6073" w:rsidRPr="00641A42" w:rsidRDefault="00AA6073" w:rsidP="00AA6073">
      <w:pPr>
        <w:spacing w:line="360" w:lineRule="auto"/>
        <w:rPr>
          <w:rFonts w:ascii="Palatino" w:hAnsi="Palatino" w:cs="Arial"/>
          <w:b/>
          <w:sz w:val="28"/>
          <w:szCs w:val="28"/>
        </w:rPr>
      </w:pPr>
    </w:p>
    <w:p w14:paraId="423C29F3" w14:textId="009DC245" w:rsidR="00AA6073" w:rsidRPr="00C83058" w:rsidRDefault="00AA6073" w:rsidP="00AA6073">
      <w:pPr>
        <w:tabs>
          <w:tab w:val="left" w:pos="4536"/>
        </w:tabs>
        <w:spacing w:line="360" w:lineRule="auto"/>
        <w:outlineLvl w:val="0"/>
        <w:rPr>
          <w:rFonts w:ascii="Palatino" w:hAnsi="Palatino"/>
        </w:rPr>
      </w:pPr>
      <w:r w:rsidRPr="00C83058">
        <w:rPr>
          <w:rFonts w:ascii="Palatino" w:hAnsi="Palatino"/>
          <w:b/>
        </w:rPr>
        <w:t>Fig</w:t>
      </w:r>
      <w:r w:rsidR="005C47D7">
        <w:rPr>
          <w:rFonts w:ascii="Palatino" w:hAnsi="Palatino"/>
          <w:b/>
        </w:rPr>
        <w:t>.</w:t>
      </w:r>
      <w:r w:rsidRPr="00C83058">
        <w:rPr>
          <w:rFonts w:ascii="Palatino" w:hAnsi="Palatino"/>
          <w:b/>
        </w:rPr>
        <w:t xml:space="preserve"> </w:t>
      </w:r>
      <w:r w:rsidR="005C47D7" w:rsidRPr="005C47D7">
        <w:rPr>
          <w:rFonts w:ascii="Palatino" w:hAnsi="Palatino"/>
        </w:rPr>
        <w:t>19</w:t>
      </w:r>
      <w:r>
        <w:rPr>
          <w:rFonts w:ascii="Palatino" w:hAnsi="Palatino"/>
        </w:rPr>
        <w:t xml:space="preserve"> Response to question</w:t>
      </w:r>
      <w:r w:rsidRPr="00C83058">
        <w:rPr>
          <w:rFonts w:ascii="Palatino" w:hAnsi="Palatino"/>
        </w:rPr>
        <w:t xml:space="preserve">  “Has the area got more or less interesting?</w:t>
      </w:r>
    </w:p>
    <w:p w14:paraId="192227EC" w14:textId="77777777" w:rsidR="00AA6073" w:rsidRPr="00641A42" w:rsidRDefault="00AA6073" w:rsidP="00AA6073">
      <w:pPr>
        <w:tabs>
          <w:tab w:val="left" w:pos="4536"/>
        </w:tabs>
        <w:spacing w:line="360" w:lineRule="auto"/>
        <w:outlineLvl w:val="0"/>
        <w:rPr>
          <w:rFonts w:ascii="Palatino" w:hAnsi="Palatino"/>
          <w:b/>
        </w:rPr>
      </w:pPr>
    </w:p>
    <w:p w14:paraId="4E6237A4" w14:textId="77777777" w:rsidR="00AA6073" w:rsidRPr="00641A42" w:rsidRDefault="00AA6073" w:rsidP="00AA6073">
      <w:pPr>
        <w:tabs>
          <w:tab w:val="left" w:pos="4536"/>
        </w:tabs>
        <w:spacing w:line="360" w:lineRule="auto"/>
        <w:outlineLvl w:val="0"/>
        <w:rPr>
          <w:rFonts w:ascii="Palatino" w:hAnsi="Palatino"/>
          <w:b/>
        </w:rPr>
      </w:pPr>
      <w:r w:rsidRPr="00641A42">
        <w:rPr>
          <w:rFonts w:ascii="Palatino" w:hAnsi="Palatino"/>
          <w:noProof/>
        </w:rPr>
        <w:drawing>
          <wp:inline distT="0" distB="0" distL="0" distR="0" wp14:anchorId="251C1430" wp14:editId="413F3055">
            <wp:extent cx="4165600" cy="2552700"/>
            <wp:effectExtent l="0" t="0" r="25400" b="1270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28FD5D2E" w14:textId="77777777" w:rsidR="00AA6073" w:rsidRPr="00641A42" w:rsidRDefault="00AA6073" w:rsidP="00AA6073">
      <w:pPr>
        <w:tabs>
          <w:tab w:val="left" w:pos="4536"/>
        </w:tabs>
        <w:spacing w:line="360" w:lineRule="auto"/>
        <w:rPr>
          <w:rFonts w:ascii="Palatino" w:hAnsi="Palatino"/>
          <w:b/>
        </w:rPr>
      </w:pPr>
    </w:p>
    <w:p w14:paraId="1AEC75F2" w14:textId="77777777" w:rsidR="00AA6073" w:rsidRPr="00641A42" w:rsidRDefault="00AA6073" w:rsidP="00AA6073">
      <w:pPr>
        <w:tabs>
          <w:tab w:val="left" w:pos="4536"/>
        </w:tabs>
        <w:spacing w:line="360" w:lineRule="auto"/>
        <w:rPr>
          <w:rFonts w:ascii="Palatino" w:hAnsi="Palatino"/>
        </w:rPr>
      </w:pPr>
      <w:r w:rsidRPr="00641A42">
        <w:rPr>
          <w:rFonts w:ascii="Palatino" w:hAnsi="Palatino"/>
        </w:rPr>
        <w:t>One respondent considered that there was more space for nature before regeneration as the area had more trees and shrubberies including a natural vs “artificial” wetland in Poppintree Park. Another consultee alluded to the value of Santry Demesne as a wild playground.</w:t>
      </w:r>
    </w:p>
    <w:p w14:paraId="7C757C48" w14:textId="77777777" w:rsidR="00AA6073" w:rsidRPr="00641A42" w:rsidRDefault="00AA6073" w:rsidP="00AA6073">
      <w:pPr>
        <w:spacing w:line="360" w:lineRule="auto"/>
        <w:rPr>
          <w:rFonts w:ascii="Palatino" w:hAnsi="Palatino" w:cs="Arial"/>
          <w:b/>
          <w:sz w:val="28"/>
          <w:szCs w:val="28"/>
        </w:rPr>
      </w:pPr>
    </w:p>
    <w:p w14:paraId="2078BFD7" w14:textId="060C9851" w:rsidR="00AA6073" w:rsidRPr="00906849" w:rsidRDefault="00906849" w:rsidP="00AA6073">
      <w:pPr>
        <w:spacing w:line="360" w:lineRule="auto"/>
        <w:rPr>
          <w:rFonts w:ascii="Palatino" w:hAnsi="Palatino" w:cs="Arial"/>
          <w:b/>
          <w:sz w:val="28"/>
          <w:szCs w:val="28"/>
        </w:rPr>
      </w:pPr>
      <w:r w:rsidRPr="00906849">
        <w:rPr>
          <w:rFonts w:ascii="Palatino" w:hAnsi="Palatino" w:cs="Arial"/>
          <w:b/>
          <w:sz w:val="28"/>
          <w:szCs w:val="28"/>
        </w:rPr>
        <w:t>3.3 Gardening, community gardening and a</w:t>
      </w:r>
      <w:r w:rsidR="00AA6073" w:rsidRPr="00906849">
        <w:rPr>
          <w:rFonts w:ascii="Palatino" w:hAnsi="Palatino" w:cs="Arial"/>
          <w:b/>
          <w:sz w:val="28"/>
          <w:szCs w:val="28"/>
        </w:rPr>
        <w:t>llotments</w:t>
      </w:r>
    </w:p>
    <w:p w14:paraId="47D1D04B" w14:textId="77777777" w:rsidR="00906849" w:rsidRDefault="00906849" w:rsidP="00AA6073">
      <w:pPr>
        <w:spacing w:line="360" w:lineRule="auto"/>
        <w:rPr>
          <w:rFonts w:ascii="Palatino" w:hAnsi="Palatino" w:cs="Arial"/>
          <w:sz w:val="28"/>
          <w:szCs w:val="28"/>
        </w:rPr>
      </w:pPr>
    </w:p>
    <w:p w14:paraId="4DE1D0DD" w14:textId="67AE1F1A" w:rsidR="00AA6073" w:rsidRPr="00C83058" w:rsidRDefault="00AA6073" w:rsidP="00AA6073">
      <w:pPr>
        <w:spacing w:line="360" w:lineRule="auto"/>
        <w:rPr>
          <w:rFonts w:ascii="Palatino" w:hAnsi="Palatino" w:cs="Arial"/>
        </w:rPr>
      </w:pPr>
      <w:r w:rsidRPr="00C83058">
        <w:rPr>
          <w:rFonts w:ascii="Palatino" w:hAnsi="Palatino" w:cs="Arial"/>
        </w:rPr>
        <w:t xml:space="preserve">Gardening has been the key to the involvement of the general public, youth and community groups. This is further supported by the success of the </w:t>
      </w:r>
      <w:r w:rsidR="008358A0">
        <w:rPr>
          <w:rFonts w:ascii="Palatino" w:hAnsi="Palatino" w:cs="Arial"/>
        </w:rPr>
        <w:t xml:space="preserve">gardens competition, run by BRL in association with the Botanic Gardens </w:t>
      </w:r>
      <w:r w:rsidRPr="00C83058">
        <w:rPr>
          <w:rFonts w:ascii="Palatino" w:hAnsi="Palatino" w:cs="Arial"/>
        </w:rPr>
        <w:t>and the provision of allotments in Meakstown by DCC</w:t>
      </w:r>
      <w:r w:rsidR="008358A0">
        <w:rPr>
          <w:rFonts w:ascii="Palatino" w:hAnsi="Palatino" w:cs="Arial"/>
        </w:rPr>
        <w:t>/BRL</w:t>
      </w:r>
      <w:r w:rsidRPr="00C83058">
        <w:rPr>
          <w:rFonts w:ascii="Palatino" w:hAnsi="Palatino" w:cs="Arial"/>
        </w:rPr>
        <w:t xml:space="preserve">. It can be assumed that gardeners from Ballymun who have graduated through the Garden Action Teams have probably brought their awareness of biodiversity to the management of their allotment.  </w:t>
      </w:r>
    </w:p>
    <w:p w14:paraId="6B16948F" w14:textId="77777777" w:rsidR="00AA6073" w:rsidRPr="00C83058" w:rsidRDefault="00AA6073" w:rsidP="00AA6073">
      <w:pPr>
        <w:spacing w:line="360" w:lineRule="auto"/>
        <w:rPr>
          <w:rFonts w:ascii="Palatino" w:hAnsi="Palatino" w:cs="Arial"/>
        </w:rPr>
      </w:pPr>
    </w:p>
    <w:p w14:paraId="5C4E2FD4" w14:textId="77777777" w:rsidR="00AA6073" w:rsidRPr="00C83058" w:rsidRDefault="00AA6073" w:rsidP="00AA6073">
      <w:pPr>
        <w:spacing w:line="360" w:lineRule="auto"/>
        <w:rPr>
          <w:rFonts w:ascii="Palatino" w:hAnsi="Palatino" w:cs="Arial"/>
        </w:rPr>
      </w:pPr>
      <w:r w:rsidRPr="00C83058">
        <w:rPr>
          <w:rFonts w:ascii="Palatino" w:hAnsi="Palatino" w:cs="Arial"/>
        </w:rPr>
        <w:t>The development of community gardens and allotments has improved biodiversity in their locations, particularly when features such as composting facilities, wood piles, shrubberies and wetlands are added.</w:t>
      </w:r>
    </w:p>
    <w:p w14:paraId="3E8DB7D9" w14:textId="77777777" w:rsidR="00AA6073" w:rsidRPr="00641A42" w:rsidRDefault="00AA6073" w:rsidP="00AA6073">
      <w:pPr>
        <w:spacing w:line="360" w:lineRule="auto"/>
        <w:rPr>
          <w:rFonts w:ascii="Palatino" w:hAnsi="Palatino" w:cs="Arial"/>
          <w:sz w:val="28"/>
          <w:szCs w:val="28"/>
        </w:rPr>
      </w:pPr>
    </w:p>
    <w:p w14:paraId="253EDD1A" w14:textId="77777777" w:rsidR="00AA6073" w:rsidRPr="00C83058" w:rsidRDefault="00AA6073" w:rsidP="00AA6073">
      <w:pPr>
        <w:spacing w:line="360" w:lineRule="auto"/>
        <w:rPr>
          <w:rFonts w:ascii="Palatino" w:hAnsi="Palatino" w:cs="Arial"/>
        </w:rPr>
      </w:pPr>
      <w:r w:rsidRPr="00C83058">
        <w:rPr>
          <w:rFonts w:ascii="Palatino" w:hAnsi="Palatino" w:cs="Arial"/>
        </w:rPr>
        <w:t xml:space="preserve">Community gardens and allotments have allowed for more intensive usage of public green spaces. The Parks Stewardship Programme engages school children with their local park, thus encouraging a sense of ownership while providing environmental education in the outdoors. Involvement included tree planting with adult volunteers in Poppintree.  </w:t>
      </w:r>
    </w:p>
    <w:p w14:paraId="77B4ED02" w14:textId="77777777" w:rsidR="00AA6073" w:rsidRPr="00641A42" w:rsidRDefault="00AA6073" w:rsidP="00AA6073">
      <w:pPr>
        <w:spacing w:line="360" w:lineRule="auto"/>
        <w:rPr>
          <w:rFonts w:ascii="Palatino" w:hAnsi="Palatino" w:cs="Arial"/>
          <w:sz w:val="28"/>
          <w:szCs w:val="28"/>
        </w:rPr>
      </w:pPr>
    </w:p>
    <w:p w14:paraId="72F55943" w14:textId="484A0281" w:rsidR="00AA6073" w:rsidRDefault="00AA6073" w:rsidP="00AA6073">
      <w:pPr>
        <w:spacing w:line="360" w:lineRule="auto"/>
        <w:rPr>
          <w:rFonts w:ascii="Palatino" w:hAnsi="Palatino" w:cs="Arial"/>
        </w:rPr>
      </w:pPr>
      <w:r w:rsidRPr="00C83058">
        <w:rPr>
          <w:rFonts w:ascii="Palatino" w:hAnsi="Palatino" w:cs="Arial"/>
        </w:rPr>
        <w:t xml:space="preserve">The work of GAP has been crucial in enhancing awareness of biodiversity among the community. Community efforts have been successful because </w:t>
      </w:r>
      <w:r w:rsidR="005C47D7" w:rsidRPr="00C83058">
        <w:rPr>
          <w:rFonts w:ascii="Palatino" w:hAnsi="Palatino" w:cs="Arial"/>
        </w:rPr>
        <w:t>individuals with expertise and experience support them</w:t>
      </w:r>
      <w:r w:rsidRPr="00C83058">
        <w:rPr>
          <w:rFonts w:ascii="Palatino" w:hAnsi="Palatino" w:cs="Arial"/>
        </w:rPr>
        <w:t>.</w:t>
      </w:r>
    </w:p>
    <w:p w14:paraId="3C6293FF" w14:textId="77777777" w:rsidR="00906849" w:rsidRPr="00C83058" w:rsidRDefault="00906849" w:rsidP="00906849">
      <w:pPr>
        <w:spacing w:line="360" w:lineRule="auto"/>
        <w:rPr>
          <w:rFonts w:ascii="Palatino" w:hAnsi="Palatino" w:cs="Arial"/>
        </w:rPr>
      </w:pPr>
    </w:p>
    <w:p w14:paraId="2CD46DD0" w14:textId="77777777" w:rsidR="00906849" w:rsidRPr="00C83058" w:rsidRDefault="00906849" w:rsidP="00906849">
      <w:pPr>
        <w:spacing w:line="360" w:lineRule="auto"/>
        <w:rPr>
          <w:rFonts w:ascii="Palatino" w:hAnsi="Palatino" w:cs="Arial"/>
        </w:rPr>
      </w:pPr>
      <w:r w:rsidRPr="00C83058">
        <w:rPr>
          <w:rFonts w:ascii="Palatino" w:hAnsi="Palatino" w:cs="Arial"/>
        </w:rPr>
        <w:t xml:space="preserve">The project has led to the production of resource materials which can be used by any group interested in using the local parks for environmental education. </w:t>
      </w:r>
      <w:r>
        <w:rPr>
          <w:rFonts w:ascii="Palatino" w:hAnsi="Palatino" w:cs="Arial"/>
        </w:rPr>
        <w:t xml:space="preserve">These include the Winter Nature Trail in Balcurris and the Native Tree trail for Poppintree Park. </w:t>
      </w:r>
      <w:r w:rsidRPr="00C83058">
        <w:rPr>
          <w:rFonts w:ascii="Palatino" w:hAnsi="Palatino" w:cs="Arial"/>
        </w:rPr>
        <w:t xml:space="preserve">Electronic dissemination supports easy access </w:t>
      </w:r>
      <w:r>
        <w:rPr>
          <w:rFonts w:ascii="Palatino" w:hAnsi="Palatino" w:cs="Arial"/>
        </w:rPr>
        <w:t>to these materials by</w:t>
      </w:r>
      <w:r w:rsidRPr="00C83058">
        <w:rPr>
          <w:rFonts w:ascii="Palatino" w:hAnsi="Palatino" w:cs="Arial"/>
        </w:rPr>
        <w:t xml:space="preserve"> schools and the public.</w:t>
      </w:r>
    </w:p>
    <w:p w14:paraId="6C8585AC" w14:textId="77777777" w:rsidR="00906849" w:rsidRPr="00641A42" w:rsidRDefault="00906849" w:rsidP="00906849">
      <w:pPr>
        <w:spacing w:line="360" w:lineRule="auto"/>
        <w:rPr>
          <w:rFonts w:ascii="Palatino" w:hAnsi="Palatino" w:cs="Arial"/>
          <w:sz w:val="28"/>
          <w:szCs w:val="28"/>
        </w:rPr>
      </w:pPr>
    </w:p>
    <w:p w14:paraId="2ADE2309" w14:textId="62D88BE9" w:rsidR="00AA6073" w:rsidRPr="00906849" w:rsidRDefault="00906849" w:rsidP="00AA6073">
      <w:pPr>
        <w:spacing w:line="360" w:lineRule="auto"/>
        <w:rPr>
          <w:rFonts w:ascii="Palatino" w:hAnsi="Palatino" w:cs="Arial"/>
          <w:b/>
          <w:sz w:val="28"/>
          <w:szCs w:val="28"/>
        </w:rPr>
      </w:pPr>
      <w:r w:rsidRPr="00906849">
        <w:rPr>
          <w:rFonts w:ascii="Palatino" w:hAnsi="Palatino" w:cs="Arial"/>
          <w:b/>
          <w:sz w:val="28"/>
          <w:szCs w:val="28"/>
        </w:rPr>
        <w:t>3.4 Implementation of statutory policy o</w:t>
      </w:r>
      <w:r w:rsidR="00AA6073" w:rsidRPr="00906849">
        <w:rPr>
          <w:rFonts w:ascii="Palatino" w:hAnsi="Palatino" w:cs="Arial"/>
          <w:b/>
          <w:sz w:val="28"/>
          <w:szCs w:val="28"/>
        </w:rPr>
        <w:t>bjectives</w:t>
      </w:r>
    </w:p>
    <w:p w14:paraId="26F2EAA3" w14:textId="77777777" w:rsidR="00AA6073" w:rsidRPr="00C83058" w:rsidRDefault="00AA6073" w:rsidP="00AA6073">
      <w:pPr>
        <w:spacing w:line="360" w:lineRule="auto"/>
        <w:rPr>
          <w:rFonts w:ascii="Palatino" w:hAnsi="Palatino" w:cs="Arial"/>
          <w:b/>
        </w:rPr>
      </w:pPr>
    </w:p>
    <w:p w14:paraId="502024F0" w14:textId="77777777" w:rsidR="00AA6073" w:rsidRPr="00C83058" w:rsidRDefault="00AA6073" w:rsidP="00AA6073">
      <w:pPr>
        <w:spacing w:line="360" w:lineRule="auto"/>
        <w:rPr>
          <w:rFonts w:ascii="Palatino" w:hAnsi="Palatino" w:cs="Arial"/>
        </w:rPr>
      </w:pPr>
      <w:r w:rsidRPr="00C83058">
        <w:rPr>
          <w:rFonts w:ascii="Palatino" w:hAnsi="Palatino" w:cs="Arial"/>
        </w:rPr>
        <w:t>Biodiversity related actions in Ballymun have supported the achievement of objectives in the National Biodiversity Action Plan “ Production of a map of habitats” and “Schools involvement in greening programmes” Works are more relevant to the achievement of objectives in Dublin City Development Plan in relation to the development of new habitats (GC3), the protection of key habitats and species identified in the City BAP (GCO27) and environmental education targeted at young children (GCO31).</w:t>
      </w:r>
    </w:p>
    <w:p w14:paraId="7C35EE17" w14:textId="77777777" w:rsidR="00AA6073" w:rsidRPr="00C83058" w:rsidRDefault="00AA6073" w:rsidP="00AA6073">
      <w:pPr>
        <w:spacing w:line="360" w:lineRule="auto"/>
        <w:rPr>
          <w:rFonts w:ascii="Palatino" w:hAnsi="Palatino" w:cs="Arial"/>
        </w:rPr>
      </w:pPr>
    </w:p>
    <w:p w14:paraId="5B3EBFFC" w14:textId="0C595D35" w:rsidR="00AA6073" w:rsidRPr="00C83058" w:rsidRDefault="00906849" w:rsidP="00AA6073">
      <w:pPr>
        <w:spacing w:line="360" w:lineRule="auto"/>
        <w:rPr>
          <w:rFonts w:ascii="Palatino" w:hAnsi="Palatino" w:cs="Arial"/>
          <w:b/>
          <w:sz w:val="28"/>
          <w:szCs w:val="28"/>
        </w:rPr>
      </w:pPr>
      <w:r>
        <w:rPr>
          <w:rFonts w:ascii="Palatino" w:hAnsi="Palatino" w:cs="Arial"/>
          <w:b/>
          <w:sz w:val="28"/>
          <w:szCs w:val="28"/>
        </w:rPr>
        <w:t>3.5 Weaknesses/t</w:t>
      </w:r>
      <w:r w:rsidR="00AA6073" w:rsidRPr="00C83058">
        <w:rPr>
          <w:rFonts w:ascii="Palatino" w:hAnsi="Palatino" w:cs="Arial"/>
          <w:b/>
          <w:sz w:val="28"/>
          <w:szCs w:val="28"/>
        </w:rPr>
        <w:t xml:space="preserve">hreats to biodiversity management </w:t>
      </w:r>
    </w:p>
    <w:p w14:paraId="11581E96" w14:textId="77777777" w:rsidR="00AA6073" w:rsidRPr="00641A42" w:rsidRDefault="00AA6073" w:rsidP="00AA6073">
      <w:pPr>
        <w:spacing w:line="360" w:lineRule="auto"/>
        <w:rPr>
          <w:rFonts w:ascii="Palatino" w:hAnsi="Palatino" w:cs="Arial"/>
          <w:b/>
          <w:sz w:val="28"/>
          <w:szCs w:val="28"/>
        </w:rPr>
      </w:pPr>
    </w:p>
    <w:p w14:paraId="3DEBA38B" w14:textId="77777777" w:rsidR="00AA6073" w:rsidRPr="00C83058" w:rsidRDefault="00AA6073" w:rsidP="00AA6073">
      <w:pPr>
        <w:spacing w:line="360" w:lineRule="auto"/>
        <w:outlineLvl w:val="0"/>
        <w:rPr>
          <w:rFonts w:ascii="Palatino" w:hAnsi="Palatino" w:cs="Arial"/>
        </w:rPr>
      </w:pPr>
      <w:r w:rsidRPr="00C83058">
        <w:rPr>
          <w:rFonts w:ascii="Palatino" w:hAnsi="Palatino" w:cs="Arial"/>
        </w:rPr>
        <w:t>Anti-social activity, expressed through dumping of waste and disturbance of wildlife is a major threat to biodiversity as it prevents the public enjoying its value as an amenity. Due to changes in waste management there is an increased risk of the public dumping household waste in parks and biodiversity rich areas. This issue has another indirect impact on biodiversity as resources which could be allocated to biodiversity management by parks are directed at dealing with anti-social activity. Anti-social activity also deters access to interesting semi-natural habitats such as derelict fields and hedgerows near the M50</w:t>
      </w:r>
    </w:p>
    <w:p w14:paraId="13EDD740" w14:textId="77777777" w:rsidR="00AA6073" w:rsidRPr="00C83058" w:rsidRDefault="00AA6073" w:rsidP="00AA6073">
      <w:pPr>
        <w:spacing w:line="360" w:lineRule="auto"/>
        <w:rPr>
          <w:rFonts w:ascii="Palatino" w:hAnsi="Palatino" w:cs="Arial"/>
        </w:rPr>
      </w:pPr>
    </w:p>
    <w:p w14:paraId="26677E3B" w14:textId="77777777" w:rsidR="00AA6073" w:rsidRPr="00C83058" w:rsidRDefault="00AA6073" w:rsidP="00AA6073">
      <w:pPr>
        <w:spacing w:line="360" w:lineRule="auto"/>
        <w:rPr>
          <w:rFonts w:ascii="Palatino" w:hAnsi="Palatino" w:cs="Arial"/>
        </w:rPr>
      </w:pPr>
      <w:r w:rsidRPr="00C83058">
        <w:rPr>
          <w:rFonts w:ascii="Palatino" w:hAnsi="Palatino" w:cs="Arial"/>
        </w:rPr>
        <w:t xml:space="preserve">As remaining hedgerows in Ballymun and the visible section of the river are not identified for special protection in statutory plans, these features are vulnerable to insensitive development. Removal of these important biodiversity features without mitigation is a threat to biodiversity. </w:t>
      </w:r>
    </w:p>
    <w:p w14:paraId="6B6257F3" w14:textId="77777777" w:rsidR="00AA6073" w:rsidRPr="00C83058" w:rsidRDefault="00AA6073" w:rsidP="00AA6073">
      <w:pPr>
        <w:spacing w:line="360" w:lineRule="auto"/>
        <w:outlineLvl w:val="0"/>
        <w:rPr>
          <w:rFonts w:ascii="Palatino" w:hAnsi="Palatino" w:cs="Arial"/>
        </w:rPr>
      </w:pPr>
    </w:p>
    <w:p w14:paraId="36D50029" w14:textId="77777777" w:rsidR="00AA6073" w:rsidRPr="00C83058" w:rsidRDefault="00AA6073" w:rsidP="00AA6073">
      <w:pPr>
        <w:spacing w:line="360" w:lineRule="auto"/>
        <w:rPr>
          <w:rFonts w:ascii="Palatino" w:hAnsi="Palatino" w:cs="Arial"/>
        </w:rPr>
      </w:pPr>
      <w:r w:rsidRPr="00C83058">
        <w:rPr>
          <w:rFonts w:ascii="Palatino" w:hAnsi="Palatino" w:cs="Arial"/>
        </w:rPr>
        <w:t>Inappropriate management in public green spaces, threatens biodiversity particularly in those areas in parks which are of high biodiversity quality. Pollution of ponds in Poppintree limits their potential to support freshwater biodiversity.</w:t>
      </w:r>
    </w:p>
    <w:p w14:paraId="2473FA8A" w14:textId="77777777" w:rsidR="00AA6073" w:rsidRPr="00C83058" w:rsidRDefault="00AA6073" w:rsidP="00AA6073">
      <w:pPr>
        <w:spacing w:line="360" w:lineRule="auto"/>
        <w:outlineLvl w:val="0"/>
        <w:rPr>
          <w:rFonts w:ascii="Palatino" w:hAnsi="Palatino" w:cs="Arial"/>
        </w:rPr>
      </w:pPr>
      <w:r w:rsidRPr="00C83058">
        <w:rPr>
          <w:rFonts w:ascii="Palatino" w:hAnsi="Palatino" w:cs="Arial"/>
        </w:rPr>
        <w:t xml:space="preserve"> </w:t>
      </w:r>
    </w:p>
    <w:p w14:paraId="105F4B37" w14:textId="77777777" w:rsidR="00AA6073" w:rsidRPr="00C83058" w:rsidRDefault="00AA6073" w:rsidP="00AA6073">
      <w:pPr>
        <w:spacing w:line="360" w:lineRule="auto"/>
        <w:outlineLvl w:val="0"/>
        <w:rPr>
          <w:rFonts w:ascii="Palatino" w:hAnsi="Palatino" w:cs="Arial"/>
        </w:rPr>
      </w:pPr>
      <w:r w:rsidRPr="00C83058">
        <w:rPr>
          <w:rFonts w:ascii="Palatino" w:hAnsi="Palatino" w:cs="Arial"/>
        </w:rPr>
        <w:t>A lack of information on the value of the current range of Irish wildflower mixes means that their use in landscaping is problematic. Similarly lack of information on the appropriate management of planted wild flower meadows threatens their long term usefulness for biodiversity.</w:t>
      </w:r>
    </w:p>
    <w:p w14:paraId="32D5309B" w14:textId="77777777" w:rsidR="00AA6073" w:rsidRPr="00C83058" w:rsidRDefault="00AA6073" w:rsidP="00AA6073">
      <w:pPr>
        <w:spacing w:line="360" w:lineRule="auto"/>
        <w:outlineLvl w:val="0"/>
        <w:rPr>
          <w:rFonts w:ascii="Palatino" w:hAnsi="Palatino" w:cs="Arial"/>
        </w:rPr>
      </w:pPr>
    </w:p>
    <w:p w14:paraId="37B689EB" w14:textId="77777777" w:rsidR="00AA6073" w:rsidRPr="00C83058" w:rsidRDefault="00AA6073" w:rsidP="00AA6073">
      <w:pPr>
        <w:spacing w:line="360" w:lineRule="auto"/>
        <w:outlineLvl w:val="0"/>
        <w:rPr>
          <w:rFonts w:ascii="Palatino" w:hAnsi="Palatino" w:cs="Arial"/>
        </w:rPr>
      </w:pPr>
      <w:r w:rsidRPr="00C83058">
        <w:rPr>
          <w:rFonts w:ascii="Palatino" w:hAnsi="Palatino" w:cs="Arial"/>
        </w:rPr>
        <w:t xml:space="preserve">Lack of awareness of the value of urban biodiversity by the national authorities, with the exception of National Botanic Gardens means that little support is available for urban biodiversity projects. Resources for management are almost solely available from local sources. The winding down of BRL could threaten biodiversity management in Ballymun if supports are no longer available for the community and school based initiatives which have supported management and enhancement. Thus recent cut backs in public spending which have affected support for all public sector projects might also threaten biodiversity if they result in reduced potential for funding of biodiversity management in Ballymun. </w:t>
      </w:r>
    </w:p>
    <w:p w14:paraId="70D5CD84" w14:textId="77777777" w:rsidR="00AA6073" w:rsidRPr="00641A42" w:rsidRDefault="00AA6073" w:rsidP="00AA6073">
      <w:pPr>
        <w:spacing w:line="360" w:lineRule="auto"/>
        <w:outlineLvl w:val="0"/>
        <w:rPr>
          <w:rFonts w:ascii="Palatino" w:hAnsi="Palatino" w:cs="Arial"/>
        </w:rPr>
      </w:pPr>
    </w:p>
    <w:p w14:paraId="31A802E0" w14:textId="6CC5FFFD" w:rsidR="00AA6073" w:rsidRPr="00C83058" w:rsidRDefault="0060731F" w:rsidP="00AA6073">
      <w:pPr>
        <w:spacing w:line="360" w:lineRule="auto"/>
        <w:rPr>
          <w:rFonts w:ascii="Palatino" w:hAnsi="Palatino" w:cs="Arial"/>
          <w:b/>
          <w:sz w:val="28"/>
          <w:szCs w:val="28"/>
        </w:rPr>
      </w:pPr>
      <w:r>
        <w:rPr>
          <w:rFonts w:ascii="Palatino" w:hAnsi="Palatino" w:cs="Arial"/>
          <w:b/>
          <w:sz w:val="28"/>
          <w:szCs w:val="28"/>
        </w:rPr>
        <w:t>3.6</w:t>
      </w:r>
      <w:r w:rsidR="00906849">
        <w:rPr>
          <w:rFonts w:ascii="Palatino" w:hAnsi="Palatino" w:cs="Arial"/>
          <w:b/>
          <w:sz w:val="28"/>
          <w:szCs w:val="28"/>
        </w:rPr>
        <w:t xml:space="preserve"> Trends </w:t>
      </w:r>
    </w:p>
    <w:p w14:paraId="158327C4" w14:textId="77777777" w:rsidR="00AA6073" w:rsidRPr="00641A42" w:rsidRDefault="00AA6073" w:rsidP="00AA6073">
      <w:pPr>
        <w:spacing w:line="360" w:lineRule="auto"/>
        <w:rPr>
          <w:rFonts w:ascii="Palatino" w:hAnsi="Palatino" w:cs="Arial"/>
          <w:b/>
          <w:sz w:val="28"/>
          <w:szCs w:val="28"/>
        </w:rPr>
      </w:pPr>
    </w:p>
    <w:p w14:paraId="63993C41" w14:textId="77777777" w:rsidR="00AA6073" w:rsidRPr="00C83058" w:rsidRDefault="00AA6073" w:rsidP="00AA6073">
      <w:pPr>
        <w:spacing w:line="360" w:lineRule="auto"/>
        <w:rPr>
          <w:rFonts w:ascii="Palatino" w:hAnsi="Palatino" w:cs="Arial"/>
        </w:rPr>
      </w:pPr>
      <w:r w:rsidRPr="00C83058">
        <w:rPr>
          <w:rFonts w:ascii="Palatino" w:hAnsi="Palatino" w:cs="Arial"/>
        </w:rPr>
        <w:t>Comparison between 2007 and 2013, based on the types of habitat and the area of GS2 suggests that the quality of biodiversity is improving overall. If biodiversity management continues to be supported by the authorities, this upward trend is likely to be maintained.</w:t>
      </w:r>
    </w:p>
    <w:p w14:paraId="08A97058" w14:textId="77777777" w:rsidR="00AA6073" w:rsidRPr="00C83058" w:rsidRDefault="00AA6073" w:rsidP="00AA6073">
      <w:pPr>
        <w:spacing w:line="360" w:lineRule="auto"/>
        <w:rPr>
          <w:rFonts w:ascii="Palatino" w:hAnsi="Palatino" w:cs="Arial"/>
        </w:rPr>
      </w:pPr>
    </w:p>
    <w:p w14:paraId="67479491" w14:textId="77777777" w:rsidR="00AA6073" w:rsidRPr="00C83058" w:rsidRDefault="00AA6073" w:rsidP="00AA6073">
      <w:pPr>
        <w:spacing w:line="360" w:lineRule="auto"/>
        <w:rPr>
          <w:rFonts w:ascii="Palatino" w:hAnsi="Palatino" w:cs="Arial"/>
        </w:rPr>
      </w:pPr>
      <w:r w:rsidRPr="00C83058">
        <w:rPr>
          <w:rFonts w:ascii="Palatino" w:hAnsi="Palatino" w:cs="Arial"/>
        </w:rPr>
        <w:t>As planted areas (trees, gardens, wildlife gardens, community gardens, planted hedgerows) mature, they will offer more habitat for wildlife i.e. invertebrates and their prey. Thus the population of birds will increase, and suitable nesting habitat, in relatively undisturbed areas, may become available. Bird boxes may be used for nesting birds. With appropriate management wildflower meadows can continue to support the flowering annuals which attract wildlife.</w:t>
      </w:r>
    </w:p>
    <w:p w14:paraId="401B6C25" w14:textId="77777777" w:rsidR="00AA6073" w:rsidRPr="00C83058" w:rsidRDefault="00AA6073" w:rsidP="00AA6073">
      <w:pPr>
        <w:spacing w:line="360" w:lineRule="auto"/>
        <w:rPr>
          <w:rFonts w:ascii="Palatino" w:hAnsi="Palatino" w:cs="Arial"/>
        </w:rPr>
      </w:pPr>
    </w:p>
    <w:p w14:paraId="7710AFBD" w14:textId="44C8AF9C" w:rsidR="00AA6073" w:rsidRPr="00C83058" w:rsidRDefault="00AA6073" w:rsidP="00AA6073">
      <w:pPr>
        <w:spacing w:line="360" w:lineRule="auto"/>
        <w:rPr>
          <w:rFonts w:ascii="Palatino" w:hAnsi="Palatino" w:cs="Arial"/>
        </w:rPr>
      </w:pPr>
      <w:r w:rsidRPr="00C83058">
        <w:rPr>
          <w:rFonts w:ascii="Palatino" w:hAnsi="Palatino" w:cs="Arial"/>
        </w:rPr>
        <w:t>Species diversity is likely to increase in Poppintree as birds will facilitate the dispersal of suitable s</w:t>
      </w:r>
      <w:r w:rsidR="009267A8">
        <w:rPr>
          <w:rFonts w:ascii="Palatino" w:hAnsi="Palatino" w:cs="Arial"/>
        </w:rPr>
        <w:t xml:space="preserve">pecies from nearby wetlands to </w:t>
      </w:r>
      <w:r w:rsidRPr="00C83058">
        <w:rPr>
          <w:rFonts w:ascii="Palatino" w:hAnsi="Palatino" w:cs="Arial"/>
        </w:rPr>
        <w:t>Poppintree.</w:t>
      </w:r>
    </w:p>
    <w:p w14:paraId="5632DFDE" w14:textId="6205CE7C" w:rsidR="00AA6073" w:rsidRPr="00C83058" w:rsidRDefault="00AA6073" w:rsidP="00AA6073">
      <w:pPr>
        <w:spacing w:line="360" w:lineRule="auto"/>
        <w:rPr>
          <w:rFonts w:ascii="Palatino" w:hAnsi="Palatino" w:cs="Arial"/>
        </w:rPr>
      </w:pPr>
      <w:r w:rsidRPr="00C83058">
        <w:rPr>
          <w:rFonts w:ascii="Palatino" w:hAnsi="Palatino" w:cs="Arial"/>
        </w:rPr>
        <w:br/>
        <w:t>Street trees planted in lines will start to resemble the habitat, tree lines (WL2) and act as wildlife corridors supporting commuting birds and bats. The population of siskin will probably rise as alder plants mature and provide more winter food for this species.</w:t>
      </w:r>
    </w:p>
    <w:p w14:paraId="78C32B60" w14:textId="77777777" w:rsidR="00AA6073" w:rsidRPr="00C83058" w:rsidRDefault="00AA6073" w:rsidP="00AA6073">
      <w:pPr>
        <w:spacing w:line="360" w:lineRule="auto"/>
        <w:rPr>
          <w:rFonts w:ascii="Palatino" w:hAnsi="Palatino" w:cs="Arial"/>
        </w:rPr>
      </w:pPr>
    </w:p>
    <w:p w14:paraId="7263F902" w14:textId="5419E542" w:rsidR="00AA6073" w:rsidRPr="00C83058" w:rsidRDefault="00AA6073" w:rsidP="00AA6073">
      <w:pPr>
        <w:spacing w:line="360" w:lineRule="auto"/>
        <w:rPr>
          <w:rFonts w:ascii="Palatino" w:hAnsi="Palatino" w:cs="Arial"/>
        </w:rPr>
      </w:pPr>
      <w:r w:rsidRPr="00C83058">
        <w:rPr>
          <w:rFonts w:ascii="Palatino" w:hAnsi="Palatino" w:cs="Arial"/>
        </w:rPr>
        <w:t xml:space="preserve">Biodiversity </w:t>
      </w:r>
      <w:r w:rsidR="009267A8">
        <w:rPr>
          <w:rFonts w:ascii="Palatino" w:hAnsi="Palatino" w:cs="Arial"/>
        </w:rPr>
        <w:t>will increase significantly when</w:t>
      </w:r>
      <w:r w:rsidRPr="00C83058">
        <w:rPr>
          <w:rFonts w:ascii="Palatino" w:hAnsi="Palatino" w:cs="Arial"/>
        </w:rPr>
        <w:t xml:space="preserve"> management works to enhance biodiver</w:t>
      </w:r>
      <w:r w:rsidR="008358A0">
        <w:rPr>
          <w:rFonts w:ascii="Palatino" w:hAnsi="Palatino" w:cs="Arial"/>
        </w:rPr>
        <w:t xml:space="preserve">sity, recommended for parks (in the first BAP and </w:t>
      </w:r>
      <w:r w:rsidR="009267A8">
        <w:rPr>
          <w:rFonts w:ascii="Palatino" w:hAnsi="Palatino" w:cs="Arial"/>
        </w:rPr>
        <w:t xml:space="preserve">in </w:t>
      </w:r>
      <w:r w:rsidR="008358A0">
        <w:rPr>
          <w:rFonts w:ascii="Palatino" w:hAnsi="Palatino" w:cs="Arial"/>
        </w:rPr>
        <w:t>Scott Cawley,</w:t>
      </w:r>
      <w:r w:rsidR="009267A8">
        <w:rPr>
          <w:rFonts w:ascii="Palatino" w:hAnsi="Palatino" w:cs="Arial"/>
        </w:rPr>
        <w:t>2012</w:t>
      </w:r>
      <w:r w:rsidR="008358A0">
        <w:rPr>
          <w:rFonts w:ascii="Palatino" w:hAnsi="Palatino" w:cs="Arial"/>
        </w:rPr>
        <w:t>)</w:t>
      </w:r>
      <w:r w:rsidR="009267A8">
        <w:rPr>
          <w:rFonts w:ascii="Palatino" w:hAnsi="Palatino" w:cs="Arial"/>
        </w:rPr>
        <w:t xml:space="preserve"> </w:t>
      </w:r>
      <w:r w:rsidR="008358A0">
        <w:rPr>
          <w:rFonts w:ascii="Palatino" w:hAnsi="Palatino" w:cs="Arial"/>
        </w:rPr>
        <w:t>are</w:t>
      </w:r>
      <w:r w:rsidRPr="00C83058">
        <w:rPr>
          <w:rFonts w:ascii="Palatino" w:hAnsi="Palatino" w:cs="Arial"/>
        </w:rPr>
        <w:t xml:space="preserve"> </w:t>
      </w:r>
      <w:r w:rsidR="009267A8">
        <w:rPr>
          <w:rFonts w:ascii="Palatino" w:hAnsi="Palatino" w:cs="Arial"/>
        </w:rPr>
        <w:t xml:space="preserve">fully </w:t>
      </w:r>
      <w:r w:rsidRPr="00C83058">
        <w:rPr>
          <w:rFonts w:ascii="Palatino" w:hAnsi="Palatino" w:cs="Arial"/>
        </w:rPr>
        <w:t>implemented.</w:t>
      </w:r>
    </w:p>
    <w:p w14:paraId="0054BABD" w14:textId="77777777" w:rsidR="00AA6073" w:rsidRPr="00C83058" w:rsidRDefault="00AA6073" w:rsidP="00AA6073">
      <w:pPr>
        <w:spacing w:line="360" w:lineRule="auto"/>
        <w:rPr>
          <w:rFonts w:ascii="Palatino" w:hAnsi="Palatino" w:cs="Arial"/>
        </w:rPr>
      </w:pPr>
    </w:p>
    <w:p w14:paraId="4D8CA59F" w14:textId="77777777" w:rsidR="00AA6073" w:rsidRPr="00C83058" w:rsidRDefault="00AA6073" w:rsidP="00AA6073">
      <w:pPr>
        <w:spacing w:line="360" w:lineRule="auto"/>
        <w:rPr>
          <w:rFonts w:ascii="Palatino" w:hAnsi="Palatino" w:cs="Arial"/>
        </w:rPr>
      </w:pPr>
    </w:p>
    <w:p w14:paraId="27BAB11C" w14:textId="77777777" w:rsidR="00AA6073" w:rsidRPr="00641A42" w:rsidRDefault="00AA6073" w:rsidP="00AA6073">
      <w:pPr>
        <w:spacing w:line="360" w:lineRule="auto"/>
        <w:rPr>
          <w:rFonts w:ascii="Palatino" w:hAnsi="Palatino"/>
        </w:rPr>
      </w:pPr>
    </w:p>
    <w:p w14:paraId="40295A0F" w14:textId="77777777" w:rsidR="00AA6073" w:rsidRPr="00641A42" w:rsidRDefault="00AA6073" w:rsidP="00AA6073">
      <w:pPr>
        <w:spacing w:line="360" w:lineRule="auto"/>
        <w:rPr>
          <w:rFonts w:ascii="Palatino" w:hAnsi="Palatino" w:cs="Arial"/>
        </w:rPr>
      </w:pPr>
    </w:p>
    <w:p w14:paraId="0D70D7F4" w14:textId="77777777" w:rsidR="00AA6073" w:rsidRPr="00641A42" w:rsidRDefault="00AA6073" w:rsidP="00AA6073">
      <w:pPr>
        <w:spacing w:line="360" w:lineRule="auto"/>
        <w:rPr>
          <w:rFonts w:ascii="Palatino" w:hAnsi="Palatino" w:cs="Arial"/>
        </w:rPr>
      </w:pPr>
    </w:p>
    <w:p w14:paraId="142BB380" w14:textId="68311DB4" w:rsidR="00AA6073" w:rsidRPr="00CC0835" w:rsidRDefault="00AA6073" w:rsidP="00AA6073">
      <w:pPr>
        <w:spacing w:line="360" w:lineRule="auto"/>
        <w:rPr>
          <w:rFonts w:ascii="Palatino" w:hAnsi="Palatino" w:cs="Arial"/>
          <w:b/>
          <w:sz w:val="28"/>
          <w:szCs w:val="28"/>
        </w:rPr>
      </w:pPr>
      <w:r w:rsidRPr="00641A42">
        <w:rPr>
          <w:rFonts w:ascii="Palatino" w:hAnsi="Palatino" w:cs="Arial"/>
          <w:b/>
          <w:sz w:val="28"/>
          <w:szCs w:val="28"/>
        </w:rPr>
        <w:br w:type="page"/>
      </w:r>
      <w:r w:rsidRPr="00641A42">
        <w:rPr>
          <w:rFonts w:ascii="Palatino" w:hAnsi="Palatino" w:cs="Arial"/>
          <w:b/>
          <w:sz w:val="32"/>
          <w:szCs w:val="32"/>
        </w:rPr>
        <w:t>4 Conclusions</w:t>
      </w:r>
    </w:p>
    <w:p w14:paraId="6B91F650" w14:textId="77777777" w:rsidR="00AA6073" w:rsidRPr="00641A42" w:rsidRDefault="00AA6073" w:rsidP="00AA6073">
      <w:pPr>
        <w:spacing w:line="360" w:lineRule="auto"/>
        <w:rPr>
          <w:rFonts w:ascii="Palatino" w:hAnsi="Palatino" w:cs="Arial"/>
          <w:b/>
          <w:sz w:val="28"/>
          <w:szCs w:val="28"/>
        </w:rPr>
      </w:pPr>
    </w:p>
    <w:p w14:paraId="65E0ABB3" w14:textId="4E8C499F" w:rsidR="00AA6073" w:rsidRPr="00641A42" w:rsidRDefault="008358A0" w:rsidP="00AA6073">
      <w:pPr>
        <w:spacing w:line="360" w:lineRule="auto"/>
        <w:rPr>
          <w:rFonts w:ascii="Palatino" w:hAnsi="Palatino" w:cs="Arial"/>
          <w:b/>
          <w:sz w:val="28"/>
          <w:szCs w:val="28"/>
        </w:rPr>
      </w:pPr>
      <w:r>
        <w:rPr>
          <w:rFonts w:ascii="Palatino" w:hAnsi="Palatino" w:cs="Arial"/>
          <w:b/>
          <w:sz w:val="28"/>
          <w:szCs w:val="28"/>
        </w:rPr>
        <w:t xml:space="preserve">4.1 </w:t>
      </w:r>
      <w:r w:rsidR="00AA6073" w:rsidRPr="00641A42">
        <w:rPr>
          <w:rFonts w:ascii="Palatino" w:hAnsi="Palatino" w:cs="Arial"/>
          <w:b/>
          <w:sz w:val="28"/>
          <w:szCs w:val="28"/>
        </w:rPr>
        <w:t xml:space="preserve"> Impact of the Biodiversity Action Plan </w:t>
      </w:r>
    </w:p>
    <w:p w14:paraId="7727DC93" w14:textId="77777777" w:rsidR="00AA6073" w:rsidRPr="00641A42" w:rsidRDefault="00AA6073" w:rsidP="00AA6073">
      <w:pPr>
        <w:spacing w:line="360" w:lineRule="auto"/>
        <w:rPr>
          <w:rFonts w:ascii="Palatino" w:hAnsi="Palatino" w:cs="Arial"/>
          <w:b/>
          <w:sz w:val="28"/>
          <w:szCs w:val="28"/>
        </w:rPr>
      </w:pPr>
    </w:p>
    <w:p w14:paraId="4F45D87B" w14:textId="61C20B60" w:rsidR="00AA6073" w:rsidRPr="00C83058" w:rsidRDefault="00AA6073" w:rsidP="00AA6073">
      <w:pPr>
        <w:spacing w:line="360" w:lineRule="auto"/>
        <w:rPr>
          <w:rFonts w:ascii="Palatino" w:hAnsi="Palatino" w:cs="Arial"/>
        </w:rPr>
      </w:pPr>
      <w:r w:rsidRPr="00C83058">
        <w:rPr>
          <w:rFonts w:ascii="Palatino" w:hAnsi="Palatino" w:cs="Arial"/>
        </w:rPr>
        <w:t xml:space="preserve">While some actions were carried out directly as suggested in the BAP they were generally modified in response to local knowledge and experience to achieve the same </w:t>
      </w:r>
      <w:r w:rsidR="00F0216D">
        <w:rPr>
          <w:rFonts w:ascii="Palatino" w:hAnsi="Palatino" w:cs="Arial"/>
        </w:rPr>
        <w:t xml:space="preserve">or better result. For example the </w:t>
      </w:r>
      <w:r w:rsidRPr="00C83058">
        <w:rPr>
          <w:rFonts w:ascii="Palatino" w:hAnsi="Palatino" w:cs="Arial"/>
        </w:rPr>
        <w:t xml:space="preserve">biodiversity category in the Garden competition was incorporated in the general </w:t>
      </w:r>
      <w:r w:rsidR="00F0216D">
        <w:rPr>
          <w:rFonts w:ascii="Palatino" w:hAnsi="Palatino" w:cs="Arial"/>
        </w:rPr>
        <w:t xml:space="preserve">garden </w:t>
      </w:r>
      <w:r w:rsidRPr="00C83058">
        <w:rPr>
          <w:rFonts w:ascii="Palatino" w:hAnsi="Palatino" w:cs="Arial"/>
        </w:rPr>
        <w:t xml:space="preserve">evaluation. Bioblitz Ballymun style did not feature the recruitment of </w:t>
      </w:r>
      <w:r w:rsidR="00F0216D">
        <w:rPr>
          <w:rFonts w:ascii="Palatino" w:hAnsi="Palatino" w:cs="Arial"/>
        </w:rPr>
        <w:t xml:space="preserve">many </w:t>
      </w:r>
      <w:r w:rsidRPr="00C83058">
        <w:rPr>
          <w:rFonts w:ascii="Palatino" w:hAnsi="Palatino" w:cs="Arial"/>
        </w:rPr>
        <w:t xml:space="preserve">outside recorders but a walk in a park in the company of a wildlife expert. </w:t>
      </w:r>
    </w:p>
    <w:p w14:paraId="458EC1DF" w14:textId="77777777" w:rsidR="00AA6073" w:rsidRPr="00C83058" w:rsidRDefault="00AA6073" w:rsidP="00AA6073">
      <w:pPr>
        <w:spacing w:line="360" w:lineRule="auto"/>
        <w:rPr>
          <w:rFonts w:ascii="Palatino" w:hAnsi="Palatino" w:cs="Arial"/>
        </w:rPr>
      </w:pPr>
    </w:p>
    <w:p w14:paraId="10B06407" w14:textId="15409098" w:rsidR="00AA6073" w:rsidRPr="00C83058" w:rsidRDefault="00AA6073" w:rsidP="00AA6073">
      <w:pPr>
        <w:spacing w:line="360" w:lineRule="auto"/>
        <w:rPr>
          <w:rFonts w:ascii="Palatino" w:hAnsi="Palatino" w:cs="Arial"/>
        </w:rPr>
      </w:pPr>
      <w:r w:rsidRPr="00C83058">
        <w:rPr>
          <w:rFonts w:ascii="Palatino" w:hAnsi="Palatino" w:cs="Arial"/>
        </w:rPr>
        <w:t>Several actions listed in the plan were not attempted for very valid reasons. Technically difficult actions we</w:t>
      </w:r>
      <w:r w:rsidR="00F0216D">
        <w:rPr>
          <w:rFonts w:ascii="Palatino" w:hAnsi="Palatino" w:cs="Arial"/>
        </w:rPr>
        <w:t xml:space="preserve">re avoided (web cam for birds). A </w:t>
      </w:r>
      <w:r w:rsidRPr="00C83058">
        <w:rPr>
          <w:rFonts w:ascii="Palatino" w:hAnsi="Palatino" w:cs="Arial"/>
        </w:rPr>
        <w:t>working relationship on environmental education was not establish</w:t>
      </w:r>
      <w:r w:rsidR="00F0216D">
        <w:rPr>
          <w:rFonts w:ascii="Palatino" w:hAnsi="Palatino" w:cs="Arial"/>
        </w:rPr>
        <w:t>ed with the Comprehensive. In contrast to newly developed areas, where biodiversity was given priority, there</w:t>
      </w:r>
      <w:r w:rsidRPr="00C83058">
        <w:rPr>
          <w:rFonts w:ascii="Palatino" w:hAnsi="Palatino" w:cs="Arial"/>
        </w:rPr>
        <w:t xml:space="preserve"> was </w:t>
      </w:r>
      <w:r w:rsidR="00F0216D">
        <w:rPr>
          <w:rFonts w:ascii="Palatino" w:hAnsi="Palatino" w:cs="Arial"/>
        </w:rPr>
        <w:t>less evidence for the adoption of wildlife friendly landscape practices in existing landscaped spaces i.e. older public green spaces. except in the grounds of schools. The lack of availability of relevant biodiversity expertise and lack of interest by the authorities meant that</w:t>
      </w:r>
      <w:r w:rsidRPr="00C83058">
        <w:rPr>
          <w:rFonts w:ascii="Palatino" w:hAnsi="Palatino" w:cs="Arial"/>
        </w:rPr>
        <w:t xml:space="preserve"> no monitoring of biodiversity </w:t>
      </w:r>
      <w:r w:rsidR="00F0216D">
        <w:rPr>
          <w:rFonts w:ascii="Palatino" w:hAnsi="Palatino" w:cs="Arial"/>
        </w:rPr>
        <w:t>was attempted.</w:t>
      </w:r>
      <w:r w:rsidRPr="00C83058">
        <w:rPr>
          <w:rFonts w:ascii="Palatino" w:hAnsi="Palatino" w:cs="Arial"/>
        </w:rPr>
        <w:t xml:space="preserve"> </w:t>
      </w:r>
    </w:p>
    <w:p w14:paraId="59FA161E" w14:textId="77777777" w:rsidR="00AA6073" w:rsidRPr="00C83058" w:rsidRDefault="00AA6073" w:rsidP="00AA6073">
      <w:pPr>
        <w:spacing w:line="360" w:lineRule="auto"/>
        <w:rPr>
          <w:rFonts w:ascii="Palatino" w:hAnsi="Palatino" w:cs="Arial"/>
        </w:rPr>
      </w:pPr>
    </w:p>
    <w:p w14:paraId="26ED2709" w14:textId="176B85F6" w:rsidR="00AD7253" w:rsidRPr="00AD7253" w:rsidRDefault="00AA6073" w:rsidP="00AA6073">
      <w:pPr>
        <w:spacing w:line="360" w:lineRule="auto"/>
        <w:rPr>
          <w:rFonts w:ascii="Palatino" w:hAnsi="Palatino" w:cs="Arial"/>
        </w:rPr>
      </w:pPr>
      <w:r w:rsidRPr="00C83058">
        <w:rPr>
          <w:rFonts w:ascii="Palatino" w:hAnsi="Palatino" w:cs="Arial"/>
        </w:rPr>
        <w:t xml:space="preserve">The assessment of its achievements since 2008 confirmed that the BAP succeeded in defining a work programme for GAP, the primary implementation body and its newly recruited </w:t>
      </w:r>
      <w:r w:rsidR="00AD7253">
        <w:rPr>
          <w:rFonts w:ascii="Palatino" w:hAnsi="Palatino" w:cs="Arial"/>
        </w:rPr>
        <w:t>environmentalist</w:t>
      </w:r>
      <w:r w:rsidRPr="00C83058">
        <w:rPr>
          <w:rFonts w:ascii="Palatino" w:hAnsi="Palatino" w:cs="Arial"/>
        </w:rPr>
        <w:t xml:space="preserve">. </w:t>
      </w:r>
      <w:r w:rsidR="00AD7253">
        <w:rPr>
          <w:rFonts w:ascii="Palatino" w:hAnsi="Palatino" w:cs="Arial"/>
        </w:rPr>
        <w:t xml:space="preserve">It has also shown that </w:t>
      </w:r>
      <w:r w:rsidR="00F0216D">
        <w:rPr>
          <w:rFonts w:ascii="Palatino" w:hAnsi="Palatino" w:cs="Arial"/>
        </w:rPr>
        <w:t>o</w:t>
      </w:r>
      <w:r w:rsidRPr="00C83058">
        <w:rPr>
          <w:rFonts w:ascii="Palatino" w:hAnsi="Palatino" w:cs="Arial"/>
        </w:rPr>
        <w:t xml:space="preserve">ver the timescale of the plan significant </w:t>
      </w:r>
      <w:r w:rsidR="00F0216D">
        <w:rPr>
          <w:rFonts w:ascii="Palatino" w:hAnsi="Palatino" w:cs="Arial"/>
        </w:rPr>
        <w:t xml:space="preserve">improvements </w:t>
      </w:r>
      <w:r w:rsidRPr="00C83058">
        <w:rPr>
          <w:rFonts w:ascii="Palatino" w:hAnsi="Palatino" w:cs="Arial"/>
        </w:rPr>
        <w:t>occurred to local biodiversity</w:t>
      </w:r>
      <w:r w:rsidR="00F0216D">
        <w:rPr>
          <w:rFonts w:ascii="Palatino" w:hAnsi="Palatino" w:cs="Arial"/>
        </w:rPr>
        <w:t xml:space="preserve"> and that these occurred through a partnership process with the local community</w:t>
      </w:r>
      <w:r w:rsidRPr="00C83058">
        <w:rPr>
          <w:rFonts w:ascii="Palatino" w:hAnsi="Palatino" w:cs="Arial"/>
        </w:rPr>
        <w:t xml:space="preserve">. </w:t>
      </w:r>
      <w:r w:rsidR="00F0216D">
        <w:rPr>
          <w:rFonts w:ascii="Palatino" w:hAnsi="Palatino" w:cs="Arial"/>
        </w:rPr>
        <w:t>T</w:t>
      </w:r>
      <w:r w:rsidRPr="00C83058">
        <w:rPr>
          <w:rFonts w:ascii="Palatino" w:hAnsi="Palatino" w:cs="Arial"/>
        </w:rPr>
        <w:t xml:space="preserve">he implementation of the BAP </w:t>
      </w:r>
      <w:r w:rsidR="00F0216D">
        <w:rPr>
          <w:rFonts w:ascii="Palatino" w:hAnsi="Palatino" w:cs="Arial"/>
        </w:rPr>
        <w:t>was the catalyst for th</w:t>
      </w:r>
      <w:r w:rsidR="00AD7253">
        <w:rPr>
          <w:rFonts w:ascii="Palatino" w:hAnsi="Palatino" w:cs="Arial"/>
        </w:rPr>
        <w:t xml:space="preserve">is improvement. </w:t>
      </w:r>
      <w:r w:rsidRPr="00C83058">
        <w:rPr>
          <w:rFonts w:ascii="Palatino" w:hAnsi="Palatino" w:cs="Arial"/>
        </w:rPr>
        <w:t xml:space="preserve">The implementation group allowed for the exchange of knowledge, experience and advice on local biodiversity actions contained in the BAP. </w:t>
      </w:r>
      <w:r w:rsidR="00AD7253">
        <w:rPr>
          <w:rFonts w:ascii="Palatino" w:hAnsi="Palatino" w:cs="Arial"/>
        </w:rPr>
        <w:t>The</w:t>
      </w:r>
      <w:r w:rsidRPr="00C83058">
        <w:rPr>
          <w:rFonts w:ascii="Palatino" w:hAnsi="Palatino" w:cs="Arial"/>
        </w:rPr>
        <w:t xml:space="preserve"> members of this group were</w:t>
      </w:r>
      <w:r w:rsidR="00AD7253">
        <w:rPr>
          <w:rFonts w:ascii="Palatino" w:hAnsi="Palatino" w:cs="Arial"/>
        </w:rPr>
        <w:t xml:space="preserve"> actively</w:t>
      </w:r>
      <w:r w:rsidRPr="00C83058">
        <w:rPr>
          <w:rFonts w:ascii="Palatino" w:hAnsi="Palatino" w:cs="Arial"/>
        </w:rPr>
        <w:t xml:space="preserve"> involved </w:t>
      </w:r>
      <w:r w:rsidR="00AD7253">
        <w:rPr>
          <w:rFonts w:ascii="Palatino" w:hAnsi="Palatino" w:cs="Arial"/>
        </w:rPr>
        <w:t xml:space="preserve">in a range of </w:t>
      </w:r>
      <w:r w:rsidRPr="00C83058">
        <w:rPr>
          <w:rFonts w:ascii="Palatino" w:hAnsi="Palatino" w:cs="Arial"/>
        </w:rPr>
        <w:t>initiatives</w:t>
      </w:r>
      <w:r w:rsidR="00AD7253">
        <w:rPr>
          <w:rFonts w:ascii="Palatino" w:hAnsi="Palatino" w:cs="Arial"/>
        </w:rPr>
        <w:t xml:space="preserve"> in the community and were regularly discussing their impact at the implementation group meetings. This learning environment</w:t>
      </w:r>
      <w:r w:rsidRPr="00C83058">
        <w:rPr>
          <w:rFonts w:ascii="Palatino" w:hAnsi="Palatino" w:cs="Arial"/>
        </w:rPr>
        <w:t xml:space="preserve"> </w:t>
      </w:r>
      <w:r w:rsidR="00AD7253">
        <w:rPr>
          <w:rFonts w:ascii="Palatino" w:hAnsi="Palatino" w:cs="Arial"/>
        </w:rPr>
        <w:t>re affirmed the relevance of particular work, clarified priorities and helped to reveal</w:t>
      </w:r>
      <w:r w:rsidRPr="00C83058">
        <w:rPr>
          <w:rFonts w:ascii="Palatino" w:hAnsi="Palatino" w:cs="Arial"/>
        </w:rPr>
        <w:t xml:space="preserve"> opportunities </w:t>
      </w:r>
      <w:r w:rsidR="00AD7253">
        <w:rPr>
          <w:rFonts w:ascii="Palatino" w:hAnsi="Palatino" w:cs="Arial"/>
        </w:rPr>
        <w:t xml:space="preserve">for new initiatives. Discussion on indicators </w:t>
      </w:r>
      <w:r w:rsidRPr="00C83058">
        <w:rPr>
          <w:rFonts w:ascii="Palatino" w:hAnsi="Palatino" w:cs="Arial"/>
        </w:rPr>
        <w:t xml:space="preserve">led to an agreement on three possible indicators, </w:t>
      </w:r>
      <w:r w:rsidRPr="00C83058">
        <w:rPr>
          <w:rFonts w:ascii="Palatino" w:hAnsi="Palatino" w:cs="Arial"/>
          <w:lang w:val="ga-IE"/>
        </w:rPr>
        <w:t xml:space="preserve">bird species, butterflies and flora in swales (which colonised naturally). </w:t>
      </w:r>
    </w:p>
    <w:p w14:paraId="4632533A" w14:textId="77777777" w:rsidR="00AD7253" w:rsidRDefault="00AD7253" w:rsidP="00AA6073">
      <w:pPr>
        <w:spacing w:line="360" w:lineRule="auto"/>
        <w:rPr>
          <w:rFonts w:ascii="Palatino" w:hAnsi="Palatino" w:cs="Arial"/>
          <w:lang w:val="ga-IE"/>
        </w:rPr>
      </w:pPr>
    </w:p>
    <w:p w14:paraId="6A2F51DD" w14:textId="163A1B9C" w:rsidR="00AA6073" w:rsidRPr="00C83058" w:rsidRDefault="00AA6073" w:rsidP="00AA6073">
      <w:pPr>
        <w:spacing w:line="360" w:lineRule="auto"/>
        <w:rPr>
          <w:rFonts w:ascii="Palatino" w:hAnsi="Palatino" w:cs="Arial"/>
        </w:rPr>
      </w:pPr>
      <w:r w:rsidRPr="00C83058">
        <w:rPr>
          <w:rFonts w:ascii="Palatino" w:hAnsi="Palatino" w:cs="Arial"/>
          <w:lang w:val="ga-IE"/>
        </w:rPr>
        <w:t xml:space="preserve">Projects which arose from this partnership </w:t>
      </w:r>
      <w:r w:rsidR="009267A8">
        <w:rPr>
          <w:rFonts w:ascii="Palatino" w:hAnsi="Palatino" w:cs="Arial"/>
          <w:lang w:val="ga-IE"/>
        </w:rPr>
        <w:t xml:space="preserve">and </w:t>
      </w:r>
      <w:r w:rsidRPr="00C83058">
        <w:rPr>
          <w:rFonts w:ascii="Palatino" w:hAnsi="Palatino" w:cs="Arial"/>
          <w:lang w:val="ga-IE"/>
        </w:rPr>
        <w:t>contributed significantly to improvements included:</w:t>
      </w:r>
    </w:p>
    <w:p w14:paraId="34648ABD" w14:textId="77777777" w:rsidR="00AA6073" w:rsidRPr="00C83058" w:rsidRDefault="00AA6073" w:rsidP="00AA6073">
      <w:pPr>
        <w:spacing w:line="360" w:lineRule="auto"/>
        <w:rPr>
          <w:rFonts w:ascii="Palatino" w:hAnsi="Palatino" w:cs="Arial"/>
        </w:rPr>
      </w:pPr>
      <w:r w:rsidRPr="00C83058">
        <w:rPr>
          <w:rFonts w:ascii="Palatino" w:hAnsi="Palatino" w:cs="Arial"/>
        </w:rPr>
        <w:t>Wildflower meadows</w:t>
      </w:r>
    </w:p>
    <w:p w14:paraId="102B4D61" w14:textId="77777777" w:rsidR="00AA6073" w:rsidRPr="00C83058" w:rsidRDefault="00AA6073" w:rsidP="00AA6073">
      <w:pPr>
        <w:spacing w:line="360" w:lineRule="auto"/>
        <w:rPr>
          <w:rFonts w:ascii="Palatino" w:hAnsi="Palatino" w:cs="Arial"/>
        </w:rPr>
      </w:pPr>
      <w:r w:rsidRPr="00C83058">
        <w:rPr>
          <w:rFonts w:ascii="Palatino" w:hAnsi="Palatino" w:cs="Arial"/>
        </w:rPr>
        <w:t>Parks Stewardship programme</w:t>
      </w:r>
    </w:p>
    <w:p w14:paraId="6844381C" w14:textId="77777777" w:rsidR="00AA6073" w:rsidRPr="00C83058" w:rsidRDefault="00AA6073" w:rsidP="00AA6073">
      <w:pPr>
        <w:spacing w:line="360" w:lineRule="auto"/>
        <w:rPr>
          <w:rFonts w:ascii="Palatino" w:hAnsi="Palatino" w:cs="Arial"/>
        </w:rPr>
      </w:pPr>
      <w:r w:rsidRPr="00C83058">
        <w:rPr>
          <w:rFonts w:ascii="Palatino" w:hAnsi="Palatino" w:cs="Arial"/>
        </w:rPr>
        <w:t>Community Gardens</w:t>
      </w:r>
    </w:p>
    <w:p w14:paraId="1C297B04" w14:textId="77777777" w:rsidR="00AA6073" w:rsidRPr="00C83058" w:rsidRDefault="00AA6073" w:rsidP="00AA6073">
      <w:pPr>
        <w:spacing w:line="360" w:lineRule="auto"/>
        <w:rPr>
          <w:rFonts w:ascii="Palatino" w:hAnsi="Palatino" w:cs="Arial"/>
        </w:rPr>
      </w:pPr>
      <w:r w:rsidRPr="00C83058">
        <w:rPr>
          <w:rFonts w:ascii="Palatino" w:hAnsi="Palatino" w:cs="Arial"/>
        </w:rPr>
        <w:t>Tidy Towns</w:t>
      </w:r>
    </w:p>
    <w:p w14:paraId="7E61110E" w14:textId="77777777" w:rsidR="00AA6073" w:rsidRPr="00C83058" w:rsidRDefault="00AA6073" w:rsidP="00AA6073">
      <w:pPr>
        <w:spacing w:line="360" w:lineRule="auto"/>
        <w:rPr>
          <w:rFonts w:ascii="Palatino" w:hAnsi="Palatino" w:cs="Arial"/>
        </w:rPr>
      </w:pPr>
    </w:p>
    <w:p w14:paraId="6CD846A9" w14:textId="318918BF" w:rsidR="00AA6073" w:rsidRPr="00C83058" w:rsidRDefault="00AA6073" w:rsidP="00AA6073">
      <w:pPr>
        <w:tabs>
          <w:tab w:val="left" w:pos="4536"/>
        </w:tabs>
        <w:spacing w:line="360" w:lineRule="auto"/>
        <w:rPr>
          <w:rFonts w:ascii="Palatino" w:hAnsi="Palatino"/>
        </w:rPr>
      </w:pPr>
      <w:r w:rsidRPr="00C83058">
        <w:rPr>
          <w:rFonts w:ascii="Palatino" w:hAnsi="Palatino" w:cs="Arial"/>
        </w:rPr>
        <w:t xml:space="preserve">The consultation which was carried out seems to confirm the importance of this group. While only a small number of responses were obtained (13) to the question </w:t>
      </w:r>
      <w:r w:rsidRPr="00C83058">
        <w:rPr>
          <w:rFonts w:ascii="Palatino" w:hAnsi="Palatino"/>
          <w:b/>
        </w:rPr>
        <w:t xml:space="preserve">“ </w:t>
      </w:r>
      <w:r w:rsidRPr="00C83058">
        <w:rPr>
          <w:rFonts w:ascii="Palatino" w:hAnsi="Palatino"/>
        </w:rPr>
        <w:t xml:space="preserve">Rank the importance of the following: money, human resources/commitment, partnership, policy, research and anything else to the promotion of biodiversity” it is clear that networking by committed people working in partnership </w:t>
      </w:r>
      <w:r w:rsidR="004A4054">
        <w:rPr>
          <w:rFonts w:ascii="Palatino" w:hAnsi="Palatino"/>
        </w:rPr>
        <w:t>was</w:t>
      </w:r>
      <w:r w:rsidRPr="00C83058">
        <w:rPr>
          <w:rFonts w:ascii="Palatino" w:hAnsi="Palatino"/>
        </w:rPr>
        <w:t xml:space="preserve"> most significant (Fig. </w:t>
      </w:r>
      <w:r w:rsidR="005C47D7">
        <w:rPr>
          <w:rFonts w:ascii="Palatino" w:hAnsi="Palatino"/>
        </w:rPr>
        <w:t>20</w:t>
      </w:r>
      <w:r w:rsidRPr="00C83058">
        <w:rPr>
          <w:rFonts w:ascii="Palatino" w:hAnsi="Palatino"/>
        </w:rPr>
        <w:t xml:space="preserve">). Policy and money were not rated as highly. </w:t>
      </w:r>
    </w:p>
    <w:p w14:paraId="64CEDBEE" w14:textId="77777777" w:rsidR="00AA6073" w:rsidRPr="00641A42" w:rsidRDefault="00AA6073" w:rsidP="00AA6073">
      <w:pPr>
        <w:tabs>
          <w:tab w:val="left" w:pos="4536"/>
        </w:tabs>
        <w:spacing w:line="360" w:lineRule="auto"/>
        <w:rPr>
          <w:rFonts w:ascii="Palatino" w:hAnsi="Palatino"/>
          <w:b/>
        </w:rPr>
      </w:pPr>
    </w:p>
    <w:p w14:paraId="6ED815D9" w14:textId="77777777" w:rsidR="00AA6073" w:rsidRPr="00641A42" w:rsidRDefault="00AA6073" w:rsidP="00AA6073">
      <w:pPr>
        <w:tabs>
          <w:tab w:val="left" w:pos="4536"/>
        </w:tabs>
        <w:spacing w:line="360" w:lineRule="auto"/>
        <w:rPr>
          <w:rFonts w:ascii="Palatino" w:hAnsi="Palatino"/>
          <w:b/>
        </w:rPr>
      </w:pPr>
    </w:p>
    <w:p w14:paraId="72CB153F" w14:textId="77777777" w:rsidR="00AA6073" w:rsidRPr="00641A42" w:rsidRDefault="00AA6073" w:rsidP="00AA6073">
      <w:pPr>
        <w:tabs>
          <w:tab w:val="left" w:pos="4536"/>
        </w:tabs>
        <w:spacing w:line="360" w:lineRule="auto"/>
        <w:rPr>
          <w:rFonts w:ascii="Palatino" w:hAnsi="Palatino"/>
          <w:b/>
        </w:rPr>
      </w:pPr>
      <w:r w:rsidRPr="00641A42">
        <w:rPr>
          <w:rFonts w:ascii="Palatino" w:hAnsi="Palatino"/>
          <w:noProof/>
        </w:rPr>
        <w:drawing>
          <wp:inline distT="0" distB="0" distL="0" distR="0" wp14:anchorId="302DFDE1" wp14:editId="6F7161C6">
            <wp:extent cx="4572000" cy="2743200"/>
            <wp:effectExtent l="0" t="0" r="25400" b="2540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73FB15FC" w14:textId="77777777" w:rsidR="00AA6073" w:rsidRPr="00641A42" w:rsidRDefault="00AA6073" w:rsidP="00AA6073">
      <w:pPr>
        <w:tabs>
          <w:tab w:val="left" w:pos="4536"/>
        </w:tabs>
        <w:spacing w:line="360" w:lineRule="auto"/>
        <w:rPr>
          <w:rFonts w:ascii="Palatino" w:hAnsi="Palatino"/>
        </w:rPr>
      </w:pPr>
    </w:p>
    <w:p w14:paraId="02874762" w14:textId="7E19EF75" w:rsidR="00AA6073" w:rsidRPr="00641A42" w:rsidRDefault="00AA6073" w:rsidP="00AA6073">
      <w:pPr>
        <w:tabs>
          <w:tab w:val="left" w:pos="4536"/>
        </w:tabs>
        <w:spacing w:line="360" w:lineRule="auto"/>
        <w:rPr>
          <w:rFonts w:ascii="Palatino" w:hAnsi="Palatino"/>
        </w:rPr>
      </w:pPr>
      <w:r w:rsidRPr="00641A42">
        <w:rPr>
          <w:rFonts w:ascii="Palatino" w:hAnsi="Palatino"/>
          <w:b/>
        </w:rPr>
        <w:t xml:space="preserve">Fig. </w:t>
      </w:r>
      <w:r w:rsidR="005C47D7" w:rsidRPr="005C47D7">
        <w:rPr>
          <w:rFonts w:ascii="Palatino" w:hAnsi="Palatino"/>
        </w:rPr>
        <w:t>20</w:t>
      </w:r>
      <w:r w:rsidRPr="00641A42">
        <w:rPr>
          <w:rFonts w:ascii="Palatino" w:hAnsi="Palatino"/>
        </w:rPr>
        <w:t xml:space="preserve"> Question on the importance of various factors to the promotion of biodiversity</w:t>
      </w:r>
    </w:p>
    <w:p w14:paraId="1ACA1E32" w14:textId="77777777" w:rsidR="00AA6073" w:rsidRPr="00641A42" w:rsidRDefault="00AA6073" w:rsidP="00AA6073">
      <w:pPr>
        <w:tabs>
          <w:tab w:val="left" w:pos="4536"/>
        </w:tabs>
        <w:spacing w:line="360" w:lineRule="auto"/>
        <w:rPr>
          <w:rFonts w:ascii="Palatino" w:hAnsi="Palatino"/>
        </w:rPr>
      </w:pPr>
    </w:p>
    <w:p w14:paraId="56F5225B" w14:textId="77777777" w:rsidR="00AA6073" w:rsidRPr="00641A42" w:rsidRDefault="00AA6073" w:rsidP="00AA6073">
      <w:pPr>
        <w:spacing w:line="360" w:lineRule="auto"/>
        <w:rPr>
          <w:rFonts w:ascii="Palatino" w:hAnsi="Palatino" w:cs="Arial"/>
        </w:rPr>
      </w:pPr>
    </w:p>
    <w:p w14:paraId="02DBCF4E" w14:textId="567CE71A" w:rsidR="00AA6073" w:rsidRPr="00C83058" w:rsidRDefault="00AA6073" w:rsidP="00AA6073">
      <w:pPr>
        <w:spacing w:line="360" w:lineRule="auto"/>
        <w:rPr>
          <w:rFonts w:ascii="Palatino" w:hAnsi="Palatino" w:cs="Arial"/>
          <w:b/>
          <w:sz w:val="28"/>
          <w:szCs w:val="28"/>
        </w:rPr>
      </w:pPr>
      <w:r w:rsidRPr="00C83058">
        <w:rPr>
          <w:rFonts w:ascii="Palatino" w:hAnsi="Palatino" w:cs="Arial"/>
          <w:b/>
          <w:sz w:val="28"/>
          <w:szCs w:val="28"/>
        </w:rPr>
        <w:t xml:space="preserve">4.2 </w:t>
      </w:r>
      <w:r>
        <w:rPr>
          <w:rFonts w:ascii="Palatino" w:hAnsi="Palatino" w:cs="Arial"/>
          <w:b/>
          <w:sz w:val="28"/>
          <w:szCs w:val="28"/>
        </w:rPr>
        <w:t>O</w:t>
      </w:r>
      <w:r w:rsidRPr="00C83058">
        <w:rPr>
          <w:rFonts w:ascii="Palatino" w:hAnsi="Palatino" w:cs="Arial"/>
          <w:b/>
          <w:sz w:val="28"/>
          <w:szCs w:val="28"/>
        </w:rPr>
        <w:t>pportunities</w:t>
      </w:r>
      <w:r w:rsidR="00F02B46">
        <w:rPr>
          <w:rFonts w:ascii="Palatino" w:hAnsi="Palatino" w:cs="Arial"/>
          <w:b/>
          <w:sz w:val="28"/>
          <w:szCs w:val="28"/>
        </w:rPr>
        <w:t xml:space="preserve"> for</w:t>
      </w:r>
      <w:r>
        <w:rPr>
          <w:rFonts w:ascii="Palatino" w:hAnsi="Palatino" w:cs="Arial"/>
          <w:b/>
          <w:sz w:val="28"/>
          <w:szCs w:val="28"/>
        </w:rPr>
        <w:t xml:space="preserve"> Ballymun</w:t>
      </w:r>
    </w:p>
    <w:p w14:paraId="1FF1C0CF" w14:textId="77777777" w:rsidR="00906849" w:rsidRDefault="00906849" w:rsidP="00AA6073">
      <w:pPr>
        <w:spacing w:line="360" w:lineRule="auto"/>
        <w:rPr>
          <w:rFonts w:ascii="Palatino" w:hAnsi="Palatino" w:cs="Arial"/>
          <w:b/>
          <w:sz w:val="32"/>
          <w:szCs w:val="32"/>
        </w:rPr>
      </w:pPr>
    </w:p>
    <w:p w14:paraId="7A6BBDDC" w14:textId="40F773AF" w:rsidR="00AA6073" w:rsidRPr="00641A42" w:rsidRDefault="00AA6073" w:rsidP="00AA6073">
      <w:pPr>
        <w:spacing w:line="360" w:lineRule="auto"/>
        <w:rPr>
          <w:rFonts w:ascii="Palatino" w:hAnsi="Palatino"/>
        </w:rPr>
      </w:pPr>
      <w:r w:rsidRPr="00641A42">
        <w:rPr>
          <w:rFonts w:ascii="Palatino" w:hAnsi="Palatino" w:cs="Arial"/>
        </w:rPr>
        <w:t>The answer to the question “</w:t>
      </w:r>
      <w:r w:rsidRPr="00641A42">
        <w:rPr>
          <w:rFonts w:ascii="Palatino" w:hAnsi="Palatino"/>
        </w:rPr>
        <w:t xml:space="preserve">Looking forward what would you like to see in the future for biodiversity in Ballymun.?” provided a range of suggestions the majority of which related to either parks or the community (Fig. </w:t>
      </w:r>
      <w:r w:rsidR="005C47D7">
        <w:rPr>
          <w:rFonts w:ascii="Palatino" w:hAnsi="Palatino"/>
        </w:rPr>
        <w:t>21</w:t>
      </w:r>
      <w:r w:rsidRPr="00641A42">
        <w:rPr>
          <w:rFonts w:ascii="Palatino" w:hAnsi="Palatino"/>
        </w:rPr>
        <w:t>). Answers confirm their awareness of the types of initiatives which were carried out and their targets.</w:t>
      </w:r>
    </w:p>
    <w:p w14:paraId="125FAD0A" w14:textId="77777777" w:rsidR="00AA6073" w:rsidRPr="00641A42" w:rsidRDefault="00AA6073" w:rsidP="00AA6073">
      <w:pPr>
        <w:spacing w:line="360" w:lineRule="auto"/>
        <w:rPr>
          <w:rFonts w:ascii="Palatino" w:hAnsi="Palatino" w:cs="Arial"/>
          <w:b/>
          <w:sz w:val="32"/>
          <w:szCs w:val="32"/>
        </w:rPr>
      </w:pPr>
    </w:p>
    <w:p w14:paraId="7B7E25E1" w14:textId="77777777" w:rsidR="00AA6073" w:rsidRPr="00641A42" w:rsidRDefault="00AA6073" w:rsidP="00AA6073">
      <w:pPr>
        <w:spacing w:line="360" w:lineRule="auto"/>
        <w:rPr>
          <w:rFonts w:ascii="Palatino" w:hAnsi="Palatino" w:cs="Arial"/>
          <w:b/>
          <w:sz w:val="32"/>
          <w:szCs w:val="32"/>
        </w:rPr>
      </w:pPr>
      <w:r w:rsidRPr="00641A42">
        <w:rPr>
          <w:rFonts w:ascii="Palatino" w:hAnsi="Palatino"/>
          <w:noProof/>
        </w:rPr>
        <w:drawing>
          <wp:inline distT="0" distB="0" distL="0" distR="0" wp14:anchorId="6BC0DC3E" wp14:editId="60CE2557">
            <wp:extent cx="4572000" cy="2743200"/>
            <wp:effectExtent l="0" t="0" r="25400" b="2540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3180335B" w14:textId="77777777" w:rsidR="00AA6073" w:rsidRPr="00641A42" w:rsidRDefault="00AA6073" w:rsidP="00AA6073">
      <w:pPr>
        <w:spacing w:line="360" w:lineRule="auto"/>
        <w:rPr>
          <w:rFonts w:ascii="Palatino" w:hAnsi="Palatino" w:cs="Arial"/>
          <w:b/>
          <w:sz w:val="28"/>
          <w:szCs w:val="28"/>
        </w:rPr>
      </w:pPr>
    </w:p>
    <w:p w14:paraId="1E3F0566" w14:textId="5301EA80" w:rsidR="00AA6073" w:rsidRPr="00641A42" w:rsidRDefault="00AA6073" w:rsidP="00AA6073">
      <w:pPr>
        <w:spacing w:line="360" w:lineRule="auto"/>
        <w:ind w:left="360"/>
        <w:rPr>
          <w:rFonts w:ascii="Palatino" w:hAnsi="Palatino" w:cs="Arial"/>
          <w:b/>
        </w:rPr>
      </w:pPr>
      <w:r w:rsidRPr="00641A42">
        <w:rPr>
          <w:rFonts w:ascii="Palatino" w:hAnsi="Palatino" w:cs="Arial"/>
          <w:b/>
        </w:rPr>
        <w:t xml:space="preserve">Fig. </w:t>
      </w:r>
      <w:r w:rsidR="005C47D7">
        <w:rPr>
          <w:rFonts w:ascii="Palatino" w:hAnsi="Palatino" w:cs="Arial"/>
          <w:b/>
        </w:rPr>
        <w:t xml:space="preserve">21 </w:t>
      </w:r>
      <w:r w:rsidRPr="00641A42">
        <w:rPr>
          <w:rFonts w:ascii="Palatino" w:hAnsi="Palatino" w:cs="Arial"/>
          <w:b/>
        </w:rPr>
        <w:t xml:space="preserve"> </w:t>
      </w:r>
      <w:r w:rsidRPr="00641A42">
        <w:rPr>
          <w:rFonts w:ascii="Palatino" w:hAnsi="Palatino" w:cs="Arial"/>
        </w:rPr>
        <w:t>Initiatives suggested by consultees</w:t>
      </w:r>
    </w:p>
    <w:p w14:paraId="72BEDDA3" w14:textId="77777777" w:rsidR="00AA6073" w:rsidRPr="00641A42" w:rsidRDefault="00AA6073" w:rsidP="00AA6073">
      <w:pPr>
        <w:spacing w:line="360" w:lineRule="auto"/>
        <w:ind w:left="360"/>
        <w:rPr>
          <w:rFonts w:ascii="Palatino" w:hAnsi="Palatino" w:cs="Arial"/>
          <w:b/>
        </w:rPr>
      </w:pPr>
    </w:p>
    <w:p w14:paraId="1F49B046" w14:textId="77777777" w:rsidR="00AA6073" w:rsidRPr="00C83058" w:rsidRDefault="00AA6073" w:rsidP="00AA6073">
      <w:pPr>
        <w:spacing w:line="360" w:lineRule="auto"/>
        <w:rPr>
          <w:rFonts w:ascii="Palatino" w:hAnsi="Palatino" w:cs="Arial"/>
        </w:rPr>
      </w:pPr>
      <w:r w:rsidRPr="00C83058">
        <w:rPr>
          <w:rFonts w:ascii="Palatino" w:hAnsi="Palatino" w:cs="Arial"/>
        </w:rPr>
        <w:t>To safeguard the achievements of the last five years and maintain this  momentum the following conditions must be met:</w:t>
      </w:r>
    </w:p>
    <w:p w14:paraId="68FC4338" w14:textId="77777777" w:rsidR="00AA6073" w:rsidRPr="00C83058" w:rsidRDefault="00AA6073" w:rsidP="00AA6073">
      <w:pPr>
        <w:spacing w:line="360" w:lineRule="auto"/>
        <w:rPr>
          <w:rFonts w:ascii="Palatino" w:hAnsi="Palatino" w:cs="Arial"/>
        </w:rPr>
      </w:pPr>
    </w:p>
    <w:p w14:paraId="30ABBAB9" w14:textId="77777777" w:rsidR="00AA6073" w:rsidRPr="00C83058" w:rsidRDefault="00AA6073" w:rsidP="00AA6073">
      <w:pPr>
        <w:spacing w:line="360" w:lineRule="auto"/>
        <w:rPr>
          <w:rFonts w:ascii="Palatino" w:hAnsi="Palatino" w:cs="Arial"/>
          <w:b/>
        </w:rPr>
      </w:pPr>
      <w:r w:rsidRPr="00C83058">
        <w:rPr>
          <w:rFonts w:ascii="Palatino" w:hAnsi="Palatino" w:cs="Arial"/>
        </w:rPr>
        <w:t xml:space="preserve">1 </w:t>
      </w:r>
      <w:r w:rsidRPr="00C83058">
        <w:rPr>
          <w:rFonts w:ascii="Palatino" w:hAnsi="Palatino" w:cs="Arial"/>
          <w:b/>
        </w:rPr>
        <w:t>Implementation group</w:t>
      </w:r>
    </w:p>
    <w:p w14:paraId="47271CF4" w14:textId="77777777" w:rsidR="00AA6073" w:rsidRPr="00C83058" w:rsidRDefault="00AA6073" w:rsidP="00AA6073">
      <w:pPr>
        <w:spacing w:line="360" w:lineRule="auto"/>
        <w:rPr>
          <w:rFonts w:ascii="Palatino" w:hAnsi="Palatino" w:cs="Arial"/>
        </w:rPr>
      </w:pPr>
    </w:p>
    <w:p w14:paraId="428E9D00" w14:textId="4159C588" w:rsidR="00AA6073" w:rsidRPr="00C83058" w:rsidRDefault="00AA6073" w:rsidP="00AA6073">
      <w:pPr>
        <w:spacing w:line="360" w:lineRule="auto"/>
        <w:rPr>
          <w:rFonts w:ascii="Palatino" w:hAnsi="Palatino" w:cs="Arial"/>
        </w:rPr>
      </w:pPr>
      <w:r w:rsidRPr="00C83058">
        <w:rPr>
          <w:rFonts w:ascii="Palatino" w:hAnsi="Palatino" w:cs="Arial"/>
        </w:rPr>
        <w:t xml:space="preserve">An implementation group has to remain in place. This could have greater representation of community interests and possibly stronger links with Poppintree Environmental Project and the Axis Arts Centre. It could take on the added task of promoting Ballymun as a centre of excellence for urban biodiversity. BRL acted as </w:t>
      </w:r>
      <w:r w:rsidR="005C47D7" w:rsidRPr="00C83058">
        <w:rPr>
          <w:rFonts w:ascii="Palatino" w:hAnsi="Palatino" w:cs="Arial"/>
        </w:rPr>
        <w:t>coordinator</w:t>
      </w:r>
      <w:r w:rsidRPr="00C83058">
        <w:rPr>
          <w:rFonts w:ascii="Palatino" w:hAnsi="Palatino" w:cs="Arial"/>
        </w:rPr>
        <w:t xml:space="preserve"> of the group.</w:t>
      </w:r>
      <w:r w:rsidR="00CC5332">
        <w:rPr>
          <w:rFonts w:ascii="Palatino" w:hAnsi="Palatino" w:cs="Arial"/>
        </w:rPr>
        <w:t xml:space="preserve"> A new </w:t>
      </w:r>
      <w:r w:rsidR="005C47D7">
        <w:rPr>
          <w:rFonts w:ascii="Palatino" w:hAnsi="Palatino" w:cs="Arial"/>
        </w:rPr>
        <w:t>coordinator</w:t>
      </w:r>
      <w:r w:rsidR="004A4054">
        <w:rPr>
          <w:rFonts w:ascii="Palatino" w:hAnsi="Palatino" w:cs="Arial"/>
        </w:rPr>
        <w:t xml:space="preserve"> needs to be appointed by </w:t>
      </w:r>
      <w:r w:rsidR="00CC5332">
        <w:rPr>
          <w:rFonts w:ascii="Palatino" w:hAnsi="Palatino" w:cs="Arial"/>
        </w:rPr>
        <w:t>DCC.</w:t>
      </w:r>
    </w:p>
    <w:p w14:paraId="7429D31A" w14:textId="77777777" w:rsidR="00AA6073" w:rsidRPr="00C83058" w:rsidRDefault="00AA6073" w:rsidP="00AA6073">
      <w:pPr>
        <w:spacing w:line="360" w:lineRule="auto"/>
        <w:rPr>
          <w:rFonts w:ascii="Palatino" w:hAnsi="Palatino" w:cs="Arial"/>
        </w:rPr>
      </w:pPr>
    </w:p>
    <w:p w14:paraId="03947EF1" w14:textId="77777777" w:rsidR="00AA6073" w:rsidRPr="00C83058" w:rsidRDefault="00AA6073" w:rsidP="00AA6073">
      <w:pPr>
        <w:spacing w:line="360" w:lineRule="auto"/>
        <w:rPr>
          <w:rFonts w:ascii="Palatino" w:hAnsi="Palatino" w:cs="Arial"/>
          <w:b/>
        </w:rPr>
      </w:pPr>
      <w:r w:rsidRPr="00C83058">
        <w:rPr>
          <w:rFonts w:ascii="Palatino" w:hAnsi="Palatino" w:cs="Arial"/>
          <w:b/>
        </w:rPr>
        <w:t>2 Services of GAP</w:t>
      </w:r>
    </w:p>
    <w:p w14:paraId="72D685A4" w14:textId="77777777" w:rsidR="00AA6073" w:rsidRPr="00C83058" w:rsidRDefault="00AA6073" w:rsidP="00AA6073">
      <w:pPr>
        <w:spacing w:line="360" w:lineRule="auto"/>
        <w:rPr>
          <w:rFonts w:ascii="Palatino" w:hAnsi="Palatino" w:cs="Arial"/>
        </w:rPr>
      </w:pPr>
    </w:p>
    <w:p w14:paraId="2AD1D738" w14:textId="21B525D2" w:rsidR="00AA6073" w:rsidRPr="00C83058" w:rsidRDefault="00AA6073" w:rsidP="00AA6073">
      <w:pPr>
        <w:spacing w:line="360" w:lineRule="auto"/>
        <w:rPr>
          <w:rFonts w:ascii="Palatino" w:hAnsi="Palatino" w:cs="Arial"/>
        </w:rPr>
      </w:pPr>
      <w:r w:rsidRPr="00C83058">
        <w:rPr>
          <w:rFonts w:ascii="Palatino" w:hAnsi="Palatino" w:cs="Arial"/>
        </w:rPr>
        <w:t xml:space="preserve">As GAP has been essential to the delivery of improvements to biodiversity in gardens, school gardens, community gardens and delivery of environmental education programmes within and outside schools their services </w:t>
      </w:r>
      <w:r w:rsidR="00CC5332">
        <w:rPr>
          <w:rFonts w:ascii="Palatino" w:hAnsi="Palatino" w:cs="Arial"/>
        </w:rPr>
        <w:t>should be</w:t>
      </w:r>
      <w:r w:rsidRPr="00C83058">
        <w:rPr>
          <w:rFonts w:ascii="Palatino" w:hAnsi="Palatino" w:cs="Arial"/>
        </w:rPr>
        <w:t xml:space="preserve"> retained.</w:t>
      </w:r>
    </w:p>
    <w:p w14:paraId="4F3A55E3" w14:textId="77777777" w:rsidR="00AA6073" w:rsidRPr="00C83058" w:rsidRDefault="00AA6073" w:rsidP="00AA6073">
      <w:pPr>
        <w:spacing w:line="360" w:lineRule="auto"/>
        <w:rPr>
          <w:rFonts w:ascii="Palatino" w:hAnsi="Palatino" w:cs="Arial"/>
        </w:rPr>
      </w:pPr>
    </w:p>
    <w:p w14:paraId="1F731297" w14:textId="31F8BE3A" w:rsidR="00AA6073" w:rsidRPr="00BE1B69" w:rsidRDefault="007E4985" w:rsidP="00AA6073">
      <w:pPr>
        <w:spacing w:line="360" w:lineRule="auto"/>
        <w:rPr>
          <w:rFonts w:ascii="Palatino" w:hAnsi="Palatino" w:cs="Arial"/>
          <w:b/>
        </w:rPr>
      </w:pPr>
      <w:r>
        <w:rPr>
          <w:rFonts w:ascii="Palatino" w:hAnsi="Palatino" w:cs="Arial"/>
        </w:rPr>
        <w:t xml:space="preserve">3 </w:t>
      </w:r>
      <w:r w:rsidR="00AA6073" w:rsidRPr="00BE1B69">
        <w:rPr>
          <w:rFonts w:ascii="Palatino" w:hAnsi="Palatino" w:cs="Arial"/>
          <w:b/>
        </w:rPr>
        <w:t>Work programme</w:t>
      </w:r>
    </w:p>
    <w:p w14:paraId="1C9CE899" w14:textId="77777777" w:rsidR="00AA6073" w:rsidRPr="00641A42" w:rsidRDefault="00AA6073" w:rsidP="00AA6073">
      <w:pPr>
        <w:spacing w:line="360" w:lineRule="auto"/>
        <w:rPr>
          <w:rFonts w:ascii="Palatino" w:hAnsi="Palatino" w:cs="Arial"/>
          <w:b/>
          <w:sz w:val="32"/>
          <w:szCs w:val="32"/>
        </w:rPr>
      </w:pPr>
    </w:p>
    <w:p w14:paraId="4A9402D5" w14:textId="77777777" w:rsidR="00AA6073" w:rsidRPr="00C83058" w:rsidRDefault="00AA6073" w:rsidP="00AA6073">
      <w:pPr>
        <w:spacing w:line="360" w:lineRule="auto"/>
        <w:rPr>
          <w:rFonts w:ascii="Palatino" w:hAnsi="Palatino" w:cs="Arial"/>
        </w:rPr>
      </w:pPr>
      <w:r w:rsidRPr="00C83058">
        <w:rPr>
          <w:rFonts w:ascii="Palatino" w:hAnsi="Palatino" w:cs="Arial"/>
        </w:rPr>
        <w:t>The six th</w:t>
      </w:r>
      <w:r>
        <w:rPr>
          <w:rFonts w:ascii="Palatino" w:hAnsi="Palatino" w:cs="Arial"/>
        </w:rPr>
        <w:t>emes contained in the first BAP can</w:t>
      </w:r>
      <w:r w:rsidRPr="00C83058">
        <w:rPr>
          <w:rFonts w:ascii="Palatino" w:hAnsi="Palatino" w:cs="Arial"/>
        </w:rPr>
        <w:t xml:space="preserve"> be reduced to four</w:t>
      </w:r>
      <w:r>
        <w:rPr>
          <w:rFonts w:ascii="Palatino" w:hAnsi="Palatino" w:cs="Arial"/>
        </w:rPr>
        <w:t>.</w:t>
      </w:r>
      <w:r w:rsidRPr="00C83058">
        <w:rPr>
          <w:rFonts w:ascii="Palatino" w:hAnsi="Palatino" w:cs="Arial"/>
        </w:rPr>
        <w:t xml:space="preserve"> </w:t>
      </w:r>
    </w:p>
    <w:p w14:paraId="2B3D89A2" w14:textId="77777777" w:rsidR="00AA6073" w:rsidRPr="00C83058" w:rsidRDefault="00AA6073" w:rsidP="00AA6073">
      <w:pPr>
        <w:spacing w:line="360" w:lineRule="auto"/>
        <w:rPr>
          <w:rFonts w:ascii="Palatino" w:hAnsi="Palatino" w:cs="Arial"/>
          <w:b/>
        </w:rPr>
      </w:pPr>
    </w:p>
    <w:p w14:paraId="72D5E709" w14:textId="77777777" w:rsidR="00AA6073" w:rsidRPr="00C83058" w:rsidRDefault="00AA6073" w:rsidP="00AA6073">
      <w:pPr>
        <w:pStyle w:val="ListParagraph"/>
        <w:numPr>
          <w:ilvl w:val="0"/>
          <w:numId w:val="13"/>
        </w:numPr>
        <w:spacing w:line="360" w:lineRule="auto"/>
        <w:rPr>
          <w:rFonts w:ascii="Palatino" w:hAnsi="Palatino" w:cs="Arial"/>
        </w:rPr>
      </w:pPr>
      <w:r w:rsidRPr="00C83058">
        <w:rPr>
          <w:rFonts w:ascii="Palatino" w:hAnsi="Palatino" w:cs="Arial"/>
        </w:rPr>
        <w:t>Increase awareness and enjoyment</w:t>
      </w:r>
    </w:p>
    <w:p w14:paraId="130D46A6" w14:textId="77777777" w:rsidR="00AA6073" w:rsidRPr="00C83058" w:rsidRDefault="00AA6073" w:rsidP="00AA6073">
      <w:pPr>
        <w:pStyle w:val="ListParagraph"/>
        <w:numPr>
          <w:ilvl w:val="0"/>
          <w:numId w:val="13"/>
        </w:numPr>
        <w:spacing w:line="360" w:lineRule="auto"/>
        <w:rPr>
          <w:rFonts w:ascii="Palatino" w:hAnsi="Palatino" w:cs="Arial"/>
        </w:rPr>
      </w:pPr>
      <w:r w:rsidRPr="00C83058">
        <w:rPr>
          <w:rFonts w:ascii="Palatino" w:hAnsi="Palatino" w:cs="Arial"/>
        </w:rPr>
        <w:t>Carefully manage areas of high value</w:t>
      </w:r>
    </w:p>
    <w:p w14:paraId="7F5C03E0" w14:textId="77777777" w:rsidR="00AA6073" w:rsidRPr="00C83058" w:rsidRDefault="00AA6073" w:rsidP="00AA6073">
      <w:pPr>
        <w:pStyle w:val="ListParagraph"/>
        <w:numPr>
          <w:ilvl w:val="0"/>
          <w:numId w:val="13"/>
        </w:numPr>
        <w:spacing w:line="360" w:lineRule="auto"/>
        <w:rPr>
          <w:rFonts w:ascii="Palatino" w:hAnsi="Palatino" w:cs="Arial"/>
        </w:rPr>
      </w:pPr>
      <w:r w:rsidRPr="00C83058">
        <w:rPr>
          <w:rFonts w:ascii="Palatino" w:hAnsi="Palatino" w:cs="Arial"/>
        </w:rPr>
        <w:t>Monitor improvement</w:t>
      </w:r>
    </w:p>
    <w:p w14:paraId="080DA3B6" w14:textId="77777777" w:rsidR="00AA6073" w:rsidRDefault="00AA6073" w:rsidP="00AA6073">
      <w:pPr>
        <w:pStyle w:val="ListParagraph"/>
        <w:numPr>
          <w:ilvl w:val="0"/>
          <w:numId w:val="13"/>
        </w:numPr>
        <w:spacing w:line="360" w:lineRule="auto"/>
        <w:rPr>
          <w:rFonts w:ascii="Palatino" w:hAnsi="Palatino" w:cs="Arial"/>
        </w:rPr>
      </w:pPr>
      <w:r w:rsidRPr="00C83058">
        <w:rPr>
          <w:rFonts w:ascii="Palatino" w:hAnsi="Palatino" w:cs="Arial"/>
        </w:rPr>
        <w:t xml:space="preserve">Disseminate results </w:t>
      </w:r>
    </w:p>
    <w:p w14:paraId="0E4E2FFF" w14:textId="77777777" w:rsidR="00AA6073" w:rsidRDefault="00AA6073" w:rsidP="00AA6073">
      <w:pPr>
        <w:spacing w:line="360" w:lineRule="auto"/>
        <w:rPr>
          <w:rFonts w:ascii="Palatino" w:hAnsi="Palatino" w:cs="Arial"/>
        </w:rPr>
      </w:pPr>
      <w:r>
        <w:rPr>
          <w:rFonts w:ascii="Palatino" w:hAnsi="Palatino" w:cs="Arial"/>
        </w:rPr>
        <w:t xml:space="preserve"> </w:t>
      </w:r>
    </w:p>
    <w:p w14:paraId="689409EC" w14:textId="77777777" w:rsidR="00AA6073" w:rsidRPr="00281F7D" w:rsidRDefault="00AA6073" w:rsidP="00AA6073">
      <w:pPr>
        <w:spacing w:line="360" w:lineRule="auto"/>
        <w:rPr>
          <w:rFonts w:ascii="Palatino" w:hAnsi="Palatino" w:cs="Arial"/>
          <w:i/>
        </w:rPr>
      </w:pPr>
      <w:r w:rsidRPr="00281F7D">
        <w:rPr>
          <w:rFonts w:ascii="Palatino" w:hAnsi="Palatino" w:cs="Arial"/>
          <w:i/>
        </w:rPr>
        <w:t>1 Increase awareness and support</w:t>
      </w:r>
    </w:p>
    <w:p w14:paraId="124D9D18" w14:textId="77777777" w:rsidR="00AA6073" w:rsidRPr="00C83058" w:rsidRDefault="00AA6073" w:rsidP="00AA6073">
      <w:pPr>
        <w:spacing w:line="360" w:lineRule="auto"/>
        <w:rPr>
          <w:rFonts w:ascii="Palatino" w:hAnsi="Palatino" w:cs="Arial"/>
        </w:rPr>
      </w:pPr>
    </w:p>
    <w:p w14:paraId="46906CF2" w14:textId="0BEEC1DE" w:rsidR="00AA6073" w:rsidRPr="00C83058" w:rsidRDefault="00AA6073" w:rsidP="00AA6073">
      <w:pPr>
        <w:spacing w:line="360" w:lineRule="auto"/>
        <w:rPr>
          <w:rFonts w:ascii="Palatino" w:hAnsi="Palatino" w:cs="Arial"/>
        </w:rPr>
      </w:pPr>
      <w:r w:rsidRPr="00C83058">
        <w:rPr>
          <w:rFonts w:ascii="Palatino" w:hAnsi="Palatino" w:cs="Arial"/>
        </w:rPr>
        <w:t>Actions under Theme 1 should be the principal responsibility of GAP</w:t>
      </w:r>
      <w:r w:rsidR="00AD7253">
        <w:rPr>
          <w:rFonts w:ascii="Palatino" w:hAnsi="Palatino" w:cs="Arial"/>
        </w:rPr>
        <w:t xml:space="preserve"> and DCC</w:t>
      </w:r>
      <w:r w:rsidRPr="00C83058">
        <w:rPr>
          <w:rFonts w:ascii="Palatino" w:hAnsi="Palatino" w:cs="Arial"/>
        </w:rPr>
        <w:t xml:space="preserve"> and involve a continuat</w:t>
      </w:r>
      <w:r>
        <w:rPr>
          <w:rFonts w:ascii="Palatino" w:hAnsi="Palatino" w:cs="Arial"/>
        </w:rPr>
        <w:t>i</w:t>
      </w:r>
      <w:r w:rsidRPr="00C83058">
        <w:rPr>
          <w:rFonts w:ascii="Palatino" w:hAnsi="Palatino" w:cs="Arial"/>
        </w:rPr>
        <w:t>on of their previous role</w:t>
      </w:r>
      <w:r>
        <w:rPr>
          <w:rFonts w:ascii="Palatino" w:hAnsi="Palatino" w:cs="Arial"/>
        </w:rPr>
        <w:t xml:space="preserve"> which can be summarized as</w:t>
      </w:r>
      <w:r w:rsidRPr="00C83058">
        <w:rPr>
          <w:rFonts w:ascii="Palatino" w:hAnsi="Palatino" w:cs="Arial"/>
        </w:rPr>
        <w:t>:</w:t>
      </w:r>
    </w:p>
    <w:p w14:paraId="6F3A894B" w14:textId="77777777" w:rsidR="00CC5332" w:rsidRDefault="00CC5332" w:rsidP="00AA6073">
      <w:pPr>
        <w:spacing w:line="360" w:lineRule="auto"/>
        <w:rPr>
          <w:rFonts w:ascii="Palatino" w:hAnsi="Palatino" w:cs="Arial"/>
        </w:rPr>
      </w:pPr>
    </w:p>
    <w:p w14:paraId="2DB067D7" w14:textId="77777777" w:rsidR="00AA6073" w:rsidRPr="00CC5332" w:rsidRDefault="00AA6073" w:rsidP="00CC5332">
      <w:pPr>
        <w:pStyle w:val="ListParagraph"/>
        <w:numPr>
          <w:ilvl w:val="0"/>
          <w:numId w:val="16"/>
        </w:numPr>
        <w:spacing w:line="360" w:lineRule="auto"/>
        <w:rPr>
          <w:rFonts w:ascii="Palatino" w:hAnsi="Palatino" w:cs="Arial"/>
        </w:rPr>
      </w:pPr>
      <w:r w:rsidRPr="00CC5332">
        <w:rPr>
          <w:rFonts w:ascii="Palatino" w:hAnsi="Palatino" w:cs="Arial"/>
        </w:rPr>
        <w:t>Liaison between community and DCC on greening issues</w:t>
      </w:r>
    </w:p>
    <w:p w14:paraId="638C7A78" w14:textId="7C516D2C" w:rsidR="00AA6073" w:rsidRPr="00CC5332" w:rsidRDefault="00CC5332" w:rsidP="00CC5332">
      <w:pPr>
        <w:pStyle w:val="ListParagraph"/>
        <w:numPr>
          <w:ilvl w:val="0"/>
          <w:numId w:val="16"/>
        </w:numPr>
        <w:spacing w:line="360" w:lineRule="auto"/>
        <w:rPr>
          <w:rFonts w:ascii="Palatino" w:hAnsi="Palatino" w:cs="Arial"/>
        </w:rPr>
      </w:pPr>
      <w:r>
        <w:rPr>
          <w:rFonts w:ascii="Palatino" w:hAnsi="Palatino" w:cs="Arial"/>
        </w:rPr>
        <w:t>Supporting role to Tidy Towns and</w:t>
      </w:r>
      <w:r w:rsidR="00AA6073" w:rsidRPr="00CC5332">
        <w:rPr>
          <w:rFonts w:ascii="Palatino" w:hAnsi="Palatino" w:cs="Arial"/>
        </w:rPr>
        <w:t xml:space="preserve"> </w:t>
      </w:r>
      <w:r w:rsidRPr="00CC5332">
        <w:rPr>
          <w:rFonts w:ascii="Palatino" w:hAnsi="Palatino" w:cs="Arial"/>
        </w:rPr>
        <w:t>community gardens (</w:t>
      </w:r>
      <w:r w:rsidR="00AA6073" w:rsidRPr="00CC5332">
        <w:rPr>
          <w:rFonts w:ascii="Palatino" w:hAnsi="Palatino" w:cs="Arial"/>
        </w:rPr>
        <w:t xml:space="preserve">Virgin Mary Garden, </w:t>
      </w:r>
      <w:r>
        <w:rPr>
          <w:rFonts w:ascii="Palatino" w:hAnsi="Palatino" w:cs="Arial"/>
        </w:rPr>
        <w:t>Muck and Magic Garden/</w:t>
      </w:r>
      <w:r w:rsidR="00AA6073" w:rsidRPr="00CC5332">
        <w:rPr>
          <w:rFonts w:ascii="Palatino" w:hAnsi="Palatino" w:cs="Arial"/>
        </w:rPr>
        <w:t>Ballymun Garden Club</w:t>
      </w:r>
      <w:r w:rsidRPr="00CC5332">
        <w:rPr>
          <w:rFonts w:ascii="Palatino" w:hAnsi="Palatino" w:cs="Arial"/>
        </w:rPr>
        <w:t>)</w:t>
      </w:r>
      <w:r w:rsidR="00AA6073" w:rsidRPr="00CC5332">
        <w:rPr>
          <w:rFonts w:ascii="Palatino" w:hAnsi="Palatino" w:cs="Arial"/>
        </w:rPr>
        <w:t xml:space="preserve"> </w:t>
      </w:r>
    </w:p>
    <w:p w14:paraId="1F4345DB" w14:textId="59D4C24F" w:rsidR="00AA6073" w:rsidRPr="00CC5332" w:rsidRDefault="00AA6073" w:rsidP="00CC5332">
      <w:pPr>
        <w:pStyle w:val="ListParagraph"/>
        <w:numPr>
          <w:ilvl w:val="0"/>
          <w:numId w:val="16"/>
        </w:numPr>
        <w:spacing w:line="360" w:lineRule="auto"/>
        <w:rPr>
          <w:rFonts w:ascii="Palatino" w:hAnsi="Palatino" w:cs="Arial"/>
        </w:rPr>
      </w:pPr>
      <w:r w:rsidRPr="00CC5332">
        <w:rPr>
          <w:rFonts w:ascii="Palatino" w:hAnsi="Palatino" w:cs="Arial"/>
        </w:rPr>
        <w:t xml:space="preserve">Supporting community based initiatives </w:t>
      </w:r>
      <w:r w:rsidR="00CC5332">
        <w:rPr>
          <w:rFonts w:ascii="Palatino" w:hAnsi="Palatino" w:cs="Arial"/>
        </w:rPr>
        <w:t>in</w:t>
      </w:r>
      <w:r w:rsidRPr="00CC5332">
        <w:rPr>
          <w:rFonts w:ascii="Palatino" w:hAnsi="Palatino" w:cs="Arial"/>
        </w:rPr>
        <w:t xml:space="preserve"> schools, garden action teams, community </w:t>
      </w:r>
      <w:r w:rsidR="00CC5332">
        <w:rPr>
          <w:rFonts w:ascii="Palatino" w:hAnsi="Palatino" w:cs="Arial"/>
        </w:rPr>
        <w:t>support projects and</w:t>
      </w:r>
      <w:r w:rsidRPr="00CC5332">
        <w:rPr>
          <w:rFonts w:ascii="Palatino" w:hAnsi="Palatino" w:cs="Arial"/>
        </w:rPr>
        <w:t xml:space="preserve"> youth groups </w:t>
      </w:r>
    </w:p>
    <w:p w14:paraId="702865A2" w14:textId="3A3AACE4" w:rsidR="00AA6073" w:rsidRPr="00CC5332" w:rsidRDefault="00AA6073" w:rsidP="00CC5332">
      <w:pPr>
        <w:pStyle w:val="ListParagraph"/>
        <w:numPr>
          <w:ilvl w:val="0"/>
          <w:numId w:val="16"/>
        </w:numPr>
        <w:spacing w:line="360" w:lineRule="auto"/>
        <w:rPr>
          <w:rFonts w:ascii="Palatino" w:hAnsi="Palatino" w:cs="Arial"/>
        </w:rPr>
      </w:pPr>
      <w:r w:rsidRPr="00CC5332">
        <w:rPr>
          <w:rFonts w:ascii="Palatino" w:hAnsi="Palatino" w:cs="Arial"/>
        </w:rPr>
        <w:t xml:space="preserve">Organising environmental education events </w:t>
      </w:r>
      <w:r w:rsidR="00AD7253" w:rsidRPr="00CC5332">
        <w:rPr>
          <w:rFonts w:ascii="Palatino" w:hAnsi="Palatino" w:cs="Arial"/>
        </w:rPr>
        <w:t xml:space="preserve">and activities </w:t>
      </w:r>
      <w:r w:rsidRPr="00CC5332">
        <w:rPr>
          <w:rFonts w:ascii="Palatino" w:hAnsi="Palatino" w:cs="Arial"/>
        </w:rPr>
        <w:t xml:space="preserve">with groups </w:t>
      </w:r>
      <w:r w:rsidR="005B7B53">
        <w:rPr>
          <w:rFonts w:ascii="Palatino" w:hAnsi="Palatino" w:cs="Arial"/>
        </w:rPr>
        <w:t>in local parks.</w:t>
      </w:r>
    </w:p>
    <w:p w14:paraId="58CFEB2A" w14:textId="77777777" w:rsidR="00AA6073" w:rsidRPr="00641A42" w:rsidRDefault="00AA6073" w:rsidP="00AA6073">
      <w:pPr>
        <w:spacing w:line="360" w:lineRule="auto"/>
        <w:rPr>
          <w:rFonts w:ascii="Palatino" w:hAnsi="Palatino" w:cs="Arial"/>
        </w:rPr>
      </w:pPr>
    </w:p>
    <w:p w14:paraId="3B7D9914" w14:textId="1794DFD8" w:rsidR="00AA6073" w:rsidRPr="00641A42" w:rsidRDefault="00AA6073" w:rsidP="00AA6073">
      <w:pPr>
        <w:spacing w:line="360" w:lineRule="auto"/>
        <w:rPr>
          <w:rFonts w:ascii="Palatino" w:hAnsi="Palatino" w:cs="Arial"/>
        </w:rPr>
      </w:pPr>
      <w:r w:rsidRPr="00641A42">
        <w:rPr>
          <w:rFonts w:ascii="Palatino" w:hAnsi="Palatino" w:cs="Arial"/>
        </w:rPr>
        <w:t xml:space="preserve">From 2013 measures should be put in place to enable these community groups become more </w:t>
      </w:r>
      <w:r>
        <w:rPr>
          <w:rFonts w:ascii="Palatino" w:hAnsi="Palatino" w:cs="Arial"/>
        </w:rPr>
        <w:t>independent through assistance with the</w:t>
      </w:r>
      <w:r w:rsidRPr="00641A42">
        <w:rPr>
          <w:rFonts w:ascii="Palatino" w:hAnsi="Palatino" w:cs="Arial"/>
        </w:rPr>
        <w:t xml:space="preserve"> establishment of effective organizational structures and training. </w:t>
      </w:r>
      <w:r w:rsidR="00CC5332">
        <w:rPr>
          <w:rFonts w:ascii="Palatino" w:hAnsi="Palatino" w:cs="Arial"/>
        </w:rPr>
        <w:t xml:space="preserve">Community development </w:t>
      </w:r>
      <w:r w:rsidR="004A4054">
        <w:rPr>
          <w:rFonts w:ascii="Palatino" w:hAnsi="Palatino" w:cs="Arial"/>
        </w:rPr>
        <w:t>specialists</w:t>
      </w:r>
      <w:r w:rsidR="00CC5332">
        <w:rPr>
          <w:rFonts w:ascii="Palatino" w:hAnsi="Palatino" w:cs="Arial"/>
        </w:rPr>
        <w:t xml:space="preserve"> in DCC should be asked to assist with this development.</w:t>
      </w:r>
    </w:p>
    <w:p w14:paraId="5C66608B" w14:textId="77777777" w:rsidR="00AA6073" w:rsidRPr="00641A42" w:rsidRDefault="00AA6073" w:rsidP="00AA6073">
      <w:pPr>
        <w:spacing w:line="360" w:lineRule="auto"/>
        <w:rPr>
          <w:rFonts w:ascii="Palatino" w:hAnsi="Palatino" w:cs="Arial"/>
        </w:rPr>
      </w:pPr>
    </w:p>
    <w:p w14:paraId="5E928AE3" w14:textId="7B8EF61B" w:rsidR="00AA6073" w:rsidRPr="00641A42" w:rsidRDefault="00AA6073" w:rsidP="00AA6073">
      <w:pPr>
        <w:spacing w:line="360" w:lineRule="auto"/>
        <w:rPr>
          <w:rFonts w:ascii="Palatino" w:hAnsi="Palatino" w:cs="Arial"/>
        </w:rPr>
      </w:pPr>
      <w:r w:rsidRPr="00641A42">
        <w:rPr>
          <w:rFonts w:ascii="Palatino" w:hAnsi="Palatino" w:cs="Arial"/>
        </w:rPr>
        <w:t xml:space="preserve">Parks staff could be more involved in </w:t>
      </w:r>
      <w:r w:rsidR="00AD7253">
        <w:rPr>
          <w:rFonts w:ascii="Palatino" w:hAnsi="Palatino" w:cs="Arial"/>
        </w:rPr>
        <w:t xml:space="preserve">environmental education programmes such as </w:t>
      </w:r>
      <w:r w:rsidRPr="00641A42">
        <w:rPr>
          <w:rFonts w:ascii="Palatino" w:hAnsi="Palatino" w:cs="Arial"/>
        </w:rPr>
        <w:t xml:space="preserve">the Parks Stewardship Programme as a form of “soft education” on biodiversity. The stewardship approach could be used to inform environmental education programme for golfers at Sillogue Golf Club. </w:t>
      </w:r>
      <w:r>
        <w:rPr>
          <w:rFonts w:ascii="Palatino" w:hAnsi="Palatino" w:cs="Arial"/>
        </w:rPr>
        <w:t>Working with the park staff, liaison</w:t>
      </w:r>
      <w:r w:rsidRPr="00641A42">
        <w:rPr>
          <w:rFonts w:ascii="Palatino" w:hAnsi="Palatino" w:cs="Arial"/>
        </w:rPr>
        <w:t xml:space="preserve"> could be established with environmental volunteering groups to support implementation of biodiversity actions in parks.</w:t>
      </w:r>
    </w:p>
    <w:p w14:paraId="36E710DD" w14:textId="77777777" w:rsidR="00AA6073" w:rsidRPr="00641A42" w:rsidRDefault="00AA6073" w:rsidP="00AA6073">
      <w:pPr>
        <w:spacing w:line="360" w:lineRule="auto"/>
        <w:rPr>
          <w:rFonts w:ascii="Palatino" w:hAnsi="Palatino" w:cs="Arial"/>
        </w:rPr>
      </w:pPr>
    </w:p>
    <w:p w14:paraId="597EC56D" w14:textId="77777777" w:rsidR="00AA6073" w:rsidRPr="00641A42" w:rsidRDefault="00AA6073" w:rsidP="00AA6073">
      <w:pPr>
        <w:spacing w:line="360" w:lineRule="auto"/>
        <w:rPr>
          <w:rFonts w:ascii="Palatino" w:hAnsi="Palatino" w:cs="Arial"/>
        </w:rPr>
      </w:pPr>
      <w:r w:rsidRPr="00641A42">
        <w:rPr>
          <w:rFonts w:ascii="Palatino" w:hAnsi="Palatino" w:cs="Arial"/>
        </w:rPr>
        <w:t xml:space="preserve">If support is available (intern with computer skills) GAP should establish a </w:t>
      </w:r>
    </w:p>
    <w:p w14:paraId="6F68C9F3" w14:textId="17BE69E2" w:rsidR="00AA6073" w:rsidRPr="00641A42" w:rsidRDefault="00AA6073" w:rsidP="00AA6073">
      <w:pPr>
        <w:spacing w:line="360" w:lineRule="auto"/>
        <w:rPr>
          <w:rFonts w:ascii="Palatino" w:hAnsi="Palatino" w:cs="Arial"/>
        </w:rPr>
      </w:pPr>
      <w:r w:rsidRPr="00641A42">
        <w:rPr>
          <w:rFonts w:ascii="Palatino" w:hAnsi="Palatino" w:cs="Arial"/>
        </w:rPr>
        <w:t>Ballymun Biodiversity Data Centre</w:t>
      </w:r>
      <w:r w:rsidR="00AD7253">
        <w:rPr>
          <w:rFonts w:ascii="Palatino" w:hAnsi="Palatino" w:cs="Arial"/>
        </w:rPr>
        <w:t xml:space="preserve"> or Facebook page</w:t>
      </w:r>
      <w:r>
        <w:rPr>
          <w:rFonts w:ascii="Palatino" w:hAnsi="Palatino" w:cs="Arial"/>
        </w:rPr>
        <w:t>. This would maintain a record</w:t>
      </w:r>
      <w:r w:rsidRPr="00641A42">
        <w:rPr>
          <w:rFonts w:ascii="Palatino" w:hAnsi="Palatino" w:cs="Arial"/>
        </w:rPr>
        <w:t xml:space="preserve"> of birds, plants </w:t>
      </w:r>
      <w:r w:rsidR="005C47D7" w:rsidRPr="00641A42">
        <w:rPr>
          <w:rFonts w:ascii="Palatino" w:hAnsi="Palatino" w:cs="Arial"/>
        </w:rPr>
        <w:t>etc.</w:t>
      </w:r>
      <w:r w:rsidRPr="00641A42">
        <w:rPr>
          <w:rFonts w:ascii="Palatino" w:hAnsi="Palatino" w:cs="Arial"/>
        </w:rPr>
        <w:t xml:space="preserve"> in Ballymun. The web pages could contain resource materials, the habitat map, reports, suggestions for student projects, including more challenging projects in 1</w:t>
      </w:r>
      <w:r w:rsidRPr="00641A42">
        <w:rPr>
          <w:rFonts w:ascii="Palatino" w:hAnsi="Palatino" w:cs="Arial"/>
          <w:vertAlign w:val="superscript"/>
        </w:rPr>
        <w:t>st</w:t>
      </w:r>
      <w:r w:rsidRPr="00641A42">
        <w:rPr>
          <w:rFonts w:ascii="Palatino" w:hAnsi="Palatino" w:cs="Arial"/>
        </w:rPr>
        <w:t xml:space="preserve"> BAP i.e. web cam for birds. Local recorders could send in a photo of species for identification to be transferred to </w:t>
      </w:r>
      <w:r>
        <w:rPr>
          <w:rFonts w:ascii="Palatino" w:hAnsi="Palatino" w:cs="Arial"/>
        </w:rPr>
        <w:t xml:space="preserve">a </w:t>
      </w:r>
      <w:r w:rsidRPr="00641A42">
        <w:rPr>
          <w:rFonts w:ascii="Palatino" w:hAnsi="Palatino" w:cs="Arial"/>
        </w:rPr>
        <w:t xml:space="preserve">voluntary </w:t>
      </w:r>
      <w:r>
        <w:rPr>
          <w:rFonts w:ascii="Palatino" w:hAnsi="Palatino" w:cs="Arial"/>
        </w:rPr>
        <w:t>naturalist</w:t>
      </w:r>
      <w:r w:rsidRPr="00641A42">
        <w:rPr>
          <w:rFonts w:ascii="Palatino" w:hAnsi="Palatino" w:cs="Arial"/>
        </w:rPr>
        <w:t xml:space="preserve"> for verification. </w:t>
      </w:r>
    </w:p>
    <w:p w14:paraId="221869F0" w14:textId="77777777" w:rsidR="00AA6073" w:rsidRPr="00641A42" w:rsidRDefault="00AA6073" w:rsidP="00AA6073">
      <w:pPr>
        <w:spacing w:line="360" w:lineRule="auto"/>
        <w:ind w:left="360"/>
        <w:rPr>
          <w:rFonts w:ascii="Palatino" w:hAnsi="Palatino" w:cs="Arial"/>
        </w:rPr>
      </w:pPr>
    </w:p>
    <w:p w14:paraId="1DA4DD01" w14:textId="77777777" w:rsidR="00AA6073" w:rsidRPr="00281F7D" w:rsidRDefault="00AA6073" w:rsidP="00AA6073">
      <w:pPr>
        <w:spacing w:line="360" w:lineRule="auto"/>
        <w:rPr>
          <w:rFonts w:ascii="Palatino" w:hAnsi="Palatino" w:cs="Arial"/>
          <w:i/>
        </w:rPr>
      </w:pPr>
      <w:r w:rsidRPr="00281F7D">
        <w:rPr>
          <w:rFonts w:ascii="Palatino" w:hAnsi="Palatino" w:cs="Arial"/>
          <w:i/>
        </w:rPr>
        <w:t xml:space="preserve">2 Carefully manage areas of high biodiversity value </w:t>
      </w:r>
    </w:p>
    <w:p w14:paraId="58BF2769" w14:textId="77777777" w:rsidR="00AA6073" w:rsidRPr="00641A42" w:rsidRDefault="00AA6073" w:rsidP="00AA6073">
      <w:pPr>
        <w:spacing w:line="360" w:lineRule="auto"/>
        <w:rPr>
          <w:rFonts w:ascii="Palatino" w:hAnsi="Palatino" w:cs="Arial"/>
        </w:rPr>
      </w:pPr>
    </w:p>
    <w:p w14:paraId="3857BBE4" w14:textId="5B618C81" w:rsidR="00AA6073" w:rsidRPr="00641A42" w:rsidRDefault="00AA6073" w:rsidP="00AA6073">
      <w:pPr>
        <w:spacing w:line="360" w:lineRule="auto"/>
        <w:rPr>
          <w:rFonts w:ascii="Palatino" w:hAnsi="Palatino" w:cs="Arial"/>
        </w:rPr>
      </w:pPr>
      <w:r w:rsidRPr="00641A42">
        <w:rPr>
          <w:rFonts w:ascii="Palatino" w:hAnsi="Palatino" w:cs="Arial"/>
        </w:rPr>
        <w:t xml:space="preserve">The involvement of a </w:t>
      </w:r>
      <w:r w:rsidR="00AD7253">
        <w:rPr>
          <w:rFonts w:ascii="Palatino" w:hAnsi="Palatino" w:cs="Arial"/>
        </w:rPr>
        <w:t xml:space="preserve">BRL </w:t>
      </w:r>
      <w:r w:rsidRPr="00641A42">
        <w:rPr>
          <w:rFonts w:ascii="Palatino" w:hAnsi="Palatino" w:cs="Arial"/>
        </w:rPr>
        <w:t>planner in the implementation group protected areas of high value as they were able to draw developer’s attention to valuable features in pre-planning etc. This sector should continue to be represented in the implementation group</w:t>
      </w:r>
      <w:r w:rsidR="00CC5332">
        <w:rPr>
          <w:rFonts w:ascii="Palatino" w:hAnsi="Palatino" w:cs="Arial"/>
        </w:rPr>
        <w:t xml:space="preserve"> by a planning officer from DCC</w:t>
      </w:r>
      <w:r w:rsidRPr="00641A42">
        <w:rPr>
          <w:rFonts w:ascii="Palatino" w:hAnsi="Palatino" w:cs="Arial"/>
        </w:rPr>
        <w:t xml:space="preserve">. </w:t>
      </w:r>
    </w:p>
    <w:p w14:paraId="18CFDE04" w14:textId="77777777" w:rsidR="00AA6073" w:rsidRPr="00641A42" w:rsidRDefault="00AA6073" w:rsidP="00AA6073">
      <w:pPr>
        <w:spacing w:line="360" w:lineRule="auto"/>
        <w:rPr>
          <w:rFonts w:ascii="Palatino" w:hAnsi="Palatino" w:cs="Arial"/>
        </w:rPr>
      </w:pPr>
    </w:p>
    <w:p w14:paraId="7984FE2A" w14:textId="00111FF2" w:rsidR="00AA6073" w:rsidRPr="00641A42" w:rsidRDefault="00AA6073" w:rsidP="00AA6073">
      <w:pPr>
        <w:spacing w:line="360" w:lineRule="auto"/>
        <w:rPr>
          <w:rFonts w:ascii="Palatino" w:hAnsi="Palatino" w:cs="Arial"/>
        </w:rPr>
      </w:pPr>
      <w:r w:rsidRPr="00641A42">
        <w:rPr>
          <w:rFonts w:ascii="Palatino" w:hAnsi="Palatino" w:cs="Arial"/>
        </w:rPr>
        <w:t xml:space="preserve">An opportunity should be taken to develop a Green Infrastructure Strategy in association with a Local Area Plan for Ballymun, as required by the Regional Planning Guidelines. Recently produced habitat mapping would support this strategy and could be extended to cover all undeveloped areas. A GI strategy would highlight areas of high value to the public, discuss the broad range of ecosystem services and functions which biodiversity provides and consider how they can be maintained and improved having regard to the achievements related to the BAP and Ballymun’s location on the edge of the city. </w:t>
      </w:r>
      <w:r w:rsidR="00734F69">
        <w:rPr>
          <w:rFonts w:ascii="Palatino" w:hAnsi="Palatino" w:cs="Arial"/>
        </w:rPr>
        <w:t xml:space="preserve">A </w:t>
      </w:r>
      <w:r w:rsidRPr="00641A42">
        <w:rPr>
          <w:rFonts w:ascii="Palatino" w:hAnsi="Palatino" w:cs="Arial"/>
        </w:rPr>
        <w:t xml:space="preserve">GI strategy/Local Area Plan </w:t>
      </w:r>
      <w:r w:rsidR="00734F69">
        <w:rPr>
          <w:rFonts w:ascii="Palatino" w:hAnsi="Palatino" w:cs="Arial"/>
        </w:rPr>
        <w:t xml:space="preserve">would recognize the value of the recently established wildflower meadows in land awaiting redevelopment. </w:t>
      </w:r>
      <w:r w:rsidRPr="00641A42">
        <w:rPr>
          <w:rFonts w:ascii="Palatino" w:hAnsi="Palatino" w:cs="Arial"/>
        </w:rPr>
        <w:t xml:space="preserve"> </w:t>
      </w:r>
      <w:r w:rsidR="00734F69">
        <w:rPr>
          <w:rFonts w:ascii="Palatino" w:hAnsi="Palatino" w:cs="Arial"/>
        </w:rPr>
        <w:t>It would</w:t>
      </w:r>
      <w:r w:rsidRPr="00641A42">
        <w:rPr>
          <w:rFonts w:ascii="Palatino" w:hAnsi="Palatino" w:cs="Arial"/>
        </w:rPr>
        <w:t xml:space="preserve"> support the objectives related to the implementation of Green Routes which are part of the city network (Fig.</w:t>
      </w:r>
      <w:r w:rsidR="0003674B">
        <w:rPr>
          <w:rFonts w:ascii="Palatino" w:hAnsi="Palatino" w:cs="Arial"/>
        </w:rPr>
        <w:t>9</w:t>
      </w:r>
      <w:r w:rsidRPr="00641A42">
        <w:rPr>
          <w:rFonts w:ascii="Palatino" w:hAnsi="Palatino" w:cs="Arial"/>
        </w:rPr>
        <w:t>). Considerable resources have been dedicat</w:t>
      </w:r>
      <w:r w:rsidR="00734F69">
        <w:rPr>
          <w:rFonts w:ascii="Palatino" w:hAnsi="Palatino" w:cs="Arial"/>
        </w:rPr>
        <w:t>ed to street tree planting. W</w:t>
      </w:r>
      <w:r w:rsidRPr="00641A42">
        <w:rPr>
          <w:rFonts w:ascii="Palatino" w:hAnsi="Palatino" w:cs="Arial"/>
        </w:rPr>
        <w:t>alking routes (Sli na Slainte) have been developed to link green areas. Ballymun has particular potential to identify routes linking the city to the wider countryside, possi</w:t>
      </w:r>
      <w:r w:rsidR="00734F69">
        <w:rPr>
          <w:rFonts w:ascii="Palatino" w:hAnsi="Palatino" w:cs="Arial"/>
        </w:rPr>
        <w:t>bly involving river courses as indicated by</w:t>
      </w:r>
      <w:r w:rsidRPr="00641A42">
        <w:rPr>
          <w:rFonts w:ascii="Palatino" w:hAnsi="Palatino" w:cs="Arial"/>
        </w:rPr>
        <w:t xml:space="preserve"> the Regional Planning Guidelines. A plan for Strategic Green Routes in Ballymun would draw attention to the original tree planting project, offer an opportunity to assess these trees and allow for a strategic approach to planting along Green Routes, walking and cycling routes linking green areas. A GI strategy could also examine the feasibility of developing a wildlife refuge (area of biodiversity value which is not used as an amenity) within Ballymun. </w:t>
      </w:r>
    </w:p>
    <w:p w14:paraId="2EA673EA" w14:textId="77777777" w:rsidR="007E4985" w:rsidRDefault="007E4985" w:rsidP="00AA6073">
      <w:pPr>
        <w:spacing w:line="360" w:lineRule="auto"/>
        <w:rPr>
          <w:rFonts w:ascii="Palatino" w:hAnsi="Palatino" w:cs="Arial"/>
          <w:sz w:val="28"/>
          <w:szCs w:val="28"/>
        </w:rPr>
      </w:pPr>
    </w:p>
    <w:p w14:paraId="6470E8BD" w14:textId="77777777" w:rsidR="00AA6073" w:rsidRPr="00281F7D" w:rsidRDefault="00AA6073" w:rsidP="00AA6073">
      <w:pPr>
        <w:spacing w:line="360" w:lineRule="auto"/>
        <w:rPr>
          <w:rFonts w:ascii="Palatino" w:hAnsi="Palatino" w:cs="Arial"/>
          <w:i/>
        </w:rPr>
      </w:pPr>
      <w:r w:rsidRPr="00281F7D">
        <w:rPr>
          <w:rFonts w:ascii="Palatino" w:hAnsi="Palatino" w:cs="Arial"/>
          <w:i/>
        </w:rPr>
        <w:t>3 Monitor improvements in biodiversity</w:t>
      </w:r>
    </w:p>
    <w:p w14:paraId="5A9D7639" w14:textId="77777777" w:rsidR="00AA6073" w:rsidRPr="00641A42" w:rsidRDefault="00AA6073" w:rsidP="00AA6073">
      <w:pPr>
        <w:spacing w:line="360" w:lineRule="auto"/>
        <w:ind w:left="360"/>
        <w:rPr>
          <w:rFonts w:ascii="Palatino" w:hAnsi="Palatino" w:cs="Arial"/>
          <w:sz w:val="28"/>
          <w:szCs w:val="28"/>
        </w:rPr>
      </w:pPr>
    </w:p>
    <w:p w14:paraId="65CD4132" w14:textId="0D4EA6D7" w:rsidR="00AA6073" w:rsidRPr="00641A42" w:rsidRDefault="00AA6073" w:rsidP="00AA6073">
      <w:pPr>
        <w:spacing w:line="360" w:lineRule="auto"/>
        <w:rPr>
          <w:rFonts w:ascii="Palatino" w:hAnsi="Palatino" w:cs="Arial"/>
        </w:rPr>
      </w:pPr>
      <w:r w:rsidRPr="00641A42">
        <w:rPr>
          <w:rFonts w:ascii="Palatino" w:hAnsi="Palatino" w:cs="Arial"/>
        </w:rPr>
        <w:t xml:space="preserve">This review used habitat mapping </w:t>
      </w:r>
      <w:r w:rsidR="00CC5332">
        <w:rPr>
          <w:rFonts w:ascii="Palatino" w:hAnsi="Palatino" w:cs="Arial"/>
        </w:rPr>
        <w:t xml:space="preserve">as an indicator of biodiversity quality, </w:t>
      </w:r>
      <w:r w:rsidRPr="00641A42">
        <w:rPr>
          <w:rFonts w:ascii="Palatino" w:hAnsi="Palatino" w:cs="Arial"/>
        </w:rPr>
        <w:t>principally because baseline information was available</w:t>
      </w:r>
      <w:r w:rsidR="00CC5332">
        <w:rPr>
          <w:rFonts w:ascii="Palatino" w:hAnsi="Palatino" w:cs="Arial"/>
        </w:rPr>
        <w:t xml:space="preserve"> (for Ballymun and the city)</w:t>
      </w:r>
      <w:r w:rsidRPr="00641A42">
        <w:rPr>
          <w:rFonts w:ascii="Palatino" w:hAnsi="Palatino" w:cs="Arial"/>
        </w:rPr>
        <w:t xml:space="preserve"> and habitat</w:t>
      </w:r>
      <w:r w:rsidR="00CC5332">
        <w:rPr>
          <w:rFonts w:ascii="Palatino" w:hAnsi="Palatino" w:cs="Arial"/>
        </w:rPr>
        <w:t>s</w:t>
      </w:r>
      <w:r w:rsidRPr="00641A42">
        <w:rPr>
          <w:rFonts w:ascii="Palatino" w:hAnsi="Palatino" w:cs="Arial"/>
        </w:rPr>
        <w:t xml:space="preserve"> </w:t>
      </w:r>
      <w:r w:rsidR="00CC5332">
        <w:rPr>
          <w:rFonts w:ascii="Palatino" w:hAnsi="Palatino" w:cs="Arial"/>
        </w:rPr>
        <w:t xml:space="preserve">are </w:t>
      </w:r>
      <w:r w:rsidRPr="00641A42">
        <w:rPr>
          <w:rFonts w:ascii="Palatino" w:hAnsi="Palatino" w:cs="Arial"/>
        </w:rPr>
        <w:t xml:space="preserve">widely accepted as a </w:t>
      </w:r>
      <w:r w:rsidR="00CC5332">
        <w:rPr>
          <w:rFonts w:ascii="Palatino" w:hAnsi="Palatino" w:cs="Arial"/>
        </w:rPr>
        <w:t>means of</w:t>
      </w:r>
      <w:r w:rsidRPr="00641A42">
        <w:rPr>
          <w:rFonts w:ascii="Palatino" w:hAnsi="Palatino" w:cs="Arial"/>
        </w:rPr>
        <w:t xml:space="preserve"> describing biodiversity. To develop </w:t>
      </w:r>
      <w:r w:rsidR="00CC5332">
        <w:rPr>
          <w:rFonts w:ascii="Palatino" w:hAnsi="Palatino" w:cs="Arial"/>
        </w:rPr>
        <w:t>other locally based</w:t>
      </w:r>
      <w:r w:rsidRPr="00641A42">
        <w:rPr>
          <w:rFonts w:ascii="Palatino" w:hAnsi="Palatino" w:cs="Arial"/>
        </w:rPr>
        <w:t xml:space="preserve"> indicators the implementation group could </w:t>
      </w:r>
      <w:r w:rsidR="00CC5332">
        <w:rPr>
          <w:rFonts w:ascii="Palatino" w:hAnsi="Palatino" w:cs="Arial"/>
        </w:rPr>
        <w:t xml:space="preserve">consider developing </w:t>
      </w:r>
      <w:r w:rsidR="00734F69">
        <w:rPr>
          <w:rFonts w:ascii="Palatino" w:hAnsi="Palatino" w:cs="Arial"/>
        </w:rPr>
        <w:t xml:space="preserve">simple reliable </w:t>
      </w:r>
      <w:r w:rsidRPr="00641A42">
        <w:rPr>
          <w:rFonts w:ascii="Palatino" w:hAnsi="Palatino" w:cs="Arial"/>
        </w:rPr>
        <w:t>procedures for measuring their preferred indicators, birds, butterflies, and flora in swales.</w:t>
      </w:r>
      <w:r w:rsidR="00734F69">
        <w:rPr>
          <w:rFonts w:ascii="Palatino" w:hAnsi="Palatino" w:cs="Arial"/>
        </w:rPr>
        <w:t xml:space="preserve">  </w:t>
      </w:r>
    </w:p>
    <w:p w14:paraId="0E4B08DD" w14:textId="77777777" w:rsidR="00AA6073" w:rsidRPr="00641A42" w:rsidRDefault="00AA6073" w:rsidP="00AA6073">
      <w:pPr>
        <w:spacing w:line="360" w:lineRule="auto"/>
        <w:rPr>
          <w:rFonts w:ascii="Palatino" w:hAnsi="Palatino" w:cs="Arial"/>
        </w:rPr>
      </w:pPr>
    </w:p>
    <w:p w14:paraId="6F9FB6C3" w14:textId="77777777" w:rsidR="00AA6073" w:rsidRPr="00641A42" w:rsidRDefault="00AA6073" w:rsidP="00AA6073">
      <w:pPr>
        <w:spacing w:line="360" w:lineRule="auto"/>
        <w:rPr>
          <w:rFonts w:ascii="Palatino" w:hAnsi="Palatino" w:cs="Helvetica"/>
          <w:lang w:eastAsia="ja-JP"/>
        </w:rPr>
      </w:pPr>
      <w:r>
        <w:rPr>
          <w:rFonts w:ascii="Palatino" w:hAnsi="Palatino" w:cs="Arial"/>
        </w:rPr>
        <w:t xml:space="preserve">Bird </w:t>
      </w:r>
      <w:r w:rsidRPr="00641A42">
        <w:rPr>
          <w:rFonts w:ascii="Palatino" w:hAnsi="Palatino" w:cs="Arial"/>
        </w:rPr>
        <w:t>biodiversity could be measured through monitoring the impact of bird boxes.</w:t>
      </w:r>
      <w:r>
        <w:rPr>
          <w:rFonts w:ascii="Palatino" w:hAnsi="Palatino" w:cs="Arial"/>
        </w:rPr>
        <w:t xml:space="preserve"> </w:t>
      </w:r>
      <w:r w:rsidRPr="00641A42">
        <w:rPr>
          <w:rFonts w:ascii="Palatino" w:hAnsi="Palatino" w:cs="Arial"/>
        </w:rPr>
        <w:t>This could be done (possible student project/intern) each year.  Monitoring does not require great technical skill.</w:t>
      </w:r>
      <w:r>
        <w:rPr>
          <w:rFonts w:ascii="Palatino" w:hAnsi="Palatino" w:cs="Arial"/>
        </w:rPr>
        <w:t xml:space="preserve"> </w:t>
      </w:r>
      <w:r w:rsidRPr="00641A42">
        <w:rPr>
          <w:rFonts w:ascii="Palatino" w:hAnsi="Palatino" w:cs="Helvetica"/>
          <w:lang w:eastAsia="ja-JP"/>
        </w:rPr>
        <w:t xml:space="preserve">Two signs of usage give an </w:t>
      </w:r>
      <w:r>
        <w:rPr>
          <w:rFonts w:ascii="Palatino" w:hAnsi="Palatino" w:cs="Helvetica"/>
          <w:lang w:eastAsia="ja-JP"/>
        </w:rPr>
        <w:t>indication (but not proof) that</w:t>
      </w:r>
      <w:r w:rsidRPr="00641A42">
        <w:rPr>
          <w:rFonts w:ascii="Palatino" w:hAnsi="Palatino" w:cs="Helvetica"/>
          <w:lang w:eastAsia="ja-JP"/>
        </w:rPr>
        <w:t xml:space="preserve"> boxes were used in the nesting season. These include (i) white bird droppings just below the entrance holes suggesting birds have been entering the nest box and (ii) signs that birds have pecked at the edges of the entrance holes to widen them as part of the nest building ritual i.e. the edges of the entrance holes are not smooth but have obviously been pecked at. Signs of one or both suggest the success of the scheme. To assist survey each box should be numbered and each one should be surveyed during the nesting season.</w:t>
      </w:r>
      <w:r w:rsidRPr="00641A42">
        <w:rPr>
          <w:rFonts w:ascii="Palatino" w:hAnsi="Palatino" w:cs="Arial"/>
        </w:rPr>
        <w:t xml:space="preserve"> It should be noted that </w:t>
      </w:r>
      <w:r w:rsidRPr="00641A42">
        <w:rPr>
          <w:rFonts w:ascii="Palatino" w:hAnsi="Palatino" w:cs="Helvetica"/>
          <w:lang w:eastAsia="ja-JP"/>
        </w:rPr>
        <w:t>birds can also use nest boxes for roosting in winter. They provide a safe and dry environment for small birds e.g. blue tits.</w:t>
      </w:r>
      <w:r>
        <w:rPr>
          <w:rFonts w:ascii="Palatino" w:hAnsi="Palatino" w:cs="Helvetica"/>
          <w:lang w:eastAsia="ja-JP"/>
        </w:rPr>
        <w:t xml:space="preserve"> </w:t>
      </w:r>
    </w:p>
    <w:p w14:paraId="5D3344AF" w14:textId="77777777" w:rsidR="00AA6073" w:rsidRPr="00641A42" w:rsidRDefault="00AA6073" w:rsidP="00AA6073">
      <w:pPr>
        <w:spacing w:line="360" w:lineRule="auto"/>
        <w:rPr>
          <w:rFonts w:ascii="Palatino" w:hAnsi="Palatino" w:cs="Helvetica"/>
          <w:lang w:eastAsia="ja-JP"/>
        </w:rPr>
      </w:pPr>
    </w:p>
    <w:p w14:paraId="12DED281" w14:textId="7192D250" w:rsidR="00AA6073" w:rsidRPr="00641A42" w:rsidRDefault="00AA6073" w:rsidP="00AA6073">
      <w:pPr>
        <w:spacing w:line="360" w:lineRule="auto"/>
        <w:rPr>
          <w:rFonts w:ascii="Palatino" w:hAnsi="Palatino" w:cs="Helvetica"/>
          <w:lang w:eastAsia="ja-JP"/>
        </w:rPr>
      </w:pPr>
      <w:r w:rsidRPr="00641A42">
        <w:rPr>
          <w:rFonts w:ascii="Palatino" w:hAnsi="Palatino" w:cs="Helvetica"/>
          <w:lang w:eastAsia="ja-JP"/>
        </w:rPr>
        <w:t xml:space="preserve">Butterfly monitoring could be linked to the scheme run by the National </w:t>
      </w:r>
      <w:r w:rsidR="005C47D7" w:rsidRPr="00641A42">
        <w:rPr>
          <w:rFonts w:ascii="Palatino" w:hAnsi="Palatino" w:cs="Helvetica"/>
          <w:lang w:eastAsia="ja-JP"/>
        </w:rPr>
        <w:t>Biodiversity</w:t>
      </w:r>
      <w:r w:rsidRPr="00641A42">
        <w:rPr>
          <w:rFonts w:ascii="Palatino" w:hAnsi="Palatino" w:cs="Helvetica"/>
          <w:lang w:eastAsia="ja-JP"/>
        </w:rPr>
        <w:t xml:space="preserve"> Data </w:t>
      </w:r>
      <w:r w:rsidR="005C47D7" w:rsidRPr="00641A42">
        <w:rPr>
          <w:rFonts w:ascii="Palatino" w:hAnsi="Palatino" w:cs="Helvetica"/>
          <w:lang w:eastAsia="ja-JP"/>
        </w:rPr>
        <w:t>Centre, which</w:t>
      </w:r>
      <w:r w:rsidRPr="00641A42">
        <w:rPr>
          <w:rFonts w:ascii="Palatino" w:hAnsi="Palatino" w:cs="Helvetica"/>
          <w:lang w:eastAsia="ja-JP"/>
        </w:rPr>
        <w:t xml:space="preserve"> supports volunteer butterf</w:t>
      </w:r>
      <w:r>
        <w:rPr>
          <w:rFonts w:ascii="Palatino" w:hAnsi="Palatino" w:cs="Helvetica"/>
          <w:lang w:eastAsia="ja-JP"/>
        </w:rPr>
        <w:t>ly recorders throughout Ireland</w:t>
      </w:r>
      <w:r w:rsidRPr="00641A42">
        <w:rPr>
          <w:rFonts w:ascii="Palatino" w:hAnsi="Palatino" w:cs="Helvetica"/>
          <w:lang w:eastAsia="ja-JP"/>
        </w:rPr>
        <w:t xml:space="preserve">. </w:t>
      </w:r>
    </w:p>
    <w:p w14:paraId="093E6C0B" w14:textId="77777777" w:rsidR="00AA6073" w:rsidRPr="00641A42" w:rsidRDefault="00AA6073" w:rsidP="00AA6073">
      <w:pPr>
        <w:spacing w:line="360" w:lineRule="auto"/>
        <w:rPr>
          <w:rFonts w:ascii="Palatino" w:hAnsi="Palatino" w:cs="Helvetica"/>
          <w:lang w:eastAsia="ja-JP"/>
        </w:rPr>
      </w:pPr>
    </w:p>
    <w:p w14:paraId="3AC398EB" w14:textId="77777777" w:rsidR="00AA6073" w:rsidRPr="00641A42" w:rsidRDefault="00AA6073" w:rsidP="00AA6073">
      <w:pPr>
        <w:spacing w:line="360" w:lineRule="auto"/>
        <w:rPr>
          <w:rFonts w:ascii="Palatino" w:hAnsi="Palatino" w:cs="Helvetica"/>
          <w:lang w:eastAsia="ja-JP"/>
        </w:rPr>
      </w:pPr>
      <w:r w:rsidRPr="00641A42">
        <w:rPr>
          <w:rFonts w:ascii="Palatino" w:hAnsi="Palatino" w:cs="Helvetica"/>
          <w:lang w:eastAsia="ja-JP"/>
        </w:rPr>
        <w:t>Encouragement should be given to research projects which general involve the collection of much baseline data. Potential projects and specialist areas are</w:t>
      </w:r>
    </w:p>
    <w:p w14:paraId="7CCE4EAD" w14:textId="77777777" w:rsidR="00AA6073" w:rsidRPr="00641A42" w:rsidRDefault="00AA6073" w:rsidP="00AA6073">
      <w:pPr>
        <w:spacing w:line="360" w:lineRule="auto"/>
        <w:rPr>
          <w:rFonts w:ascii="Palatino" w:hAnsi="Palatino" w:cs="Helvetica"/>
          <w:lang w:eastAsia="ja-JP"/>
        </w:rPr>
      </w:pPr>
    </w:p>
    <w:p w14:paraId="11AD44DA" w14:textId="77777777" w:rsidR="00AA6073" w:rsidRPr="00641A42" w:rsidRDefault="00AA6073" w:rsidP="00AA6073">
      <w:pPr>
        <w:spacing w:line="360" w:lineRule="auto"/>
        <w:rPr>
          <w:rFonts w:ascii="Palatino" w:hAnsi="Palatino" w:cs="Helvetica"/>
          <w:lang w:eastAsia="ja-JP"/>
        </w:rPr>
      </w:pPr>
      <w:r w:rsidRPr="00641A42">
        <w:rPr>
          <w:rFonts w:ascii="Palatino" w:hAnsi="Palatino" w:cs="Helvetica"/>
          <w:lang w:eastAsia="ja-JP"/>
        </w:rPr>
        <w:t xml:space="preserve">Water quality in Poppintree Park and possible options for treatment </w:t>
      </w:r>
    </w:p>
    <w:p w14:paraId="3F37185E" w14:textId="77777777" w:rsidR="00AA6073" w:rsidRPr="00641A42" w:rsidRDefault="00AA6073" w:rsidP="00AA6073">
      <w:pPr>
        <w:spacing w:line="360" w:lineRule="auto"/>
        <w:rPr>
          <w:rFonts w:ascii="Palatino" w:hAnsi="Palatino" w:cs="Helvetica"/>
          <w:lang w:eastAsia="ja-JP"/>
        </w:rPr>
      </w:pPr>
      <w:r w:rsidRPr="00641A42">
        <w:rPr>
          <w:rFonts w:ascii="Palatino" w:hAnsi="Palatino" w:cs="Helvetica"/>
          <w:lang w:eastAsia="ja-JP"/>
        </w:rPr>
        <w:t>(M.Sc in water quality control, Sligo</w:t>
      </w:r>
      <w:r>
        <w:rPr>
          <w:rFonts w:ascii="Palatino" w:hAnsi="Palatino" w:cs="Helvetica"/>
          <w:lang w:eastAsia="ja-JP"/>
        </w:rPr>
        <w:t>, Dundalk</w:t>
      </w:r>
      <w:r w:rsidRPr="00641A42">
        <w:rPr>
          <w:rFonts w:ascii="Palatino" w:hAnsi="Palatino" w:cs="Helvetica"/>
          <w:lang w:eastAsia="ja-JP"/>
        </w:rPr>
        <w:t xml:space="preserve"> IT or UCD)</w:t>
      </w:r>
    </w:p>
    <w:p w14:paraId="3FAE9854" w14:textId="77777777" w:rsidR="00AA6073" w:rsidRPr="00641A42" w:rsidRDefault="00AA6073" w:rsidP="00AA6073">
      <w:pPr>
        <w:spacing w:line="360" w:lineRule="auto"/>
        <w:rPr>
          <w:rFonts w:ascii="Palatino" w:hAnsi="Palatino" w:cs="Helvetica"/>
          <w:lang w:eastAsia="ja-JP"/>
        </w:rPr>
      </w:pPr>
    </w:p>
    <w:p w14:paraId="2816A19D" w14:textId="77777777" w:rsidR="00AA6073" w:rsidRDefault="00AA6073" w:rsidP="00AA6073">
      <w:pPr>
        <w:spacing w:line="360" w:lineRule="auto"/>
        <w:rPr>
          <w:rFonts w:ascii="Palatino" w:hAnsi="Palatino" w:cs="Helvetica"/>
          <w:lang w:eastAsia="ja-JP"/>
        </w:rPr>
      </w:pPr>
      <w:r w:rsidRPr="00641A42">
        <w:rPr>
          <w:rFonts w:ascii="Palatino" w:hAnsi="Palatino" w:cs="Helvetica"/>
          <w:lang w:eastAsia="ja-JP"/>
        </w:rPr>
        <w:t>Biodiversity awareness in Ballymun compared to other areas in the city (PhD in environmental education, Depts of Education in universities and training colleges).</w:t>
      </w:r>
    </w:p>
    <w:p w14:paraId="286223EE" w14:textId="77777777" w:rsidR="00734F69" w:rsidRDefault="00734F69" w:rsidP="00AA6073">
      <w:pPr>
        <w:spacing w:line="360" w:lineRule="auto"/>
        <w:rPr>
          <w:rFonts w:ascii="Palatino" w:hAnsi="Palatino" w:cs="Helvetica"/>
          <w:lang w:eastAsia="ja-JP"/>
        </w:rPr>
      </w:pPr>
    </w:p>
    <w:p w14:paraId="5809336E" w14:textId="0460856B" w:rsidR="00734F69" w:rsidRPr="00641A42" w:rsidRDefault="00734F69" w:rsidP="00AA6073">
      <w:pPr>
        <w:spacing w:line="360" w:lineRule="auto"/>
        <w:rPr>
          <w:rFonts w:ascii="Palatino" w:hAnsi="Palatino" w:cs="Helvetica"/>
          <w:lang w:eastAsia="ja-JP"/>
        </w:rPr>
      </w:pPr>
      <w:r>
        <w:rPr>
          <w:rFonts w:ascii="Palatino" w:hAnsi="Palatino" w:cs="Helvetica"/>
          <w:lang w:eastAsia="ja-JP"/>
        </w:rPr>
        <w:t>Evaluation of citizen science (involvement in biodiversity) Potential for funding from  EPA research funds 2014 (Maryann Harris, pers.comm.)</w:t>
      </w:r>
    </w:p>
    <w:p w14:paraId="0742C860" w14:textId="77777777" w:rsidR="00AA6073" w:rsidRPr="00641A42" w:rsidRDefault="00AA6073" w:rsidP="00AA6073">
      <w:pPr>
        <w:spacing w:line="360" w:lineRule="auto"/>
        <w:rPr>
          <w:rFonts w:ascii="Palatino" w:hAnsi="Palatino" w:cs="Helvetica"/>
          <w:lang w:eastAsia="ja-JP"/>
        </w:rPr>
      </w:pPr>
    </w:p>
    <w:p w14:paraId="280DB12A" w14:textId="77777777" w:rsidR="00AA6073" w:rsidRPr="00641A42" w:rsidRDefault="00AA6073" w:rsidP="00AA6073">
      <w:pPr>
        <w:spacing w:line="360" w:lineRule="auto"/>
        <w:rPr>
          <w:rFonts w:ascii="Palatino" w:hAnsi="Palatino" w:cs="Helvetica"/>
          <w:lang w:eastAsia="ja-JP"/>
        </w:rPr>
      </w:pPr>
      <w:r w:rsidRPr="00641A42">
        <w:rPr>
          <w:rFonts w:ascii="Palatino" w:hAnsi="Palatino" w:cs="Helvetica"/>
          <w:lang w:eastAsia="ja-JP"/>
        </w:rPr>
        <w:t xml:space="preserve">Characterisation of corridors for invertebrates, birds or bats </w:t>
      </w:r>
    </w:p>
    <w:p w14:paraId="30526B21" w14:textId="77777777" w:rsidR="00AA6073" w:rsidRPr="00641A42" w:rsidRDefault="00AA6073" w:rsidP="00AA6073">
      <w:pPr>
        <w:spacing w:line="360" w:lineRule="auto"/>
        <w:rPr>
          <w:rFonts w:ascii="Palatino" w:hAnsi="Palatino" w:cs="Helvetica"/>
          <w:lang w:eastAsia="ja-JP"/>
        </w:rPr>
      </w:pPr>
      <w:r w:rsidRPr="00641A42">
        <w:rPr>
          <w:rFonts w:ascii="Palatino" w:hAnsi="Palatino" w:cs="Helvetica"/>
          <w:lang w:eastAsia="ja-JP"/>
        </w:rPr>
        <w:t>(</w:t>
      </w:r>
      <w:r>
        <w:rPr>
          <w:rFonts w:ascii="Palatino" w:hAnsi="Palatino" w:cs="Helvetica"/>
          <w:lang w:eastAsia="ja-JP"/>
        </w:rPr>
        <w:t>Undergraduate these</w:t>
      </w:r>
      <w:r w:rsidRPr="00641A42">
        <w:rPr>
          <w:rFonts w:ascii="Palatino" w:hAnsi="Palatino" w:cs="Helvetica"/>
          <w:lang w:eastAsia="ja-JP"/>
        </w:rPr>
        <w:t>s Environmental Sc</w:t>
      </w:r>
      <w:r>
        <w:rPr>
          <w:rFonts w:ascii="Palatino" w:hAnsi="Palatino" w:cs="Helvetica"/>
          <w:lang w:eastAsia="ja-JP"/>
        </w:rPr>
        <w:t>i</w:t>
      </w:r>
      <w:r w:rsidRPr="00641A42">
        <w:rPr>
          <w:rFonts w:ascii="Palatino" w:hAnsi="Palatino" w:cs="Helvetica"/>
          <w:lang w:eastAsia="ja-JP"/>
        </w:rPr>
        <w:t>ence</w:t>
      </w:r>
      <w:r>
        <w:rPr>
          <w:rFonts w:ascii="Palatino" w:hAnsi="Palatino" w:cs="Helvetica"/>
          <w:lang w:eastAsia="ja-JP"/>
        </w:rPr>
        <w:t xml:space="preserve"> or</w:t>
      </w:r>
      <w:r w:rsidRPr="00641A42">
        <w:rPr>
          <w:rFonts w:ascii="Palatino" w:hAnsi="Palatino" w:cs="Helvetica"/>
          <w:lang w:eastAsia="ja-JP"/>
        </w:rPr>
        <w:t xml:space="preserve"> Zoology)</w:t>
      </w:r>
    </w:p>
    <w:p w14:paraId="64E4A6C7" w14:textId="77777777" w:rsidR="00AA6073" w:rsidRPr="00641A42" w:rsidRDefault="00AA6073" w:rsidP="00AA6073">
      <w:pPr>
        <w:spacing w:line="360" w:lineRule="auto"/>
        <w:rPr>
          <w:rFonts w:ascii="Palatino" w:hAnsi="Palatino" w:cs="Helvetica"/>
          <w:lang w:eastAsia="ja-JP"/>
        </w:rPr>
      </w:pPr>
    </w:p>
    <w:p w14:paraId="32DF1FAC" w14:textId="77777777" w:rsidR="00AA6073" w:rsidRPr="00641A42" w:rsidRDefault="00AA6073" w:rsidP="00AA6073">
      <w:pPr>
        <w:spacing w:line="360" w:lineRule="auto"/>
        <w:rPr>
          <w:rFonts w:ascii="Palatino" w:hAnsi="Palatino" w:cs="Helvetica"/>
          <w:lang w:eastAsia="ja-JP"/>
        </w:rPr>
      </w:pPr>
      <w:r w:rsidRPr="00641A42">
        <w:rPr>
          <w:rFonts w:ascii="Palatino" w:hAnsi="Palatino" w:cs="Helvetica"/>
          <w:lang w:eastAsia="ja-JP"/>
        </w:rPr>
        <w:t>Tree species and their associated invertebrate biodiversity</w:t>
      </w:r>
    </w:p>
    <w:p w14:paraId="34CEDB3B" w14:textId="6A912FD4" w:rsidR="00AA6073" w:rsidRPr="00641A42" w:rsidRDefault="00734F69" w:rsidP="00AA6073">
      <w:pPr>
        <w:spacing w:line="360" w:lineRule="auto"/>
        <w:rPr>
          <w:rFonts w:ascii="Palatino" w:hAnsi="Palatino" w:cs="Helvetica"/>
          <w:lang w:eastAsia="ja-JP"/>
        </w:rPr>
      </w:pPr>
      <w:r>
        <w:rPr>
          <w:rFonts w:ascii="Palatino" w:hAnsi="Palatino" w:cs="Helvetica"/>
          <w:lang w:eastAsia="ja-JP"/>
        </w:rPr>
        <w:t>(Undergraduate these</w:t>
      </w:r>
      <w:r w:rsidR="00AA6073" w:rsidRPr="00641A42">
        <w:rPr>
          <w:rFonts w:ascii="Palatino" w:hAnsi="Palatino" w:cs="Helvetica"/>
          <w:lang w:eastAsia="ja-JP"/>
        </w:rPr>
        <w:t xml:space="preserve">s </w:t>
      </w:r>
      <w:r>
        <w:rPr>
          <w:rFonts w:ascii="Palatino" w:hAnsi="Palatino" w:cs="Helvetica"/>
          <w:lang w:eastAsia="ja-JP"/>
        </w:rPr>
        <w:t xml:space="preserve">in </w:t>
      </w:r>
      <w:r w:rsidR="00AA6073" w:rsidRPr="00641A42">
        <w:rPr>
          <w:rFonts w:ascii="Palatino" w:hAnsi="Palatino" w:cs="Helvetica"/>
          <w:lang w:eastAsia="ja-JP"/>
        </w:rPr>
        <w:t>Zoology, UCD/TCD)</w:t>
      </w:r>
    </w:p>
    <w:p w14:paraId="7EBD46CA" w14:textId="77777777" w:rsidR="00AA6073" w:rsidRPr="00641A42" w:rsidRDefault="00AA6073" w:rsidP="00AA6073">
      <w:pPr>
        <w:spacing w:line="360" w:lineRule="auto"/>
        <w:rPr>
          <w:rFonts w:ascii="Palatino" w:hAnsi="Palatino" w:cs="Helvetica"/>
          <w:lang w:eastAsia="ja-JP"/>
        </w:rPr>
      </w:pPr>
    </w:p>
    <w:p w14:paraId="3E51A3DA" w14:textId="77777777" w:rsidR="00AA6073" w:rsidRPr="00641A42" w:rsidRDefault="00AA6073" w:rsidP="00AA6073">
      <w:pPr>
        <w:spacing w:line="360" w:lineRule="auto"/>
        <w:rPr>
          <w:rFonts w:ascii="Palatino" w:hAnsi="Palatino" w:cs="Arial"/>
        </w:rPr>
      </w:pPr>
      <w:r w:rsidRPr="00641A42">
        <w:rPr>
          <w:rFonts w:ascii="Palatino" w:hAnsi="Palatino" w:cs="Arial"/>
        </w:rPr>
        <w:t>Management of wildflower meadows: examining various management practices</w:t>
      </w:r>
    </w:p>
    <w:p w14:paraId="5D07AE65" w14:textId="77777777" w:rsidR="00AA6073" w:rsidRPr="00641A42" w:rsidRDefault="00AA6073" w:rsidP="00AA6073">
      <w:pPr>
        <w:spacing w:line="360" w:lineRule="auto"/>
        <w:rPr>
          <w:rFonts w:ascii="Palatino" w:hAnsi="Palatino" w:cs="Arial"/>
        </w:rPr>
      </w:pPr>
      <w:r w:rsidRPr="00641A42">
        <w:rPr>
          <w:rFonts w:ascii="Palatino" w:hAnsi="Palatino" w:cs="Arial"/>
        </w:rPr>
        <w:t>(MSc. Environmental Science, Natural Resources Management)</w:t>
      </w:r>
    </w:p>
    <w:p w14:paraId="28618CD7" w14:textId="77777777" w:rsidR="00AA6073" w:rsidRPr="00641A42" w:rsidRDefault="00AA6073" w:rsidP="00AA6073">
      <w:pPr>
        <w:spacing w:line="360" w:lineRule="auto"/>
        <w:ind w:left="360"/>
        <w:rPr>
          <w:rFonts w:ascii="Palatino" w:hAnsi="Palatino" w:cs="Arial"/>
        </w:rPr>
      </w:pPr>
    </w:p>
    <w:p w14:paraId="4164EADF" w14:textId="77777777" w:rsidR="00AA6073" w:rsidRPr="00281F7D" w:rsidRDefault="00AA6073" w:rsidP="00AA6073">
      <w:pPr>
        <w:spacing w:line="360" w:lineRule="auto"/>
        <w:rPr>
          <w:rFonts w:ascii="Palatino" w:hAnsi="Palatino" w:cs="Arial"/>
          <w:i/>
        </w:rPr>
      </w:pPr>
      <w:r w:rsidRPr="00281F7D">
        <w:rPr>
          <w:rFonts w:ascii="Palatino" w:hAnsi="Palatino" w:cs="Arial"/>
          <w:i/>
        </w:rPr>
        <w:t xml:space="preserve">4 Disseminate results </w:t>
      </w:r>
    </w:p>
    <w:p w14:paraId="579353E3" w14:textId="77777777" w:rsidR="00AA6073" w:rsidRPr="00BE1B69" w:rsidRDefault="00AA6073" w:rsidP="00AA6073">
      <w:pPr>
        <w:spacing w:line="360" w:lineRule="auto"/>
        <w:rPr>
          <w:rFonts w:ascii="Palatino" w:hAnsi="Palatino" w:cs="Arial"/>
        </w:rPr>
      </w:pPr>
    </w:p>
    <w:p w14:paraId="5A3B5CD2" w14:textId="77777777" w:rsidR="00CA15D1" w:rsidRDefault="00AA6073" w:rsidP="00AA6073">
      <w:pPr>
        <w:spacing w:line="360" w:lineRule="auto"/>
        <w:rPr>
          <w:rFonts w:ascii="Palatino" w:hAnsi="Palatino" w:cs="Arial"/>
        </w:rPr>
      </w:pPr>
      <w:r w:rsidRPr="00BE1B69">
        <w:rPr>
          <w:rFonts w:ascii="Palatino" w:hAnsi="Palatino" w:cs="Arial"/>
        </w:rPr>
        <w:t>While efforts must continue to communicate news and results of greening initiatives within Ballymun, there is a particular need to communicate with a wider community of individuals involved in greening initiatives in urban areas</w:t>
      </w:r>
      <w:r w:rsidR="00734F69">
        <w:rPr>
          <w:rFonts w:ascii="Palatino" w:hAnsi="Palatino" w:cs="Arial"/>
        </w:rPr>
        <w:t>.</w:t>
      </w:r>
      <w:r w:rsidRPr="00BE1B69">
        <w:rPr>
          <w:rFonts w:ascii="Palatino" w:hAnsi="Palatino" w:cs="Arial"/>
        </w:rPr>
        <w:t xml:space="preserve"> </w:t>
      </w:r>
      <w:r w:rsidR="00734F69">
        <w:rPr>
          <w:rFonts w:ascii="Palatino" w:hAnsi="Palatino" w:cs="Arial"/>
        </w:rPr>
        <w:t>In the absence of the regular BRL newsletter</w:t>
      </w:r>
      <w:r w:rsidRPr="00BE1B69">
        <w:rPr>
          <w:rFonts w:ascii="Palatino" w:hAnsi="Palatino" w:cs="Arial"/>
        </w:rPr>
        <w:t xml:space="preserve"> it will be necessary to find a</w:t>
      </w:r>
      <w:r w:rsidR="00734F69">
        <w:rPr>
          <w:rFonts w:ascii="Palatino" w:hAnsi="Palatino" w:cs="Arial"/>
        </w:rPr>
        <w:t>nother local medium</w:t>
      </w:r>
      <w:r w:rsidRPr="00BE1B69">
        <w:rPr>
          <w:rFonts w:ascii="Palatino" w:hAnsi="Palatino" w:cs="Arial"/>
        </w:rPr>
        <w:t xml:space="preserve"> possibly </w:t>
      </w:r>
      <w:r w:rsidR="00734F69">
        <w:rPr>
          <w:rFonts w:ascii="Palatino" w:hAnsi="Palatino" w:cs="Arial"/>
        </w:rPr>
        <w:t>a</w:t>
      </w:r>
      <w:r w:rsidRPr="00BE1B69">
        <w:rPr>
          <w:rFonts w:ascii="Palatino" w:hAnsi="Palatino" w:cs="Arial"/>
        </w:rPr>
        <w:t xml:space="preserve"> </w:t>
      </w:r>
      <w:r w:rsidR="00734F69">
        <w:rPr>
          <w:rFonts w:ascii="Palatino" w:hAnsi="Palatino" w:cs="Arial"/>
        </w:rPr>
        <w:t xml:space="preserve">free </w:t>
      </w:r>
      <w:r w:rsidRPr="00BE1B69">
        <w:rPr>
          <w:rFonts w:ascii="Palatino" w:hAnsi="Palatino" w:cs="Arial"/>
        </w:rPr>
        <w:t xml:space="preserve">community broadsheet and 2) a web based medium, perhaps hosted by GAP? which can be used to communicate news of events etc. </w:t>
      </w:r>
      <w:r w:rsidR="00734F69">
        <w:rPr>
          <w:rFonts w:ascii="Palatino" w:hAnsi="Palatino" w:cs="Arial"/>
        </w:rPr>
        <w:t xml:space="preserve"> </w:t>
      </w:r>
      <w:r w:rsidRPr="00BE1B69">
        <w:rPr>
          <w:rFonts w:ascii="Palatino" w:hAnsi="Palatino" w:cs="Arial"/>
        </w:rPr>
        <w:t xml:space="preserve">Networking outside Ballymun </w:t>
      </w:r>
      <w:r w:rsidR="00734F69">
        <w:rPr>
          <w:rFonts w:ascii="Palatino" w:hAnsi="Palatino" w:cs="Arial"/>
        </w:rPr>
        <w:t xml:space="preserve">on urban biodiversity </w:t>
      </w:r>
      <w:r w:rsidR="00CA15D1">
        <w:rPr>
          <w:rFonts w:ascii="Palatino" w:hAnsi="Palatino" w:cs="Arial"/>
        </w:rPr>
        <w:t>initiatives by</w:t>
      </w:r>
      <w:r w:rsidRPr="00BE1B69">
        <w:rPr>
          <w:rFonts w:ascii="Palatino" w:hAnsi="Palatino" w:cs="Arial"/>
        </w:rPr>
        <w:t xml:space="preserve"> individuals and organisations supported by GAP</w:t>
      </w:r>
      <w:r w:rsidR="00734F69">
        <w:rPr>
          <w:rFonts w:ascii="Palatino" w:hAnsi="Palatino" w:cs="Arial"/>
        </w:rPr>
        <w:t>/DCC</w:t>
      </w:r>
      <w:r w:rsidRPr="00BE1B69">
        <w:rPr>
          <w:rFonts w:ascii="Palatino" w:hAnsi="Palatino" w:cs="Arial"/>
        </w:rPr>
        <w:t xml:space="preserve"> should be encouraged. </w:t>
      </w:r>
    </w:p>
    <w:p w14:paraId="5F93B600" w14:textId="77777777" w:rsidR="00CA15D1" w:rsidRDefault="00CA15D1" w:rsidP="00AA6073">
      <w:pPr>
        <w:spacing w:line="360" w:lineRule="auto"/>
        <w:rPr>
          <w:rFonts w:ascii="Palatino" w:hAnsi="Palatino" w:cs="Arial"/>
        </w:rPr>
      </w:pPr>
    </w:p>
    <w:p w14:paraId="4A06145D" w14:textId="3264C985" w:rsidR="00AA6073" w:rsidRPr="00BE1B69" w:rsidRDefault="00AA6073" w:rsidP="00AA6073">
      <w:pPr>
        <w:spacing w:line="360" w:lineRule="auto"/>
        <w:rPr>
          <w:rFonts w:ascii="Palatino" w:hAnsi="Palatino" w:cs="Arial"/>
        </w:rPr>
      </w:pPr>
      <w:r w:rsidRPr="00BE1B69">
        <w:rPr>
          <w:rFonts w:ascii="Palatino" w:hAnsi="Palatino" w:cs="Arial"/>
        </w:rPr>
        <w:t xml:space="preserve">Similarly applying for grants and entering competitions enhances contacts and awareness. </w:t>
      </w:r>
    </w:p>
    <w:p w14:paraId="66481903" w14:textId="26E41D30" w:rsidR="00AA6073" w:rsidRPr="00BE1B69" w:rsidRDefault="00AA6073" w:rsidP="00AA6073">
      <w:pPr>
        <w:spacing w:line="360" w:lineRule="auto"/>
        <w:rPr>
          <w:rFonts w:ascii="Palatino" w:hAnsi="Palatino" w:cs="Arial"/>
        </w:rPr>
      </w:pPr>
      <w:r w:rsidRPr="00BE1B69">
        <w:rPr>
          <w:rFonts w:ascii="Palatino" w:hAnsi="Palatino" w:cs="Arial"/>
        </w:rPr>
        <w:t>The new implementation group, in partnership with the Council should organize a national conference, similar to that organized by Fingal  County Council in 2008 on Green Infrastructure to promote urban biodiversity. This type of event would disseminate the results of the environmental education programme in Ballymun to the wider community</w:t>
      </w:r>
      <w:r w:rsidR="00CA15D1">
        <w:rPr>
          <w:rFonts w:ascii="Palatino" w:hAnsi="Palatino" w:cs="Arial"/>
        </w:rPr>
        <w:t>. It would also show the evidence for improvement</w:t>
      </w:r>
      <w:r w:rsidRPr="00BE1B69">
        <w:rPr>
          <w:rFonts w:ascii="Palatino" w:hAnsi="Palatino" w:cs="Arial"/>
        </w:rPr>
        <w:t xml:space="preserve"> </w:t>
      </w:r>
      <w:r w:rsidR="00CA15D1">
        <w:rPr>
          <w:rFonts w:ascii="Palatino" w:hAnsi="Palatino" w:cs="Arial"/>
        </w:rPr>
        <w:t>which</w:t>
      </w:r>
      <w:r w:rsidRPr="00BE1B69">
        <w:rPr>
          <w:rFonts w:ascii="Palatino" w:hAnsi="Palatino" w:cs="Arial"/>
        </w:rPr>
        <w:t xml:space="preserve"> should l</w:t>
      </w:r>
      <w:r w:rsidR="00CA15D1">
        <w:rPr>
          <w:rFonts w:ascii="Palatino" w:hAnsi="Palatino" w:cs="Arial"/>
        </w:rPr>
        <w:t xml:space="preserve">ead to greater awareness of the potential for success </w:t>
      </w:r>
      <w:r w:rsidRPr="00BE1B69">
        <w:rPr>
          <w:rFonts w:ascii="Palatino" w:hAnsi="Palatino" w:cs="Arial"/>
        </w:rPr>
        <w:t>among the authorities.</w:t>
      </w:r>
    </w:p>
    <w:p w14:paraId="76F47123" w14:textId="77777777" w:rsidR="00AA6073" w:rsidRPr="00BE1B69" w:rsidRDefault="00AA6073" w:rsidP="00AA6073">
      <w:pPr>
        <w:spacing w:line="360" w:lineRule="auto"/>
        <w:rPr>
          <w:rFonts w:ascii="Palatino" w:hAnsi="Palatino" w:cs="Arial"/>
        </w:rPr>
      </w:pPr>
    </w:p>
    <w:p w14:paraId="1AA53EE2" w14:textId="26264D3A" w:rsidR="00AA6073" w:rsidRDefault="00AA6073" w:rsidP="00AA6073">
      <w:pPr>
        <w:spacing w:line="360" w:lineRule="auto"/>
        <w:rPr>
          <w:rFonts w:ascii="Palatino" w:hAnsi="Palatino" w:cs="Arial"/>
          <w:b/>
          <w:sz w:val="28"/>
          <w:szCs w:val="28"/>
        </w:rPr>
      </w:pPr>
      <w:r>
        <w:rPr>
          <w:rFonts w:ascii="Palatino" w:hAnsi="Palatino" w:cs="Arial"/>
          <w:b/>
          <w:sz w:val="28"/>
          <w:szCs w:val="28"/>
        </w:rPr>
        <w:t xml:space="preserve">4.3 </w:t>
      </w:r>
      <w:r w:rsidRPr="00641A42">
        <w:rPr>
          <w:rFonts w:ascii="Palatino" w:hAnsi="Palatino" w:cs="Arial"/>
          <w:b/>
          <w:sz w:val="28"/>
          <w:szCs w:val="28"/>
        </w:rPr>
        <w:t>Lessons</w:t>
      </w:r>
      <w:r>
        <w:rPr>
          <w:rFonts w:ascii="Palatino" w:hAnsi="Palatino" w:cs="Arial"/>
          <w:b/>
          <w:sz w:val="28"/>
          <w:szCs w:val="28"/>
        </w:rPr>
        <w:t xml:space="preserve"> </w:t>
      </w:r>
      <w:r w:rsidR="006837AC">
        <w:rPr>
          <w:rFonts w:ascii="Palatino" w:hAnsi="Palatino" w:cs="Arial"/>
          <w:b/>
          <w:sz w:val="28"/>
          <w:szCs w:val="28"/>
        </w:rPr>
        <w:t xml:space="preserve">from the </w:t>
      </w:r>
      <w:r w:rsidR="00430059">
        <w:rPr>
          <w:rFonts w:ascii="Palatino" w:hAnsi="Palatino" w:cs="Arial"/>
          <w:b/>
          <w:sz w:val="28"/>
          <w:szCs w:val="28"/>
        </w:rPr>
        <w:t>e</w:t>
      </w:r>
      <w:r w:rsidR="006837AC">
        <w:rPr>
          <w:rFonts w:ascii="Palatino" w:hAnsi="Palatino" w:cs="Arial"/>
          <w:b/>
          <w:sz w:val="28"/>
          <w:szCs w:val="28"/>
        </w:rPr>
        <w:t>valuation</w:t>
      </w:r>
    </w:p>
    <w:p w14:paraId="1A8061E4" w14:textId="77777777" w:rsidR="00430059" w:rsidRDefault="00430059" w:rsidP="00430059">
      <w:pPr>
        <w:spacing w:line="360" w:lineRule="auto"/>
        <w:outlineLvl w:val="0"/>
        <w:rPr>
          <w:rFonts w:ascii="Palatino" w:hAnsi="Palatino" w:cs="Arial"/>
          <w:b/>
          <w:sz w:val="28"/>
          <w:szCs w:val="28"/>
        </w:rPr>
      </w:pPr>
    </w:p>
    <w:p w14:paraId="2FE619A8" w14:textId="09244ED6" w:rsidR="00430059" w:rsidRDefault="00430059" w:rsidP="00430059">
      <w:pPr>
        <w:spacing w:line="360" w:lineRule="auto"/>
        <w:outlineLvl w:val="0"/>
        <w:rPr>
          <w:rFonts w:ascii="Palatino" w:hAnsi="Palatino" w:cs="Arial"/>
        </w:rPr>
      </w:pPr>
      <w:r>
        <w:rPr>
          <w:rFonts w:ascii="Palatino" w:hAnsi="Palatino" w:cs="Arial"/>
        </w:rPr>
        <w:t xml:space="preserve">Lessons are: </w:t>
      </w:r>
    </w:p>
    <w:p w14:paraId="2973185A" w14:textId="74830339" w:rsidR="00430059" w:rsidRDefault="005B7B53" w:rsidP="00430059">
      <w:pPr>
        <w:numPr>
          <w:ilvl w:val="0"/>
          <w:numId w:val="14"/>
        </w:numPr>
        <w:spacing w:line="360" w:lineRule="auto"/>
        <w:outlineLvl w:val="0"/>
        <w:rPr>
          <w:rFonts w:ascii="Palatino" w:hAnsi="Palatino" w:cs="Arial"/>
        </w:rPr>
      </w:pPr>
      <w:r>
        <w:rPr>
          <w:rFonts w:ascii="Palatino" w:hAnsi="Palatino" w:cs="Arial"/>
        </w:rPr>
        <w:t xml:space="preserve">Implementation of the plan was successful as it had </w:t>
      </w:r>
      <w:r w:rsidR="00430059">
        <w:rPr>
          <w:rFonts w:ascii="Palatino" w:hAnsi="Palatino" w:cs="Arial"/>
        </w:rPr>
        <w:t xml:space="preserve">a time limited set of actions and </w:t>
      </w:r>
      <w:r>
        <w:rPr>
          <w:rFonts w:ascii="Palatino" w:hAnsi="Palatino" w:cs="Arial"/>
        </w:rPr>
        <w:t>it was</w:t>
      </w:r>
      <w:r w:rsidR="00430059">
        <w:rPr>
          <w:rFonts w:ascii="Palatino" w:hAnsi="Palatino" w:cs="Arial"/>
        </w:rPr>
        <w:t xml:space="preserve"> develo</w:t>
      </w:r>
      <w:r w:rsidR="007E4985">
        <w:rPr>
          <w:rFonts w:ascii="Palatino" w:hAnsi="Palatino" w:cs="Arial"/>
        </w:rPr>
        <w:t>ped following field studies by</w:t>
      </w:r>
      <w:r w:rsidR="00430059">
        <w:rPr>
          <w:rFonts w:ascii="Palatino" w:hAnsi="Palatino" w:cs="Arial"/>
        </w:rPr>
        <w:t xml:space="preserve"> specialist ecologist</w:t>
      </w:r>
      <w:r w:rsidR="007E4985">
        <w:rPr>
          <w:rFonts w:ascii="Palatino" w:hAnsi="Palatino" w:cs="Arial"/>
        </w:rPr>
        <w:t>s</w:t>
      </w:r>
      <w:r w:rsidR="00430059">
        <w:rPr>
          <w:rFonts w:ascii="Palatino" w:hAnsi="Palatino" w:cs="Arial"/>
        </w:rPr>
        <w:t>/ environmentalist</w:t>
      </w:r>
      <w:r w:rsidR="007E4985">
        <w:rPr>
          <w:rFonts w:ascii="Palatino" w:hAnsi="Palatino" w:cs="Arial"/>
        </w:rPr>
        <w:t>s</w:t>
      </w:r>
      <w:r w:rsidR="00430059">
        <w:rPr>
          <w:rFonts w:ascii="Palatino" w:hAnsi="Palatino" w:cs="Arial"/>
        </w:rPr>
        <w:t>.</w:t>
      </w:r>
    </w:p>
    <w:p w14:paraId="3F79F1C3" w14:textId="26789EAF" w:rsidR="00430059" w:rsidRPr="006837AC" w:rsidRDefault="005B7B53" w:rsidP="00430059">
      <w:pPr>
        <w:numPr>
          <w:ilvl w:val="0"/>
          <w:numId w:val="14"/>
        </w:numPr>
        <w:spacing w:line="360" w:lineRule="auto"/>
        <w:outlineLvl w:val="0"/>
        <w:rPr>
          <w:rFonts w:ascii="Palatino" w:hAnsi="Palatino" w:cs="Arial"/>
        </w:rPr>
      </w:pPr>
      <w:r>
        <w:rPr>
          <w:rFonts w:ascii="Palatino" w:hAnsi="Palatino" w:cs="Arial"/>
        </w:rPr>
        <w:t xml:space="preserve">The most successful actions </w:t>
      </w:r>
      <w:r w:rsidR="00C159D3">
        <w:rPr>
          <w:rFonts w:ascii="Palatino" w:hAnsi="Palatino" w:cs="Arial"/>
        </w:rPr>
        <w:t>promote</w:t>
      </w:r>
      <w:r>
        <w:rPr>
          <w:rFonts w:ascii="Palatino" w:hAnsi="Palatino" w:cs="Arial"/>
        </w:rPr>
        <w:t>d</w:t>
      </w:r>
      <w:r w:rsidR="00C159D3">
        <w:rPr>
          <w:rFonts w:ascii="Palatino" w:hAnsi="Palatino" w:cs="Arial"/>
        </w:rPr>
        <w:t xml:space="preserve"> the</w:t>
      </w:r>
      <w:r w:rsidR="00430059">
        <w:rPr>
          <w:rFonts w:ascii="Palatino" w:hAnsi="Palatino" w:cs="Arial"/>
        </w:rPr>
        <w:t xml:space="preserve"> </w:t>
      </w:r>
      <w:r w:rsidR="00C159D3">
        <w:rPr>
          <w:rFonts w:ascii="Palatino" w:hAnsi="Palatino" w:cs="Arial"/>
        </w:rPr>
        <w:t>involvement of the community</w:t>
      </w:r>
      <w:r>
        <w:rPr>
          <w:rFonts w:ascii="Palatino" w:hAnsi="Palatino" w:cs="Arial"/>
        </w:rPr>
        <w:t>. These included</w:t>
      </w:r>
      <w:r w:rsidR="00C159D3">
        <w:rPr>
          <w:rFonts w:ascii="Palatino" w:hAnsi="Palatino" w:cs="Arial"/>
        </w:rPr>
        <w:t xml:space="preserve"> </w:t>
      </w:r>
      <w:r>
        <w:rPr>
          <w:rFonts w:ascii="Palatino" w:hAnsi="Palatino" w:cs="Arial"/>
        </w:rPr>
        <w:t xml:space="preserve">activities in </w:t>
      </w:r>
      <w:r w:rsidR="005C47D7">
        <w:rPr>
          <w:rFonts w:ascii="Palatino" w:hAnsi="Palatino" w:cs="Arial"/>
        </w:rPr>
        <w:t xml:space="preserve">schools and </w:t>
      </w:r>
      <w:r>
        <w:rPr>
          <w:rFonts w:ascii="Palatino" w:hAnsi="Palatino" w:cs="Arial"/>
        </w:rPr>
        <w:t xml:space="preserve">public parks, actions related to </w:t>
      </w:r>
      <w:r w:rsidR="00430059" w:rsidRPr="006837AC">
        <w:rPr>
          <w:rFonts w:ascii="Palatino" w:hAnsi="Palatino" w:cs="Arial"/>
        </w:rPr>
        <w:t xml:space="preserve">environmental education and gardening related activities </w:t>
      </w:r>
      <w:r w:rsidR="00C159D3">
        <w:rPr>
          <w:rFonts w:ascii="Palatino" w:hAnsi="Palatino" w:cs="Arial"/>
        </w:rPr>
        <w:t xml:space="preserve">including </w:t>
      </w:r>
      <w:r w:rsidR="00430059">
        <w:rPr>
          <w:rFonts w:ascii="Palatino" w:hAnsi="Palatino" w:cs="Arial"/>
        </w:rPr>
        <w:t xml:space="preserve">the </w:t>
      </w:r>
      <w:r w:rsidR="00430059" w:rsidRPr="006837AC">
        <w:rPr>
          <w:rFonts w:ascii="Palatino" w:hAnsi="Palatino" w:cs="Arial"/>
        </w:rPr>
        <w:t xml:space="preserve">development of </w:t>
      </w:r>
      <w:r w:rsidR="00430059">
        <w:rPr>
          <w:rFonts w:ascii="Palatino" w:hAnsi="Palatino" w:cs="Arial"/>
        </w:rPr>
        <w:t xml:space="preserve">valuable </w:t>
      </w:r>
      <w:r w:rsidR="00430059" w:rsidRPr="006837AC">
        <w:rPr>
          <w:rFonts w:ascii="Palatino" w:hAnsi="Palatino" w:cs="Arial"/>
        </w:rPr>
        <w:t>habitats</w:t>
      </w:r>
      <w:r w:rsidR="00430059">
        <w:rPr>
          <w:rFonts w:ascii="Palatino" w:hAnsi="Palatino" w:cs="Arial"/>
        </w:rPr>
        <w:t>.</w:t>
      </w:r>
    </w:p>
    <w:p w14:paraId="443CA11A" w14:textId="00EECB92" w:rsidR="00430059" w:rsidRPr="006837AC" w:rsidRDefault="005B7B53" w:rsidP="00430059">
      <w:pPr>
        <w:numPr>
          <w:ilvl w:val="0"/>
          <w:numId w:val="14"/>
        </w:numPr>
        <w:spacing w:line="360" w:lineRule="auto"/>
        <w:outlineLvl w:val="0"/>
        <w:rPr>
          <w:rFonts w:ascii="Palatino" w:hAnsi="Palatino" w:cs="Arial"/>
        </w:rPr>
      </w:pPr>
      <w:r>
        <w:rPr>
          <w:rFonts w:ascii="Palatino" w:hAnsi="Palatino" w:cs="Arial"/>
        </w:rPr>
        <w:t>Implementation</w:t>
      </w:r>
      <w:r w:rsidR="00430059">
        <w:rPr>
          <w:rFonts w:ascii="Palatino" w:hAnsi="Palatino" w:cs="Arial"/>
        </w:rPr>
        <w:t xml:space="preserve"> </w:t>
      </w:r>
      <w:r w:rsidR="005C47D7">
        <w:rPr>
          <w:rFonts w:ascii="Palatino" w:hAnsi="Palatino" w:cs="Arial"/>
        </w:rPr>
        <w:t>would not have been successful without a framework which had</w:t>
      </w:r>
      <w:r w:rsidR="00430059">
        <w:rPr>
          <w:rFonts w:ascii="Palatino" w:hAnsi="Palatino" w:cs="Arial"/>
        </w:rPr>
        <w:t xml:space="preserve"> the mandate and resources (personnel and capital budget) to support the delivery of the required actions. </w:t>
      </w:r>
    </w:p>
    <w:p w14:paraId="64FD456C" w14:textId="3A1A5377" w:rsidR="00430059" w:rsidRDefault="005C47D7" w:rsidP="00430059">
      <w:pPr>
        <w:numPr>
          <w:ilvl w:val="0"/>
          <w:numId w:val="14"/>
        </w:numPr>
        <w:spacing w:line="360" w:lineRule="auto"/>
        <w:outlineLvl w:val="0"/>
        <w:rPr>
          <w:rFonts w:ascii="Palatino" w:hAnsi="Palatino" w:cs="Arial"/>
        </w:rPr>
      </w:pPr>
      <w:r>
        <w:rPr>
          <w:rFonts w:ascii="Palatino" w:hAnsi="Palatino" w:cs="Arial"/>
        </w:rPr>
        <w:t>The presence of a</w:t>
      </w:r>
      <w:r w:rsidR="00430059" w:rsidRPr="006837AC">
        <w:rPr>
          <w:rFonts w:ascii="Palatino" w:hAnsi="Palatino" w:cs="Arial"/>
        </w:rPr>
        <w:t xml:space="preserve"> facilitator</w:t>
      </w:r>
      <w:r w:rsidR="00430059">
        <w:rPr>
          <w:rFonts w:ascii="Palatino" w:hAnsi="Palatino" w:cs="Arial"/>
        </w:rPr>
        <w:t xml:space="preserve">/co-ordinator </w:t>
      </w:r>
      <w:r>
        <w:rPr>
          <w:rFonts w:ascii="Palatino" w:hAnsi="Palatino" w:cs="Arial"/>
        </w:rPr>
        <w:t>working with</w:t>
      </w:r>
      <w:r w:rsidR="00430059">
        <w:rPr>
          <w:rFonts w:ascii="Palatino" w:hAnsi="Palatino" w:cs="Arial"/>
        </w:rPr>
        <w:t xml:space="preserve"> a </w:t>
      </w:r>
      <w:r w:rsidR="00430059" w:rsidRPr="00902132">
        <w:rPr>
          <w:rFonts w:ascii="Palatino" w:hAnsi="Palatino" w:cs="Arial"/>
        </w:rPr>
        <w:t xml:space="preserve">spatially focused implementation group </w:t>
      </w:r>
      <w:r>
        <w:rPr>
          <w:rFonts w:ascii="Palatino" w:hAnsi="Palatino" w:cs="Arial"/>
        </w:rPr>
        <w:t xml:space="preserve">was essential.  This group was representative of the authorities </w:t>
      </w:r>
      <w:r w:rsidR="00430059">
        <w:rPr>
          <w:rFonts w:ascii="Palatino" w:hAnsi="Palatino" w:cs="Arial"/>
        </w:rPr>
        <w:t xml:space="preserve">and delivery bodies. </w:t>
      </w:r>
      <w:r>
        <w:rPr>
          <w:rFonts w:ascii="Palatino" w:hAnsi="Palatino" w:cs="Arial"/>
        </w:rPr>
        <w:t xml:space="preserve">Its regular meetings </w:t>
      </w:r>
      <w:r w:rsidR="00430059">
        <w:rPr>
          <w:rFonts w:ascii="Palatino" w:hAnsi="Palatino" w:cs="Arial"/>
        </w:rPr>
        <w:t>provide</w:t>
      </w:r>
      <w:r>
        <w:rPr>
          <w:rFonts w:ascii="Palatino" w:hAnsi="Palatino" w:cs="Arial"/>
        </w:rPr>
        <w:t>d</w:t>
      </w:r>
      <w:r w:rsidR="00430059" w:rsidRPr="00902132">
        <w:rPr>
          <w:rFonts w:ascii="Palatino" w:hAnsi="Palatino" w:cs="Arial"/>
        </w:rPr>
        <w:t xml:space="preserve"> a forum for evaluation, discussion and support for biodiversity related activities.</w:t>
      </w:r>
    </w:p>
    <w:p w14:paraId="635D3E69" w14:textId="77777777" w:rsidR="00430059" w:rsidRDefault="00430059" w:rsidP="00430059">
      <w:pPr>
        <w:spacing w:line="360" w:lineRule="auto"/>
        <w:ind w:left="360"/>
        <w:jc w:val="both"/>
        <w:outlineLvl w:val="0"/>
        <w:rPr>
          <w:rFonts w:ascii="Palatino" w:hAnsi="Palatino" w:cs="Arial"/>
        </w:rPr>
      </w:pPr>
    </w:p>
    <w:p w14:paraId="0B303DDB" w14:textId="0012C926" w:rsidR="00430059" w:rsidRDefault="00430059" w:rsidP="00430059">
      <w:pPr>
        <w:spacing w:line="360" w:lineRule="auto"/>
        <w:ind w:left="360"/>
        <w:jc w:val="both"/>
        <w:outlineLvl w:val="0"/>
        <w:rPr>
          <w:rFonts w:ascii="Palatino" w:hAnsi="Palatino" w:cs="Arial"/>
        </w:rPr>
      </w:pPr>
      <w:r>
        <w:rPr>
          <w:rFonts w:ascii="Palatino" w:hAnsi="Palatino" w:cs="Arial"/>
        </w:rPr>
        <w:t>Gener</w:t>
      </w:r>
      <w:r w:rsidR="005C47D7">
        <w:rPr>
          <w:rFonts w:ascii="Palatino" w:hAnsi="Palatino" w:cs="Arial"/>
        </w:rPr>
        <w:t>al recommendations arising from</w:t>
      </w:r>
      <w:r>
        <w:rPr>
          <w:rFonts w:ascii="Palatino" w:hAnsi="Palatino" w:cs="Arial"/>
        </w:rPr>
        <w:t xml:space="preserve"> the </w:t>
      </w:r>
      <w:r w:rsidR="007E4985">
        <w:rPr>
          <w:rFonts w:ascii="Palatino" w:hAnsi="Palatino" w:cs="Arial"/>
        </w:rPr>
        <w:t xml:space="preserve">evaluation </w:t>
      </w:r>
      <w:r>
        <w:rPr>
          <w:rFonts w:ascii="Palatino" w:hAnsi="Palatino" w:cs="Arial"/>
        </w:rPr>
        <w:t>are that:</w:t>
      </w:r>
    </w:p>
    <w:p w14:paraId="15746727" w14:textId="77777777" w:rsidR="00430059" w:rsidRDefault="00430059" w:rsidP="00430059">
      <w:pPr>
        <w:spacing w:line="360" w:lineRule="auto"/>
        <w:ind w:left="360"/>
        <w:outlineLvl w:val="0"/>
        <w:rPr>
          <w:rFonts w:ascii="Palatino" w:hAnsi="Palatino" w:cs="Arial"/>
        </w:rPr>
      </w:pPr>
    </w:p>
    <w:p w14:paraId="02655E14" w14:textId="1A836204" w:rsidR="005C47D7" w:rsidRPr="00D95CB9" w:rsidRDefault="005C47D7" w:rsidP="005C47D7">
      <w:pPr>
        <w:pStyle w:val="ListParagraph"/>
        <w:numPr>
          <w:ilvl w:val="0"/>
          <w:numId w:val="19"/>
        </w:numPr>
        <w:spacing w:line="360" w:lineRule="auto"/>
        <w:jc w:val="both"/>
        <w:outlineLvl w:val="0"/>
        <w:rPr>
          <w:rFonts w:ascii="Palatino" w:hAnsi="Palatino" w:cs="Arial"/>
        </w:rPr>
      </w:pPr>
      <w:r w:rsidRPr="00D95CB9">
        <w:rPr>
          <w:rFonts w:ascii="Palatino" w:hAnsi="Palatino" w:cs="Arial"/>
        </w:rPr>
        <w:t xml:space="preserve">A minimum budgetary allocation of at least €1/ per person/year is needed to </w:t>
      </w:r>
      <w:r>
        <w:rPr>
          <w:rFonts w:ascii="Palatino" w:hAnsi="Palatino" w:cs="Arial"/>
        </w:rPr>
        <w:t>provide a community focused service which enhances local biodiversity</w:t>
      </w:r>
      <w:r w:rsidRPr="00D95CB9">
        <w:rPr>
          <w:rFonts w:ascii="Palatino" w:hAnsi="Palatino" w:cs="Arial"/>
        </w:rPr>
        <w:t xml:space="preserve"> </w:t>
      </w:r>
      <w:r>
        <w:rPr>
          <w:rFonts w:ascii="Palatino" w:hAnsi="Palatino" w:cs="Arial"/>
        </w:rPr>
        <w:t>in the city.</w:t>
      </w:r>
    </w:p>
    <w:p w14:paraId="05D6E4F5" w14:textId="77777777" w:rsidR="005C47D7" w:rsidRPr="00D95CB9" w:rsidRDefault="005C47D7" w:rsidP="005C47D7">
      <w:pPr>
        <w:pStyle w:val="ListParagraph"/>
        <w:numPr>
          <w:ilvl w:val="0"/>
          <w:numId w:val="19"/>
        </w:numPr>
        <w:spacing w:line="360" w:lineRule="auto"/>
        <w:jc w:val="both"/>
        <w:outlineLvl w:val="0"/>
        <w:rPr>
          <w:rFonts w:ascii="Palatino" w:hAnsi="Palatino" w:cs="Arial"/>
        </w:rPr>
      </w:pPr>
      <w:r w:rsidRPr="00D95CB9">
        <w:rPr>
          <w:rFonts w:ascii="Palatino" w:hAnsi="Palatino" w:cs="Arial"/>
        </w:rPr>
        <w:t xml:space="preserve">Biodiversity Action Plans or similar should be embedded in </w:t>
      </w:r>
      <w:r>
        <w:rPr>
          <w:rFonts w:ascii="Palatino" w:hAnsi="Palatino" w:cs="Arial"/>
        </w:rPr>
        <w:t xml:space="preserve">effective /possibly </w:t>
      </w:r>
      <w:r w:rsidRPr="00D95CB9">
        <w:rPr>
          <w:rFonts w:ascii="Palatino" w:hAnsi="Palatino" w:cs="Arial"/>
        </w:rPr>
        <w:t xml:space="preserve">statutory frameworks and engage a wide range of sectors. </w:t>
      </w:r>
    </w:p>
    <w:p w14:paraId="201A4D9F" w14:textId="77777777" w:rsidR="005C47D7" w:rsidRPr="00D95CB9" w:rsidRDefault="005C47D7" w:rsidP="005C47D7">
      <w:pPr>
        <w:pStyle w:val="ListParagraph"/>
        <w:numPr>
          <w:ilvl w:val="0"/>
          <w:numId w:val="19"/>
        </w:numPr>
        <w:spacing w:line="360" w:lineRule="auto"/>
        <w:jc w:val="both"/>
        <w:outlineLvl w:val="0"/>
        <w:rPr>
          <w:rFonts w:ascii="Palatino" w:hAnsi="Palatino" w:cs="Arial"/>
        </w:rPr>
      </w:pPr>
      <w:r>
        <w:rPr>
          <w:rFonts w:ascii="Palatino" w:hAnsi="Palatino" w:cs="Arial"/>
        </w:rPr>
        <w:t>All a</w:t>
      </w:r>
      <w:r w:rsidRPr="00D95CB9">
        <w:rPr>
          <w:rFonts w:ascii="Palatino" w:hAnsi="Palatino" w:cs="Arial"/>
        </w:rPr>
        <w:t>ctions should involve a partnership approach between the statutory sector and the community.</w:t>
      </w:r>
    </w:p>
    <w:p w14:paraId="25040A3A" w14:textId="27091130" w:rsidR="004C105D" w:rsidRDefault="004C105D">
      <w:pPr>
        <w:rPr>
          <w:rFonts w:ascii="Palatino" w:hAnsi="Palatino" w:cs="Arial"/>
        </w:rPr>
      </w:pPr>
      <w:r>
        <w:rPr>
          <w:rFonts w:ascii="Palatino" w:hAnsi="Palatino" w:cs="Arial"/>
        </w:rPr>
        <w:br w:type="page"/>
      </w:r>
    </w:p>
    <w:p w14:paraId="66FF78B4" w14:textId="77777777" w:rsidR="004C105D" w:rsidRPr="009E2C26" w:rsidRDefault="004C105D" w:rsidP="004C105D">
      <w:pPr>
        <w:spacing w:line="360" w:lineRule="auto"/>
        <w:rPr>
          <w:rFonts w:ascii="Palatino" w:hAnsi="Palatino"/>
          <w:b/>
          <w:sz w:val="32"/>
          <w:szCs w:val="32"/>
        </w:rPr>
      </w:pPr>
      <w:r w:rsidRPr="009E2C26">
        <w:rPr>
          <w:rFonts w:ascii="Palatino" w:hAnsi="Palatino"/>
          <w:b/>
          <w:sz w:val="32"/>
          <w:szCs w:val="32"/>
        </w:rPr>
        <w:t>References</w:t>
      </w:r>
    </w:p>
    <w:p w14:paraId="71C66FB9" w14:textId="77777777" w:rsidR="004C105D" w:rsidRPr="006E21BA" w:rsidRDefault="004C105D" w:rsidP="004C105D">
      <w:pPr>
        <w:spacing w:line="360" w:lineRule="auto"/>
        <w:rPr>
          <w:rFonts w:ascii="Palatino" w:hAnsi="Palatino"/>
        </w:rPr>
      </w:pPr>
    </w:p>
    <w:p w14:paraId="7E5CF7A8" w14:textId="55459F97" w:rsidR="004C105D" w:rsidRDefault="004C105D" w:rsidP="004C105D">
      <w:pPr>
        <w:spacing w:line="360" w:lineRule="auto"/>
        <w:rPr>
          <w:rFonts w:ascii="Palatino" w:hAnsi="Palatino"/>
        </w:rPr>
      </w:pPr>
      <w:r w:rsidRPr="006E21BA">
        <w:rPr>
          <w:rFonts w:ascii="Palatino" w:hAnsi="Palatino"/>
        </w:rPr>
        <w:t xml:space="preserve"> Bally</w:t>
      </w:r>
      <w:r>
        <w:rPr>
          <w:rFonts w:ascii="Palatino" w:hAnsi="Palatino"/>
        </w:rPr>
        <w:t>mun Regeneration Limited (2008)</w:t>
      </w:r>
      <w:r w:rsidRPr="006E21BA">
        <w:rPr>
          <w:rFonts w:ascii="Palatino" w:hAnsi="Palatino"/>
        </w:rPr>
        <w:t xml:space="preserve"> </w:t>
      </w:r>
      <w:r w:rsidRPr="009E2C26">
        <w:rPr>
          <w:rFonts w:ascii="Palatino" w:hAnsi="Palatino"/>
          <w:i/>
        </w:rPr>
        <w:t>Ballymun Biodiversity Action Plan</w:t>
      </w:r>
      <w:r w:rsidRPr="006E21BA">
        <w:rPr>
          <w:rFonts w:ascii="Palatino" w:hAnsi="Palatino"/>
        </w:rPr>
        <w:t xml:space="preserve">, </w:t>
      </w:r>
      <w:r>
        <w:rPr>
          <w:rFonts w:ascii="Palatino" w:hAnsi="Palatino"/>
        </w:rPr>
        <w:t xml:space="preserve">Image Project, </w:t>
      </w:r>
      <w:r w:rsidRPr="006E21BA">
        <w:rPr>
          <w:rFonts w:ascii="Palatino" w:hAnsi="Palatino"/>
        </w:rPr>
        <w:t xml:space="preserve">Ballymun Regeneration Limited. </w:t>
      </w:r>
    </w:p>
    <w:p w14:paraId="4F95E4C9" w14:textId="77777777" w:rsidR="004C105D" w:rsidRDefault="004C105D" w:rsidP="004C105D">
      <w:pPr>
        <w:spacing w:line="360" w:lineRule="auto"/>
        <w:rPr>
          <w:rFonts w:ascii="Palatino" w:hAnsi="Palatino"/>
        </w:rPr>
      </w:pPr>
    </w:p>
    <w:p w14:paraId="4476DD7E" w14:textId="55EED438" w:rsidR="004C105D" w:rsidRPr="006E21BA" w:rsidRDefault="004C105D" w:rsidP="004C105D">
      <w:pPr>
        <w:spacing w:line="360" w:lineRule="auto"/>
        <w:rPr>
          <w:rFonts w:ascii="Palatino" w:hAnsi="Palatino"/>
        </w:rPr>
      </w:pPr>
      <w:r>
        <w:rPr>
          <w:rFonts w:ascii="Palatino" w:hAnsi="Palatino"/>
        </w:rPr>
        <w:t xml:space="preserve">Department of Arts, Heritage and the Gaeltacht, (2011) </w:t>
      </w:r>
      <w:r w:rsidRPr="009E2C26">
        <w:rPr>
          <w:rFonts w:ascii="Palatino" w:hAnsi="Palatino"/>
          <w:i/>
        </w:rPr>
        <w:t xml:space="preserve">Actions for Biodiversity: </w:t>
      </w:r>
      <w:r w:rsidR="005C47D7" w:rsidRPr="009E2C26">
        <w:rPr>
          <w:rFonts w:ascii="Palatino" w:hAnsi="Palatino"/>
          <w:i/>
        </w:rPr>
        <w:t>Ireland’s National</w:t>
      </w:r>
      <w:r w:rsidRPr="009E2C26">
        <w:rPr>
          <w:rFonts w:ascii="Palatino" w:hAnsi="Palatino"/>
          <w:i/>
        </w:rPr>
        <w:t xml:space="preserve"> Biodiversity Plan 2011-2016,</w:t>
      </w:r>
      <w:r>
        <w:rPr>
          <w:rFonts w:ascii="Palatino" w:hAnsi="Palatino"/>
        </w:rPr>
        <w:t xml:space="preserve"> Department of Arts, Heritage and the Gaeltacht.</w:t>
      </w:r>
    </w:p>
    <w:p w14:paraId="1F1C08E3" w14:textId="77777777" w:rsidR="004C105D" w:rsidRPr="006E21BA" w:rsidRDefault="004C105D" w:rsidP="004C105D">
      <w:pPr>
        <w:spacing w:line="360" w:lineRule="auto"/>
        <w:rPr>
          <w:rFonts w:ascii="Palatino" w:hAnsi="Palatino"/>
        </w:rPr>
      </w:pPr>
    </w:p>
    <w:p w14:paraId="118DA557" w14:textId="77777777" w:rsidR="004C105D" w:rsidRDefault="004C105D" w:rsidP="004C105D">
      <w:pPr>
        <w:spacing w:line="360" w:lineRule="auto"/>
        <w:rPr>
          <w:rFonts w:ascii="Palatino" w:hAnsi="Palatino"/>
        </w:rPr>
      </w:pPr>
      <w:r w:rsidRPr="006E21BA">
        <w:rPr>
          <w:rFonts w:ascii="Palatino" w:hAnsi="Palatino"/>
        </w:rPr>
        <w:t xml:space="preserve">Dublin City Council  (2011), </w:t>
      </w:r>
      <w:r w:rsidRPr="009E2C26">
        <w:rPr>
          <w:rFonts w:ascii="Palatino" w:hAnsi="Palatino"/>
          <w:i/>
        </w:rPr>
        <w:t>Dublin City Development Plan 2011-2017</w:t>
      </w:r>
      <w:r w:rsidRPr="006E21BA">
        <w:rPr>
          <w:rFonts w:ascii="Palatino" w:hAnsi="Palatino"/>
        </w:rPr>
        <w:t>, Dublin City Council</w:t>
      </w:r>
      <w:r>
        <w:rPr>
          <w:rFonts w:ascii="Palatino" w:hAnsi="Palatino"/>
        </w:rPr>
        <w:t>.</w:t>
      </w:r>
    </w:p>
    <w:p w14:paraId="020CA8EA" w14:textId="77777777" w:rsidR="004C105D" w:rsidRDefault="004C105D" w:rsidP="004C105D">
      <w:pPr>
        <w:spacing w:line="360" w:lineRule="auto"/>
        <w:rPr>
          <w:rFonts w:ascii="Palatino" w:hAnsi="Palatino"/>
        </w:rPr>
      </w:pPr>
    </w:p>
    <w:p w14:paraId="3AB8D63A" w14:textId="77777777" w:rsidR="004C105D" w:rsidRDefault="004C105D" w:rsidP="004C105D">
      <w:pPr>
        <w:spacing w:line="360" w:lineRule="auto"/>
        <w:rPr>
          <w:rFonts w:ascii="Palatino" w:hAnsi="Palatino"/>
        </w:rPr>
      </w:pPr>
      <w:r w:rsidRPr="006E21BA">
        <w:rPr>
          <w:rFonts w:ascii="Palatino" w:hAnsi="Palatino"/>
        </w:rPr>
        <w:t>Dublin Regional Authority and Mid-East Regional Authority (2010), Regional Planning Guidelines For The Greater Dublin Area 2010-2022.</w:t>
      </w:r>
    </w:p>
    <w:p w14:paraId="5FFF31E8" w14:textId="77777777" w:rsidR="004C105D" w:rsidRDefault="004C105D" w:rsidP="004C105D">
      <w:pPr>
        <w:spacing w:line="360" w:lineRule="auto"/>
        <w:rPr>
          <w:rFonts w:ascii="Palatino" w:hAnsi="Palatino"/>
        </w:rPr>
      </w:pPr>
    </w:p>
    <w:p w14:paraId="5C2A8305" w14:textId="77777777" w:rsidR="004C105D" w:rsidRPr="00BF7F4D" w:rsidRDefault="004C105D" w:rsidP="004C105D">
      <w:pPr>
        <w:widowControl w:val="0"/>
        <w:autoSpaceDE w:val="0"/>
        <w:autoSpaceDN w:val="0"/>
        <w:adjustRightInd w:val="0"/>
        <w:spacing w:line="480" w:lineRule="auto"/>
        <w:outlineLvl w:val="0"/>
        <w:rPr>
          <w:rFonts w:ascii="Palatino" w:hAnsi="Palatino" w:cs="Palatino Linotype"/>
          <w:color w:val="231F20"/>
          <w:lang w:eastAsia="ja-JP"/>
        </w:rPr>
      </w:pPr>
      <w:r w:rsidRPr="00BF7F4D">
        <w:rPr>
          <w:rFonts w:ascii="Palatino" w:hAnsi="Palatino" w:cs="Palatino Linotype"/>
        </w:rPr>
        <w:t>European Commission (2013)</w:t>
      </w:r>
      <w:r w:rsidRPr="00BF7F4D">
        <w:rPr>
          <w:rFonts w:ascii="Palatino" w:hAnsi="Palatino" w:cs="Palatino Linotype"/>
          <w:i/>
          <w:iCs/>
        </w:rPr>
        <w:t xml:space="preserve"> </w:t>
      </w:r>
      <w:r w:rsidRPr="00BF7F4D">
        <w:rPr>
          <w:rFonts w:ascii="Palatino" w:hAnsi="Palatino" w:cs="Palatino Linotype"/>
          <w:i/>
          <w:iCs/>
          <w:color w:val="231F20"/>
          <w:lang w:eastAsia="ja-JP"/>
        </w:rPr>
        <w:t xml:space="preserve">Communication from the Commission to the European Parliament, the Council, the European Economic and Social Committee and the Committee of the Regions - Green Infrastructure (GI) Enhancing Europe’s Natural Capital. </w:t>
      </w:r>
      <w:r w:rsidRPr="00BF7F4D">
        <w:rPr>
          <w:rFonts w:ascii="Palatino" w:hAnsi="Palatino" w:cs="Palatino Linotype"/>
          <w:color w:val="231F20"/>
          <w:lang w:eastAsia="ja-JP"/>
        </w:rPr>
        <w:t xml:space="preserve">/* COM/2013/0249 final */ </w:t>
      </w:r>
      <w:r w:rsidRPr="00BF7F4D">
        <w:rPr>
          <w:rFonts w:ascii="Palatino" w:hAnsi="Palatino"/>
        </w:rPr>
        <w:t>[Accessed 22 July 2013]</w:t>
      </w:r>
    </w:p>
    <w:p w14:paraId="65F14CAD" w14:textId="77777777" w:rsidR="004C105D" w:rsidRPr="006E21BA" w:rsidRDefault="004C105D" w:rsidP="004C105D">
      <w:pPr>
        <w:spacing w:line="360" w:lineRule="auto"/>
        <w:rPr>
          <w:rFonts w:ascii="Palatino" w:hAnsi="Palatino"/>
        </w:rPr>
      </w:pPr>
    </w:p>
    <w:p w14:paraId="75177E55" w14:textId="12243E70" w:rsidR="004C105D" w:rsidRDefault="005C47D7" w:rsidP="004C105D">
      <w:pPr>
        <w:spacing w:line="360" w:lineRule="auto"/>
        <w:rPr>
          <w:rFonts w:ascii="Palatino" w:hAnsi="Palatino"/>
        </w:rPr>
      </w:pPr>
      <w:r>
        <w:rPr>
          <w:rFonts w:ascii="Palatino" w:hAnsi="Palatino"/>
        </w:rPr>
        <w:t>Fingal County</w:t>
      </w:r>
      <w:r w:rsidR="004C105D">
        <w:rPr>
          <w:rFonts w:ascii="Palatino" w:hAnsi="Palatino"/>
        </w:rPr>
        <w:t xml:space="preserve"> Council (2011)</w:t>
      </w:r>
      <w:r w:rsidR="004C105D" w:rsidRPr="006E21BA">
        <w:rPr>
          <w:rFonts w:ascii="Palatino" w:hAnsi="Palatino"/>
        </w:rPr>
        <w:t xml:space="preserve"> </w:t>
      </w:r>
      <w:r w:rsidR="004C105D" w:rsidRPr="009E2C26">
        <w:rPr>
          <w:rFonts w:ascii="Palatino" w:hAnsi="Palatino"/>
          <w:i/>
        </w:rPr>
        <w:t>Fingal Development Plan 2011-2017</w:t>
      </w:r>
      <w:r w:rsidR="004C105D" w:rsidRPr="006E21BA">
        <w:rPr>
          <w:rFonts w:ascii="Palatino" w:hAnsi="Palatino"/>
        </w:rPr>
        <w:t>, Fingal County Council</w:t>
      </w:r>
      <w:r w:rsidR="004C105D">
        <w:rPr>
          <w:rFonts w:ascii="Palatino" w:hAnsi="Palatino"/>
        </w:rPr>
        <w:t>.</w:t>
      </w:r>
    </w:p>
    <w:p w14:paraId="21567BE4" w14:textId="77777777" w:rsidR="004C105D" w:rsidRDefault="004C105D" w:rsidP="004C105D">
      <w:pPr>
        <w:spacing w:line="360" w:lineRule="auto"/>
        <w:rPr>
          <w:rFonts w:ascii="Palatino" w:hAnsi="Palatino"/>
        </w:rPr>
      </w:pPr>
    </w:p>
    <w:p w14:paraId="0DDB9ACB" w14:textId="163B24A4" w:rsidR="004C105D" w:rsidRDefault="005C47D7" w:rsidP="004C105D">
      <w:pPr>
        <w:spacing w:line="360" w:lineRule="auto"/>
        <w:rPr>
          <w:rFonts w:ascii="Palatino" w:hAnsi="Palatino"/>
        </w:rPr>
      </w:pPr>
      <w:r>
        <w:rPr>
          <w:rFonts w:ascii="Palatino" w:hAnsi="Palatino"/>
        </w:rPr>
        <w:t>Fossitt J</w:t>
      </w:r>
      <w:r w:rsidR="004C105D">
        <w:rPr>
          <w:rFonts w:ascii="Palatino" w:hAnsi="Palatino"/>
        </w:rPr>
        <w:t>, (2000) A Guide to Habitats in Ireland, Heritage Council, Kilkenny.</w:t>
      </w:r>
    </w:p>
    <w:p w14:paraId="3CCE23BB" w14:textId="77777777" w:rsidR="004C105D" w:rsidRDefault="004C105D" w:rsidP="004C105D">
      <w:pPr>
        <w:spacing w:line="360" w:lineRule="auto"/>
        <w:rPr>
          <w:rFonts w:ascii="Palatino" w:hAnsi="Palatino"/>
        </w:rPr>
      </w:pPr>
    </w:p>
    <w:p w14:paraId="4B3D896F" w14:textId="77777777" w:rsidR="004C105D" w:rsidRPr="007C0FA4" w:rsidRDefault="004C105D" w:rsidP="004C105D">
      <w:pPr>
        <w:spacing w:line="360" w:lineRule="auto"/>
        <w:rPr>
          <w:rFonts w:ascii="Palatino" w:hAnsi="Palatino"/>
        </w:rPr>
      </w:pPr>
      <w:r w:rsidRPr="007C0FA4">
        <w:rPr>
          <w:rFonts w:ascii="Palatino" w:hAnsi="Palatino"/>
        </w:rPr>
        <w:t xml:space="preserve">NRA (2006) </w:t>
      </w:r>
      <w:r w:rsidRPr="007C0FA4">
        <w:rPr>
          <w:rFonts w:ascii="Palatino" w:hAnsi="Palatino" w:cs="Arial"/>
          <w:bCs/>
        </w:rPr>
        <w:t>Ecological Surveying Techniques for Protected Flora and Fauna during the Planning of National Road Schemes</w:t>
      </w:r>
      <w:r>
        <w:rPr>
          <w:rFonts w:ascii="Palatino" w:hAnsi="Palatino" w:cs="Arial"/>
          <w:bCs/>
        </w:rPr>
        <w:t xml:space="preserve">. </w:t>
      </w:r>
      <w:r w:rsidRPr="007C0FA4">
        <w:rPr>
          <w:rFonts w:ascii="Palatino" w:hAnsi="Palatino" w:cs="Arial"/>
          <w:lang w:val="en-IE"/>
        </w:rPr>
        <w:t xml:space="preserve"> </w:t>
      </w:r>
    </w:p>
    <w:p w14:paraId="12CE52A0" w14:textId="77777777" w:rsidR="004C105D" w:rsidRDefault="004C105D" w:rsidP="004C105D">
      <w:pPr>
        <w:spacing w:line="360" w:lineRule="auto"/>
        <w:rPr>
          <w:rFonts w:ascii="Palatino" w:hAnsi="Palatino"/>
        </w:rPr>
      </w:pPr>
    </w:p>
    <w:p w14:paraId="10447BCD" w14:textId="5370E7E4" w:rsidR="004C105D" w:rsidRDefault="004C105D" w:rsidP="004C105D">
      <w:pPr>
        <w:spacing w:line="360" w:lineRule="auto"/>
        <w:rPr>
          <w:rFonts w:ascii="Palatino" w:hAnsi="Palatino"/>
        </w:rPr>
      </w:pPr>
      <w:r>
        <w:rPr>
          <w:rFonts w:ascii="Palatino" w:hAnsi="Palatino"/>
        </w:rPr>
        <w:t>ScottCawley, (2011)</w:t>
      </w:r>
      <w:r w:rsidR="003F0A5C">
        <w:rPr>
          <w:rFonts w:ascii="Palatino" w:hAnsi="Palatino"/>
        </w:rPr>
        <w:t xml:space="preserve"> </w:t>
      </w:r>
      <w:r w:rsidR="003F0A5C" w:rsidRPr="003F0A5C">
        <w:rPr>
          <w:rFonts w:ascii="Palatino" w:hAnsi="Palatino"/>
          <w:b/>
        </w:rPr>
        <w:t>Bat Survey for St Joseph’s Church/Termon Court</w:t>
      </w:r>
      <w:r w:rsidR="003F0A5C">
        <w:rPr>
          <w:rFonts w:ascii="Palatino" w:hAnsi="Palatino"/>
        </w:rPr>
        <w:t>, Unpublished report prepared for Ballymun Regeneration Limited.</w:t>
      </w:r>
    </w:p>
    <w:p w14:paraId="2E4E1960" w14:textId="77777777" w:rsidR="004C105D" w:rsidRDefault="004C105D" w:rsidP="004C105D">
      <w:pPr>
        <w:spacing w:line="360" w:lineRule="auto"/>
        <w:rPr>
          <w:rFonts w:ascii="Palatino" w:hAnsi="Palatino"/>
        </w:rPr>
      </w:pPr>
    </w:p>
    <w:p w14:paraId="053050AB" w14:textId="1D314FF5" w:rsidR="004C105D" w:rsidRDefault="004C105D" w:rsidP="004C105D">
      <w:pPr>
        <w:spacing w:line="360" w:lineRule="auto"/>
        <w:rPr>
          <w:rFonts w:ascii="Palatino" w:hAnsi="Palatino"/>
        </w:rPr>
      </w:pPr>
      <w:r>
        <w:rPr>
          <w:rFonts w:ascii="Palatino" w:hAnsi="Palatino"/>
        </w:rPr>
        <w:t>Scott Cawley, (2012)</w:t>
      </w:r>
      <w:r w:rsidR="003F0A5C">
        <w:rPr>
          <w:rFonts w:ascii="Palatino" w:hAnsi="Palatino"/>
        </w:rPr>
        <w:t xml:space="preserve"> (</w:t>
      </w:r>
      <w:r w:rsidR="003F0A5C" w:rsidRPr="003F0A5C">
        <w:rPr>
          <w:rFonts w:ascii="Palatino" w:hAnsi="Palatino"/>
          <w:b/>
        </w:rPr>
        <w:t>Draft)</w:t>
      </w:r>
      <w:r w:rsidR="003F0A5C">
        <w:rPr>
          <w:rFonts w:ascii="Palatino" w:hAnsi="Palatino"/>
        </w:rPr>
        <w:t xml:space="preserve"> </w:t>
      </w:r>
      <w:r w:rsidR="003F0A5C" w:rsidRPr="003F0A5C">
        <w:rPr>
          <w:rFonts w:ascii="Palatino" w:hAnsi="Palatino"/>
          <w:b/>
        </w:rPr>
        <w:t>Poppintree Park Biodiversity Study</w:t>
      </w:r>
      <w:r w:rsidR="003F0A5C">
        <w:rPr>
          <w:rFonts w:ascii="Palatino" w:hAnsi="Palatino"/>
        </w:rPr>
        <w:t>, Unpublished report prepared for Ballymun Regeneration Limited.</w:t>
      </w:r>
    </w:p>
    <w:p w14:paraId="29936CF7" w14:textId="77777777" w:rsidR="004C105D" w:rsidRDefault="004C105D" w:rsidP="004C105D">
      <w:pPr>
        <w:spacing w:line="360" w:lineRule="auto"/>
        <w:rPr>
          <w:rFonts w:ascii="Palatino" w:hAnsi="Palatino"/>
        </w:rPr>
      </w:pPr>
    </w:p>
    <w:p w14:paraId="17C80617" w14:textId="77777777" w:rsidR="004C105D" w:rsidRDefault="004C105D" w:rsidP="004C105D">
      <w:pPr>
        <w:spacing w:line="360" w:lineRule="auto"/>
        <w:rPr>
          <w:rFonts w:ascii="Palatino" w:hAnsi="Palatino"/>
        </w:rPr>
      </w:pPr>
      <w:r>
        <w:rPr>
          <w:rFonts w:ascii="Palatino" w:hAnsi="Palatino"/>
        </w:rPr>
        <w:t xml:space="preserve">Smith, G O ‘Donoghue, P O Hora, and Delaney, E (2011) </w:t>
      </w:r>
      <w:r w:rsidRPr="009E2C26">
        <w:rPr>
          <w:rFonts w:ascii="Palatino" w:hAnsi="Palatino"/>
          <w:i/>
        </w:rPr>
        <w:t>Best Practice Guidance for Habitat Survey and Mapping</w:t>
      </w:r>
      <w:r>
        <w:rPr>
          <w:rFonts w:ascii="Palatino" w:hAnsi="Palatino"/>
        </w:rPr>
        <w:t xml:space="preserve">, Heritage Council. </w:t>
      </w:r>
    </w:p>
    <w:p w14:paraId="6F9E6955" w14:textId="77777777" w:rsidR="004C105D" w:rsidRDefault="004C105D" w:rsidP="004C105D">
      <w:pPr>
        <w:widowControl w:val="0"/>
        <w:autoSpaceDE w:val="0"/>
        <w:autoSpaceDN w:val="0"/>
        <w:adjustRightInd w:val="0"/>
        <w:rPr>
          <w:rFonts w:ascii="Palatino" w:hAnsi="Palatino"/>
        </w:rPr>
      </w:pPr>
    </w:p>
    <w:p w14:paraId="2B3BDEF0" w14:textId="77777777" w:rsidR="004C105D" w:rsidRPr="008158E3" w:rsidRDefault="004C105D" w:rsidP="004C105D">
      <w:pPr>
        <w:widowControl w:val="0"/>
        <w:autoSpaceDE w:val="0"/>
        <w:autoSpaceDN w:val="0"/>
        <w:adjustRightInd w:val="0"/>
        <w:rPr>
          <w:color w:val="131413"/>
          <w:sz w:val="26"/>
          <w:szCs w:val="26"/>
          <w:lang w:eastAsia="ja-JP"/>
        </w:rPr>
      </w:pPr>
      <w:r w:rsidRPr="008158E3">
        <w:rPr>
          <w:rFonts w:ascii="Palatino" w:hAnsi="Palatino"/>
        </w:rPr>
        <w:t>Tzoulas</w:t>
      </w:r>
      <w:r>
        <w:rPr>
          <w:rFonts w:ascii="Palatino" w:hAnsi="Palatino"/>
        </w:rPr>
        <w:t>, K</w:t>
      </w:r>
      <w:r w:rsidRPr="008158E3">
        <w:rPr>
          <w:rFonts w:ascii="Palatino" w:hAnsi="Palatino"/>
        </w:rPr>
        <w:t xml:space="preserve"> &amp; James</w:t>
      </w:r>
      <w:r>
        <w:rPr>
          <w:rFonts w:ascii="Palatino" w:hAnsi="Palatino"/>
        </w:rPr>
        <w:t xml:space="preserve">, P (2009), </w:t>
      </w:r>
      <w:r>
        <w:rPr>
          <w:color w:val="131413"/>
          <w:sz w:val="26"/>
          <w:szCs w:val="26"/>
          <w:lang w:eastAsia="ja-JP"/>
        </w:rPr>
        <w:t>Making biodiversity measures accessible to non-specialists: an innovative method for rapid assessment of urban biodiversity,</w:t>
      </w:r>
      <w:r w:rsidRPr="008158E3">
        <w:rPr>
          <w:color w:val="131413"/>
          <w:sz w:val="16"/>
          <w:szCs w:val="16"/>
          <w:lang w:eastAsia="ja-JP"/>
        </w:rPr>
        <w:t xml:space="preserve"> </w:t>
      </w:r>
      <w:r w:rsidRPr="008158E3">
        <w:rPr>
          <w:i/>
          <w:color w:val="131413"/>
          <w:sz w:val="26"/>
          <w:szCs w:val="26"/>
          <w:lang w:eastAsia="ja-JP"/>
        </w:rPr>
        <w:t>Urban Ecosyst</w:t>
      </w:r>
      <w:r w:rsidRPr="008158E3">
        <w:rPr>
          <w:color w:val="131413"/>
          <w:sz w:val="26"/>
          <w:szCs w:val="26"/>
          <w:lang w:eastAsia="ja-JP"/>
        </w:rPr>
        <w:t xml:space="preserve"> (2010) 13:113</w:t>
      </w:r>
      <w:r w:rsidRPr="008158E3">
        <w:rPr>
          <w:b/>
          <w:bCs/>
          <w:color w:val="131413"/>
          <w:sz w:val="26"/>
          <w:szCs w:val="26"/>
          <w:lang w:eastAsia="ja-JP"/>
        </w:rPr>
        <w:t>–</w:t>
      </w:r>
      <w:r w:rsidRPr="008158E3">
        <w:rPr>
          <w:color w:val="131413"/>
          <w:sz w:val="26"/>
          <w:szCs w:val="26"/>
          <w:lang w:eastAsia="ja-JP"/>
        </w:rPr>
        <w:t>127</w:t>
      </w:r>
    </w:p>
    <w:p w14:paraId="32E456CF" w14:textId="77777777" w:rsidR="004C105D" w:rsidRPr="008158E3" w:rsidRDefault="004C105D" w:rsidP="004C105D">
      <w:pPr>
        <w:widowControl w:val="0"/>
        <w:autoSpaceDE w:val="0"/>
        <w:autoSpaceDN w:val="0"/>
        <w:adjustRightInd w:val="0"/>
        <w:rPr>
          <w:color w:val="131413"/>
          <w:sz w:val="26"/>
          <w:szCs w:val="26"/>
          <w:lang w:eastAsia="ja-JP"/>
        </w:rPr>
      </w:pPr>
      <w:r w:rsidRPr="008158E3">
        <w:rPr>
          <w:color w:val="131413"/>
          <w:sz w:val="26"/>
          <w:szCs w:val="26"/>
          <w:lang w:eastAsia="ja-JP"/>
        </w:rPr>
        <w:t>DOI 10.1007/s11252-009-0107-x</w:t>
      </w:r>
    </w:p>
    <w:p w14:paraId="7CE310D2" w14:textId="77777777" w:rsidR="004C105D" w:rsidRDefault="004C105D" w:rsidP="004C105D">
      <w:pPr>
        <w:spacing w:line="360" w:lineRule="auto"/>
        <w:rPr>
          <w:rFonts w:ascii="Palatino" w:hAnsi="Palatino"/>
        </w:rPr>
      </w:pPr>
    </w:p>
    <w:p w14:paraId="2E094F63" w14:textId="155A4F0C" w:rsidR="004C105D" w:rsidRDefault="004C105D" w:rsidP="004C105D">
      <w:pPr>
        <w:spacing w:line="360" w:lineRule="auto"/>
        <w:rPr>
          <w:rFonts w:ascii="Palatino" w:hAnsi="Palatino"/>
        </w:rPr>
      </w:pPr>
      <w:r>
        <w:rPr>
          <w:rFonts w:ascii="Palatino" w:hAnsi="Palatino"/>
        </w:rPr>
        <w:t xml:space="preserve">Wyse-Jackson, P (2008), </w:t>
      </w:r>
      <w:r w:rsidRPr="008158E3">
        <w:rPr>
          <w:rFonts w:ascii="Palatino" w:hAnsi="Palatino"/>
          <w:b/>
        </w:rPr>
        <w:t>The Greening of Ballymun</w:t>
      </w:r>
      <w:r>
        <w:rPr>
          <w:rFonts w:ascii="Palatino" w:hAnsi="Palatino"/>
        </w:rPr>
        <w:t xml:space="preserve"> in McCrann, A., (ed.) Memories Milestones and New Horizons: Reflections on the Regeneration of Ballymun, Blackstaff Press, Belfast</w:t>
      </w:r>
      <w:r w:rsidR="003F0A5C">
        <w:rPr>
          <w:rFonts w:ascii="Palatino" w:hAnsi="Palatino"/>
        </w:rPr>
        <w:t>.</w:t>
      </w:r>
    </w:p>
    <w:p w14:paraId="44974E42" w14:textId="7BA21E14" w:rsidR="003F0A5C" w:rsidRDefault="003F0A5C">
      <w:pPr>
        <w:rPr>
          <w:rFonts w:ascii="Palatino" w:hAnsi="Palatino"/>
        </w:rPr>
      </w:pPr>
      <w:r>
        <w:rPr>
          <w:rFonts w:ascii="Palatino" w:hAnsi="Palatino"/>
        </w:rPr>
        <w:br w:type="page"/>
      </w:r>
    </w:p>
    <w:p w14:paraId="170D5F3B" w14:textId="0648CDA7" w:rsidR="000A56FA" w:rsidRDefault="00D242CC" w:rsidP="003F0A5C">
      <w:pPr>
        <w:spacing w:line="360" w:lineRule="auto"/>
        <w:rPr>
          <w:rFonts w:ascii="Palatino" w:hAnsi="Palatino"/>
          <w:b/>
          <w:sz w:val="32"/>
          <w:szCs w:val="32"/>
        </w:rPr>
      </w:pPr>
      <w:r>
        <w:rPr>
          <w:rFonts w:ascii="Palatino" w:hAnsi="Palatino"/>
          <w:b/>
          <w:sz w:val="32"/>
          <w:szCs w:val="32"/>
        </w:rPr>
        <w:t xml:space="preserve">Appendix </w:t>
      </w:r>
      <w:r w:rsidR="00685405">
        <w:rPr>
          <w:rFonts w:ascii="Palatino" w:hAnsi="Palatino"/>
          <w:b/>
          <w:sz w:val="32"/>
          <w:szCs w:val="32"/>
        </w:rPr>
        <w:t>1</w:t>
      </w:r>
      <w:r>
        <w:rPr>
          <w:rFonts w:ascii="Palatino" w:hAnsi="Palatino"/>
          <w:b/>
          <w:sz w:val="32"/>
          <w:szCs w:val="32"/>
        </w:rPr>
        <w:t xml:space="preserve"> </w:t>
      </w:r>
    </w:p>
    <w:p w14:paraId="00661B32" w14:textId="77777777" w:rsidR="000A56FA" w:rsidRPr="00931196" w:rsidRDefault="000A56FA" w:rsidP="003F0A5C">
      <w:pPr>
        <w:spacing w:line="360" w:lineRule="auto"/>
        <w:rPr>
          <w:rFonts w:ascii="Palatino" w:hAnsi="Palatino"/>
          <w:b/>
          <w:sz w:val="28"/>
          <w:szCs w:val="28"/>
        </w:rPr>
      </w:pPr>
    </w:p>
    <w:p w14:paraId="7E52A59C" w14:textId="206621F7" w:rsidR="00D242CC" w:rsidRPr="00931196" w:rsidRDefault="00D242CC" w:rsidP="003F0A5C">
      <w:pPr>
        <w:spacing w:line="360" w:lineRule="auto"/>
        <w:rPr>
          <w:rFonts w:ascii="Palatino" w:hAnsi="Palatino"/>
          <w:b/>
          <w:sz w:val="28"/>
          <w:szCs w:val="28"/>
        </w:rPr>
      </w:pPr>
      <w:r w:rsidRPr="00931196">
        <w:rPr>
          <w:rFonts w:ascii="Palatino" w:hAnsi="Palatino"/>
          <w:b/>
          <w:sz w:val="28"/>
          <w:szCs w:val="28"/>
        </w:rPr>
        <w:t xml:space="preserve">Biodiversity awards achieved </w:t>
      </w:r>
      <w:r w:rsidR="000A56FA" w:rsidRPr="00931196">
        <w:rPr>
          <w:rFonts w:ascii="Palatino" w:hAnsi="Palatino"/>
          <w:b/>
          <w:sz w:val="28"/>
          <w:szCs w:val="28"/>
        </w:rPr>
        <w:t>by Ballymun Tidy Towns Group</w:t>
      </w:r>
    </w:p>
    <w:p w14:paraId="53217F13" w14:textId="77777777" w:rsidR="00D242CC" w:rsidRPr="001A3A1F" w:rsidRDefault="00D242CC" w:rsidP="00D242CC">
      <w:pPr>
        <w:rPr>
          <w:rFonts w:ascii="Arial" w:hAnsi="Arial" w:cs="Arial"/>
        </w:rPr>
      </w:pPr>
    </w:p>
    <w:p w14:paraId="5CBABCC5" w14:textId="77777777" w:rsidR="00D242CC" w:rsidRPr="001A3A1F" w:rsidRDefault="00D242CC" w:rsidP="00D242CC">
      <w:pPr>
        <w:rPr>
          <w:rFonts w:ascii="Arial" w:hAnsi="Arial" w:cs="Arial"/>
        </w:rPr>
      </w:pPr>
    </w:p>
    <w:p w14:paraId="3C10831D" w14:textId="77777777" w:rsidR="00D242CC" w:rsidRPr="001A3A1F" w:rsidRDefault="00D242CC" w:rsidP="00D242CC">
      <w:pPr>
        <w:rPr>
          <w:rFonts w:ascii="Arial" w:hAnsi="Arial" w:cs="Arial"/>
        </w:rPr>
      </w:pPr>
      <w:r w:rsidRPr="001A3A1F">
        <w:rPr>
          <w:rFonts w:ascii="Arial" w:hAnsi="Arial" w:cs="Arial"/>
        </w:rPr>
        <w:t>2006</w:t>
      </w:r>
    </w:p>
    <w:p w14:paraId="6082B2BF" w14:textId="77777777" w:rsidR="00D242CC" w:rsidRPr="001A3A1F" w:rsidRDefault="00D242CC" w:rsidP="00D242CC">
      <w:pPr>
        <w:numPr>
          <w:ilvl w:val="0"/>
          <w:numId w:val="33"/>
        </w:numPr>
        <w:rPr>
          <w:rFonts w:ascii="Arial" w:hAnsi="Arial" w:cs="Arial"/>
        </w:rPr>
      </w:pPr>
      <w:r w:rsidRPr="001A3A1F">
        <w:rPr>
          <w:rFonts w:ascii="Arial" w:hAnsi="Arial" w:cs="Arial"/>
        </w:rPr>
        <w:t>Tidy Towns - Best New Entry</w:t>
      </w:r>
    </w:p>
    <w:p w14:paraId="52414643" w14:textId="77777777" w:rsidR="00D242CC" w:rsidRPr="001A3A1F" w:rsidRDefault="00D242CC" w:rsidP="00D242CC">
      <w:pPr>
        <w:rPr>
          <w:rFonts w:ascii="Arial" w:hAnsi="Arial" w:cs="Arial"/>
        </w:rPr>
      </w:pPr>
    </w:p>
    <w:p w14:paraId="2D316091" w14:textId="77777777" w:rsidR="00D242CC" w:rsidRPr="001A3A1F" w:rsidRDefault="00D242CC" w:rsidP="00D242CC">
      <w:pPr>
        <w:rPr>
          <w:rFonts w:ascii="Arial" w:hAnsi="Arial" w:cs="Arial"/>
        </w:rPr>
      </w:pPr>
      <w:r w:rsidRPr="001A3A1F">
        <w:rPr>
          <w:rFonts w:ascii="Arial" w:hAnsi="Arial" w:cs="Arial"/>
        </w:rPr>
        <w:t>2007</w:t>
      </w:r>
    </w:p>
    <w:p w14:paraId="5A52678D" w14:textId="77777777" w:rsidR="00D242CC" w:rsidRPr="001A3A1F" w:rsidRDefault="00D242CC" w:rsidP="00D242CC">
      <w:pPr>
        <w:numPr>
          <w:ilvl w:val="0"/>
          <w:numId w:val="34"/>
        </w:numPr>
        <w:rPr>
          <w:rFonts w:ascii="Arial" w:hAnsi="Arial" w:cs="Arial"/>
        </w:rPr>
      </w:pPr>
      <w:r w:rsidRPr="001A3A1F">
        <w:rPr>
          <w:rFonts w:ascii="Arial" w:hAnsi="Arial" w:cs="Arial"/>
        </w:rPr>
        <w:t>Tidy Towns - Notice Nature Biodiversity Award - Native hedgerow project  (Regional)</w:t>
      </w:r>
    </w:p>
    <w:p w14:paraId="4254FFA1" w14:textId="77777777" w:rsidR="00D242CC" w:rsidRPr="001A3A1F" w:rsidRDefault="00D242CC" w:rsidP="00D242CC">
      <w:pPr>
        <w:rPr>
          <w:rFonts w:ascii="Arial" w:hAnsi="Arial" w:cs="Arial"/>
        </w:rPr>
      </w:pPr>
    </w:p>
    <w:p w14:paraId="51DF8C65" w14:textId="77777777" w:rsidR="00D242CC" w:rsidRDefault="00D242CC" w:rsidP="00D242CC">
      <w:pPr>
        <w:rPr>
          <w:rFonts w:ascii="Arial" w:hAnsi="Arial" w:cs="Arial"/>
        </w:rPr>
      </w:pPr>
      <w:r w:rsidRPr="001A3A1F">
        <w:rPr>
          <w:rFonts w:ascii="Arial" w:hAnsi="Arial" w:cs="Arial"/>
        </w:rPr>
        <w:t>2008</w:t>
      </w:r>
    </w:p>
    <w:p w14:paraId="65301C12" w14:textId="77777777" w:rsidR="00E8472B" w:rsidRPr="001A3A1F" w:rsidRDefault="00E8472B" w:rsidP="00E8472B">
      <w:pPr>
        <w:numPr>
          <w:ilvl w:val="0"/>
          <w:numId w:val="28"/>
        </w:numPr>
        <w:rPr>
          <w:rStyle w:val="Strong"/>
          <w:rFonts w:ascii="Arial" w:hAnsi="Arial" w:cs="Arial"/>
          <w:b w:val="0"/>
          <w:bCs w:val="0"/>
        </w:rPr>
      </w:pPr>
      <w:r w:rsidRPr="001A3A1F">
        <w:rPr>
          <w:rFonts w:ascii="Arial" w:hAnsi="Arial" w:cs="Arial"/>
        </w:rPr>
        <w:t>National Green Community Award – The Green Awards</w:t>
      </w:r>
    </w:p>
    <w:p w14:paraId="31723ED2" w14:textId="77777777" w:rsidR="00D242CC" w:rsidRPr="001A3A1F" w:rsidRDefault="00D242CC" w:rsidP="00D242CC">
      <w:pPr>
        <w:numPr>
          <w:ilvl w:val="0"/>
          <w:numId w:val="29"/>
        </w:numPr>
        <w:rPr>
          <w:rFonts w:ascii="Arial" w:hAnsi="Arial" w:cs="Arial"/>
        </w:rPr>
      </w:pPr>
      <w:r w:rsidRPr="001A3A1F">
        <w:rPr>
          <w:rFonts w:ascii="Arial" w:hAnsi="Arial" w:cs="Arial"/>
        </w:rPr>
        <w:t>Tidy Towns - Endeavour Award (Dublin Region)</w:t>
      </w:r>
    </w:p>
    <w:p w14:paraId="72B1172E" w14:textId="77777777" w:rsidR="00D242CC" w:rsidRPr="001A3A1F" w:rsidRDefault="00D242CC" w:rsidP="00D242CC">
      <w:pPr>
        <w:rPr>
          <w:rFonts w:ascii="Arial" w:hAnsi="Arial" w:cs="Arial"/>
        </w:rPr>
      </w:pPr>
    </w:p>
    <w:p w14:paraId="0ED330EE" w14:textId="77777777" w:rsidR="00D242CC" w:rsidRDefault="00D242CC" w:rsidP="00D242CC">
      <w:pPr>
        <w:rPr>
          <w:rFonts w:ascii="Arial" w:hAnsi="Arial" w:cs="Arial"/>
        </w:rPr>
      </w:pPr>
      <w:r w:rsidRPr="001A3A1F">
        <w:rPr>
          <w:rFonts w:ascii="Arial" w:hAnsi="Arial" w:cs="Arial"/>
        </w:rPr>
        <w:t>2009</w:t>
      </w:r>
    </w:p>
    <w:p w14:paraId="09AC590C" w14:textId="77777777" w:rsidR="00E8472B" w:rsidRPr="001A3A1F" w:rsidRDefault="00E8472B" w:rsidP="00E8472B">
      <w:pPr>
        <w:numPr>
          <w:ilvl w:val="0"/>
          <w:numId w:val="31"/>
        </w:numPr>
        <w:rPr>
          <w:rStyle w:val="Strong"/>
          <w:rFonts w:ascii="Arial" w:hAnsi="Arial" w:cs="Arial"/>
          <w:b w:val="0"/>
          <w:bCs w:val="0"/>
        </w:rPr>
      </w:pPr>
      <w:r w:rsidRPr="001A3A1F">
        <w:rPr>
          <w:rFonts w:ascii="Arial" w:hAnsi="Arial" w:cs="Arial"/>
        </w:rPr>
        <w:t>National Green Community Award – The Green Awards</w:t>
      </w:r>
    </w:p>
    <w:p w14:paraId="0A77A358" w14:textId="3D718544" w:rsidR="00D242CC" w:rsidRPr="000A56FA" w:rsidRDefault="000A56FA" w:rsidP="00D242CC">
      <w:pPr>
        <w:numPr>
          <w:ilvl w:val="0"/>
          <w:numId w:val="31"/>
        </w:numPr>
        <w:rPr>
          <w:rStyle w:val="Strong"/>
          <w:rFonts w:ascii="Arial" w:hAnsi="Arial" w:cs="Arial"/>
          <w:b w:val="0"/>
          <w:bCs w:val="0"/>
        </w:rPr>
      </w:pPr>
      <w:r w:rsidRPr="000A56FA">
        <w:rPr>
          <w:rFonts w:ascii="Arial" w:hAnsi="Arial" w:cs="Arial"/>
        </w:rPr>
        <w:t>Tidy Towns</w:t>
      </w:r>
      <w:r w:rsidRPr="000A56FA">
        <w:rPr>
          <w:rFonts w:ascii="Arial" w:hAnsi="Arial" w:cs="Arial"/>
          <w:b/>
        </w:rPr>
        <w:t xml:space="preserve"> -</w:t>
      </w:r>
      <w:r w:rsidR="00D242CC" w:rsidRPr="000A56FA">
        <w:rPr>
          <w:rStyle w:val="Strong"/>
          <w:rFonts w:ascii="Arial" w:hAnsi="Arial" w:cs="Arial"/>
          <w:b w:val="0"/>
        </w:rPr>
        <w:t>Not</w:t>
      </w:r>
      <w:r w:rsidR="00931196">
        <w:rPr>
          <w:rStyle w:val="Strong"/>
          <w:rFonts w:ascii="Arial" w:hAnsi="Arial" w:cs="Arial"/>
          <w:b w:val="0"/>
        </w:rPr>
        <w:t>ice Nature Biodiversity Award-</w:t>
      </w:r>
      <w:r w:rsidR="00D242CC" w:rsidRPr="000A56FA">
        <w:rPr>
          <w:rStyle w:val="Strong"/>
          <w:rFonts w:ascii="Arial" w:hAnsi="Arial" w:cs="Arial"/>
          <w:b w:val="0"/>
        </w:rPr>
        <w:t>Dublin Region</w:t>
      </w:r>
    </w:p>
    <w:p w14:paraId="0BA68AB9" w14:textId="77777777" w:rsidR="00D242CC" w:rsidRPr="001A3A1F" w:rsidRDefault="00D242CC" w:rsidP="00D242CC">
      <w:pPr>
        <w:rPr>
          <w:rFonts w:ascii="Arial" w:hAnsi="Arial" w:cs="Arial"/>
        </w:rPr>
      </w:pPr>
    </w:p>
    <w:p w14:paraId="0F248A31" w14:textId="77777777" w:rsidR="00D242CC" w:rsidRDefault="00D242CC" w:rsidP="00D242CC">
      <w:pPr>
        <w:rPr>
          <w:rFonts w:ascii="Arial" w:hAnsi="Arial" w:cs="Arial"/>
        </w:rPr>
      </w:pPr>
      <w:r w:rsidRPr="001A3A1F">
        <w:rPr>
          <w:rFonts w:ascii="Arial" w:hAnsi="Arial" w:cs="Arial"/>
        </w:rPr>
        <w:t>2010</w:t>
      </w:r>
    </w:p>
    <w:p w14:paraId="705C0D46" w14:textId="77777777" w:rsidR="00E8472B" w:rsidRPr="001A3A1F" w:rsidRDefault="00E8472B" w:rsidP="00E8472B">
      <w:pPr>
        <w:numPr>
          <w:ilvl w:val="0"/>
          <w:numId w:val="32"/>
        </w:numPr>
        <w:rPr>
          <w:rStyle w:val="Strong"/>
          <w:rFonts w:ascii="Arial" w:hAnsi="Arial" w:cs="Arial"/>
          <w:b w:val="0"/>
          <w:bCs w:val="0"/>
        </w:rPr>
      </w:pPr>
      <w:r w:rsidRPr="001A3A1F">
        <w:rPr>
          <w:rFonts w:ascii="Arial" w:hAnsi="Arial" w:cs="Arial"/>
        </w:rPr>
        <w:t>National Green Community Award – The Green Awards</w:t>
      </w:r>
    </w:p>
    <w:p w14:paraId="39B6F0DA" w14:textId="6872DA97" w:rsidR="00D242CC" w:rsidRPr="000A56FA" w:rsidRDefault="00D242CC" w:rsidP="00D242CC">
      <w:pPr>
        <w:numPr>
          <w:ilvl w:val="0"/>
          <w:numId w:val="28"/>
        </w:numPr>
        <w:rPr>
          <w:rFonts w:ascii="Arial" w:hAnsi="Arial" w:cs="Arial"/>
          <w:b/>
        </w:rPr>
      </w:pPr>
      <w:r w:rsidRPr="000A56FA">
        <w:rPr>
          <w:rFonts w:ascii="Arial" w:hAnsi="Arial" w:cs="Arial"/>
        </w:rPr>
        <w:t>Tidy Towns</w:t>
      </w:r>
      <w:r w:rsidRPr="000A56FA">
        <w:rPr>
          <w:rFonts w:ascii="Arial" w:hAnsi="Arial" w:cs="Arial"/>
          <w:b/>
        </w:rPr>
        <w:t xml:space="preserve"> </w:t>
      </w:r>
      <w:r w:rsidRPr="000A56FA">
        <w:rPr>
          <w:rFonts w:ascii="Arial" w:hAnsi="Arial" w:cs="Arial"/>
          <w:b/>
          <w:lang w:val="en-IE"/>
        </w:rPr>
        <w:t xml:space="preserve">- </w:t>
      </w:r>
      <w:r w:rsidRPr="000A56FA">
        <w:rPr>
          <w:rStyle w:val="Strong"/>
          <w:rFonts w:ascii="Arial" w:hAnsi="Arial" w:cs="Arial"/>
          <w:b w:val="0"/>
        </w:rPr>
        <w:t>Notice Nature Biodiversity Aw</w:t>
      </w:r>
      <w:r w:rsidR="00931196">
        <w:rPr>
          <w:rStyle w:val="Strong"/>
          <w:rFonts w:ascii="Arial" w:hAnsi="Arial" w:cs="Arial"/>
          <w:b w:val="0"/>
        </w:rPr>
        <w:t>ard-</w:t>
      </w:r>
      <w:r w:rsidRPr="000A56FA">
        <w:rPr>
          <w:rStyle w:val="Strong"/>
          <w:rFonts w:ascii="Arial" w:hAnsi="Arial" w:cs="Arial"/>
          <w:b w:val="0"/>
        </w:rPr>
        <w:t>Dublin Region</w:t>
      </w:r>
    </w:p>
    <w:p w14:paraId="2CF6E2A2" w14:textId="77777777" w:rsidR="00D242CC" w:rsidRPr="001A3A1F" w:rsidRDefault="00D242CC" w:rsidP="00D242CC">
      <w:pPr>
        <w:rPr>
          <w:rFonts w:ascii="Arial" w:hAnsi="Arial" w:cs="Arial"/>
        </w:rPr>
      </w:pPr>
    </w:p>
    <w:p w14:paraId="16611E12" w14:textId="77777777" w:rsidR="00D242CC" w:rsidRPr="001A3A1F" w:rsidRDefault="00D242CC" w:rsidP="00D242CC">
      <w:pPr>
        <w:rPr>
          <w:rFonts w:ascii="Arial" w:hAnsi="Arial" w:cs="Arial"/>
        </w:rPr>
      </w:pPr>
      <w:r w:rsidRPr="001A3A1F">
        <w:rPr>
          <w:rFonts w:ascii="Arial" w:hAnsi="Arial" w:cs="Arial"/>
        </w:rPr>
        <w:t>2011</w:t>
      </w:r>
    </w:p>
    <w:p w14:paraId="26CB5B61" w14:textId="5464F809" w:rsidR="00D242CC" w:rsidRPr="001A3A1F" w:rsidRDefault="00D242CC" w:rsidP="00D242CC">
      <w:pPr>
        <w:numPr>
          <w:ilvl w:val="0"/>
          <w:numId w:val="32"/>
        </w:numPr>
        <w:rPr>
          <w:rFonts w:ascii="Arial" w:hAnsi="Arial" w:cs="Arial"/>
        </w:rPr>
      </w:pPr>
      <w:r w:rsidRPr="001A3A1F">
        <w:rPr>
          <w:rFonts w:ascii="Arial" w:hAnsi="Arial" w:cs="Arial"/>
        </w:rPr>
        <w:t xml:space="preserve">Tidy Towns </w:t>
      </w:r>
      <w:r w:rsidRPr="001A3A1F">
        <w:rPr>
          <w:rFonts w:ascii="Arial" w:hAnsi="Arial" w:cs="Arial"/>
          <w:lang w:val="en-IE"/>
        </w:rPr>
        <w:t xml:space="preserve">- </w:t>
      </w:r>
      <w:r w:rsidRPr="000A56FA">
        <w:rPr>
          <w:rStyle w:val="Strong"/>
          <w:rFonts w:ascii="Arial" w:hAnsi="Arial" w:cs="Arial"/>
          <w:b w:val="0"/>
        </w:rPr>
        <w:t>N</w:t>
      </w:r>
      <w:r w:rsidR="00931196">
        <w:rPr>
          <w:rStyle w:val="Strong"/>
          <w:rFonts w:ascii="Arial" w:hAnsi="Arial" w:cs="Arial"/>
          <w:b w:val="0"/>
        </w:rPr>
        <w:t xml:space="preserve">otice Nature Biodiversity Award- </w:t>
      </w:r>
      <w:r w:rsidRPr="000A56FA">
        <w:rPr>
          <w:rStyle w:val="Strong"/>
          <w:rFonts w:ascii="Arial" w:hAnsi="Arial" w:cs="Arial"/>
          <w:b w:val="0"/>
        </w:rPr>
        <w:t>Dublin Region</w:t>
      </w:r>
    </w:p>
    <w:p w14:paraId="66F1113E" w14:textId="77777777" w:rsidR="00D242CC" w:rsidRPr="001A3A1F" w:rsidRDefault="00D242CC" w:rsidP="00D242CC">
      <w:pPr>
        <w:rPr>
          <w:rFonts w:ascii="Arial" w:hAnsi="Arial" w:cs="Arial"/>
        </w:rPr>
      </w:pPr>
    </w:p>
    <w:p w14:paraId="492F70AF" w14:textId="77777777" w:rsidR="00D242CC" w:rsidRPr="001A3A1F" w:rsidRDefault="00D242CC" w:rsidP="00D242CC">
      <w:pPr>
        <w:rPr>
          <w:rFonts w:ascii="Arial" w:hAnsi="Arial" w:cs="Arial"/>
        </w:rPr>
      </w:pPr>
      <w:r w:rsidRPr="001A3A1F">
        <w:rPr>
          <w:rFonts w:ascii="Arial" w:hAnsi="Arial" w:cs="Arial"/>
        </w:rPr>
        <w:t>2012</w:t>
      </w:r>
    </w:p>
    <w:p w14:paraId="09EC6F2D" w14:textId="73292007" w:rsidR="00D242CC" w:rsidRPr="000A56FA" w:rsidRDefault="00D242CC" w:rsidP="000A56FA">
      <w:pPr>
        <w:numPr>
          <w:ilvl w:val="0"/>
          <w:numId w:val="32"/>
        </w:numPr>
        <w:rPr>
          <w:rStyle w:val="Strong"/>
          <w:rFonts w:ascii="Arial" w:hAnsi="Arial" w:cs="Arial"/>
          <w:b w:val="0"/>
        </w:rPr>
      </w:pPr>
      <w:r w:rsidRPr="001A3A1F">
        <w:rPr>
          <w:rFonts w:ascii="Arial" w:hAnsi="Arial" w:cs="Arial"/>
        </w:rPr>
        <w:t xml:space="preserve">Tidy Towns </w:t>
      </w:r>
      <w:r w:rsidRPr="001A3A1F">
        <w:rPr>
          <w:rFonts w:ascii="Arial" w:hAnsi="Arial" w:cs="Arial"/>
          <w:lang w:val="en-IE"/>
        </w:rPr>
        <w:t xml:space="preserve">- </w:t>
      </w:r>
      <w:r w:rsidRPr="000A56FA">
        <w:rPr>
          <w:rStyle w:val="Strong"/>
          <w:rFonts w:ascii="Arial" w:hAnsi="Arial" w:cs="Arial"/>
          <w:b w:val="0"/>
        </w:rPr>
        <w:t xml:space="preserve">Notice Nature Biodiversity Award - Highly Commended </w:t>
      </w:r>
      <w:r w:rsidR="000A56FA" w:rsidRPr="000A56FA">
        <w:rPr>
          <w:rStyle w:val="Strong"/>
          <w:rFonts w:ascii="Arial" w:hAnsi="Arial" w:cs="Arial"/>
          <w:b w:val="0"/>
        </w:rPr>
        <w:t>Nationally</w:t>
      </w:r>
    </w:p>
    <w:p w14:paraId="0474596B" w14:textId="77777777" w:rsidR="000A56FA" w:rsidRDefault="000A56FA" w:rsidP="00D242CC">
      <w:pPr>
        <w:rPr>
          <w:rStyle w:val="Strong"/>
          <w:rFonts w:ascii="Arial" w:hAnsi="Arial" w:cs="Arial"/>
          <w:b w:val="0"/>
        </w:rPr>
      </w:pPr>
    </w:p>
    <w:p w14:paraId="4E71CEDD" w14:textId="77777777" w:rsidR="00D242CC" w:rsidRPr="000A56FA" w:rsidRDefault="00D242CC" w:rsidP="00D242CC">
      <w:pPr>
        <w:rPr>
          <w:rStyle w:val="Strong"/>
          <w:rFonts w:ascii="Arial" w:hAnsi="Arial" w:cs="Arial"/>
          <w:b w:val="0"/>
        </w:rPr>
      </w:pPr>
      <w:r w:rsidRPr="000A56FA">
        <w:rPr>
          <w:rStyle w:val="Strong"/>
          <w:rFonts w:ascii="Arial" w:hAnsi="Arial" w:cs="Arial"/>
          <w:b w:val="0"/>
        </w:rPr>
        <w:t>2013</w:t>
      </w:r>
    </w:p>
    <w:p w14:paraId="1805E6F8" w14:textId="612987F2" w:rsidR="00D242CC" w:rsidRPr="001A3A1F" w:rsidRDefault="00D242CC" w:rsidP="00D242CC">
      <w:pPr>
        <w:pStyle w:val="ListParagraph"/>
        <w:numPr>
          <w:ilvl w:val="0"/>
          <w:numId w:val="32"/>
        </w:numPr>
        <w:contextualSpacing w:val="0"/>
        <w:rPr>
          <w:rFonts w:ascii="Arial" w:hAnsi="Arial" w:cs="Arial"/>
        </w:rPr>
      </w:pPr>
      <w:r w:rsidRPr="001A3A1F">
        <w:rPr>
          <w:rFonts w:ascii="Arial" w:hAnsi="Arial" w:cs="Arial"/>
          <w:lang w:val="en-IE"/>
        </w:rPr>
        <w:t xml:space="preserve">Tidy Towns - </w:t>
      </w:r>
      <w:r w:rsidRPr="000A56FA">
        <w:rPr>
          <w:rFonts w:ascii="Arial" w:hAnsi="Arial" w:cs="Arial"/>
          <w:lang w:val="en-IE"/>
        </w:rPr>
        <w:t>No</w:t>
      </w:r>
      <w:r w:rsidR="00931196">
        <w:rPr>
          <w:rFonts w:ascii="Arial" w:hAnsi="Arial" w:cs="Arial"/>
          <w:lang w:val="en-IE"/>
        </w:rPr>
        <w:t xml:space="preserve">tice Nature Biodiversity Award- </w:t>
      </w:r>
      <w:r w:rsidRPr="000A56FA">
        <w:rPr>
          <w:rFonts w:ascii="Arial" w:hAnsi="Arial" w:cs="Arial"/>
          <w:lang w:val="en-IE"/>
        </w:rPr>
        <w:t>National Winner</w:t>
      </w:r>
    </w:p>
    <w:p w14:paraId="37718FB3" w14:textId="77777777" w:rsidR="00D242CC" w:rsidRPr="001A3A1F" w:rsidRDefault="00D242CC" w:rsidP="00D242CC">
      <w:pPr>
        <w:rPr>
          <w:rFonts w:ascii="Arial" w:hAnsi="Arial" w:cs="Arial"/>
        </w:rPr>
      </w:pPr>
    </w:p>
    <w:p w14:paraId="2A9938B7" w14:textId="0BBEAA6D" w:rsidR="000A56FA" w:rsidRDefault="000A56FA">
      <w:pPr>
        <w:rPr>
          <w:rFonts w:ascii="Palatino" w:hAnsi="Palatino"/>
          <w:b/>
          <w:sz w:val="32"/>
          <w:szCs w:val="32"/>
        </w:rPr>
      </w:pPr>
      <w:r>
        <w:rPr>
          <w:rFonts w:ascii="Palatino" w:hAnsi="Palatino"/>
          <w:b/>
          <w:sz w:val="32"/>
          <w:szCs w:val="32"/>
        </w:rPr>
        <w:br w:type="page"/>
      </w:r>
    </w:p>
    <w:p w14:paraId="2C9CD112" w14:textId="77777777" w:rsidR="00D242CC" w:rsidRDefault="00D242CC" w:rsidP="003F0A5C">
      <w:pPr>
        <w:spacing w:line="360" w:lineRule="auto"/>
        <w:rPr>
          <w:rFonts w:ascii="Palatino" w:hAnsi="Palatino"/>
          <w:b/>
          <w:sz w:val="32"/>
          <w:szCs w:val="32"/>
        </w:rPr>
      </w:pPr>
    </w:p>
    <w:p w14:paraId="1E5853B6" w14:textId="32102DAF" w:rsidR="003F0A5C" w:rsidRPr="00962EBF" w:rsidRDefault="003F0A5C" w:rsidP="003F0A5C">
      <w:pPr>
        <w:spacing w:line="360" w:lineRule="auto"/>
        <w:rPr>
          <w:rFonts w:ascii="Palatino" w:hAnsi="Palatino"/>
          <w:b/>
          <w:sz w:val="32"/>
          <w:szCs w:val="32"/>
        </w:rPr>
      </w:pPr>
      <w:r w:rsidRPr="00962EBF">
        <w:rPr>
          <w:rFonts w:ascii="Palatino" w:hAnsi="Palatino"/>
          <w:b/>
          <w:sz w:val="32"/>
          <w:szCs w:val="32"/>
        </w:rPr>
        <w:t xml:space="preserve">Appendix </w:t>
      </w:r>
      <w:r w:rsidR="00685405">
        <w:rPr>
          <w:rFonts w:ascii="Palatino" w:hAnsi="Palatino"/>
          <w:b/>
          <w:sz w:val="32"/>
          <w:szCs w:val="32"/>
        </w:rPr>
        <w:t>2</w:t>
      </w:r>
    </w:p>
    <w:p w14:paraId="3D9028B0" w14:textId="77777777" w:rsidR="003F0A5C" w:rsidRPr="00931196" w:rsidRDefault="003F0A5C" w:rsidP="003F0A5C">
      <w:pPr>
        <w:spacing w:line="360" w:lineRule="auto"/>
        <w:rPr>
          <w:rFonts w:ascii="Palatino" w:hAnsi="Palatino"/>
          <w:b/>
          <w:sz w:val="28"/>
          <w:szCs w:val="28"/>
        </w:rPr>
      </w:pPr>
      <w:r w:rsidRPr="00931196">
        <w:rPr>
          <w:rFonts w:ascii="Palatino" w:hAnsi="Palatino"/>
          <w:b/>
          <w:sz w:val="28"/>
          <w:szCs w:val="28"/>
        </w:rPr>
        <w:t>Dublin City Development Plan 2011-2017</w:t>
      </w:r>
    </w:p>
    <w:p w14:paraId="5E75AAEC" w14:textId="77777777" w:rsidR="003F0A5C" w:rsidRPr="00931196" w:rsidRDefault="003F0A5C" w:rsidP="003F0A5C">
      <w:pPr>
        <w:spacing w:line="360" w:lineRule="auto"/>
        <w:rPr>
          <w:rFonts w:ascii="Palatino" w:hAnsi="Palatino"/>
          <w:b/>
          <w:sz w:val="28"/>
          <w:szCs w:val="28"/>
        </w:rPr>
      </w:pPr>
      <w:r w:rsidRPr="00931196">
        <w:rPr>
          <w:rFonts w:ascii="Palatino" w:hAnsi="Palatino"/>
          <w:b/>
          <w:sz w:val="28"/>
          <w:szCs w:val="28"/>
        </w:rPr>
        <w:t>Policies and Objectives Related to Biodiversity</w:t>
      </w:r>
    </w:p>
    <w:p w14:paraId="632B0868" w14:textId="77777777" w:rsidR="003F0A5C" w:rsidRPr="00962EBF" w:rsidRDefault="003F0A5C" w:rsidP="003F0A5C">
      <w:pPr>
        <w:spacing w:line="360" w:lineRule="auto"/>
        <w:rPr>
          <w:rFonts w:ascii="Palatino" w:hAnsi="Palatino"/>
          <w:sz w:val="28"/>
          <w:szCs w:val="28"/>
        </w:rPr>
      </w:pPr>
    </w:p>
    <w:p w14:paraId="04EE7479" w14:textId="77777777" w:rsidR="003F0A5C" w:rsidRPr="003F0A5C" w:rsidRDefault="003F0A5C" w:rsidP="003F0A5C">
      <w:pPr>
        <w:spacing w:line="360" w:lineRule="auto"/>
        <w:rPr>
          <w:rFonts w:ascii="Palatino" w:hAnsi="Palatino"/>
        </w:rPr>
      </w:pPr>
      <w:r w:rsidRPr="003F0A5C">
        <w:rPr>
          <w:rFonts w:ascii="Palatino" w:hAnsi="Palatino"/>
        </w:rPr>
        <w:t xml:space="preserve">SCO19 </w:t>
      </w:r>
    </w:p>
    <w:p w14:paraId="4AF6EEA5" w14:textId="77777777" w:rsidR="003F0A5C" w:rsidRPr="003F0A5C" w:rsidRDefault="003F0A5C" w:rsidP="003F0A5C">
      <w:pPr>
        <w:spacing w:line="360" w:lineRule="auto"/>
        <w:rPr>
          <w:rFonts w:ascii="Palatino" w:hAnsi="Palatino"/>
        </w:rPr>
      </w:pPr>
      <w:r w:rsidRPr="003F0A5C">
        <w:rPr>
          <w:rFonts w:ascii="Palatino" w:hAnsi="Palatino"/>
        </w:rPr>
        <w:t xml:space="preserve">To require that proposals demonstrate that sustainability has been properly considered  at the strategic, urban design level of decision-making </w:t>
      </w:r>
    </w:p>
    <w:p w14:paraId="7E2DFB9E" w14:textId="77777777" w:rsidR="003F0A5C" w:rsidRPr="003F0A5C" w:rsidRDefault="003F0A5C" w:rsidP="003F0A5C">
      <w:pPr>
        <w:spacing w:line="360" w:lineRule="auto"/>
        <w:rPr>
          <w:rFonts w:ascii="Palatino" w:hAnsi="Palatino"/>
        </w:rPr>
      </w:pPr>
      <w:r w:rsidRPr="003F0A5C">
        <w:rPr>
          <w:rFonts w:ascii="Palatino" w:hAnsi="Palatino"/>
        </w:rPr>
        <w:t>so as to improve the level of environmental efficiency achievable in the detailed design of  buildings.</w:t>
      </w:r>
    </w:p>
    <w:p w14:paraId="451AC7C5" w14:textId="77777777" w:rsidR="003F0A5C" w:rsidRPr="003F0A5C" w:rsidRDefault="003F0A5C" w:rsidP="003F0A5C">
      <w:pPr>
        <w:spacing w:line="360" w:lineRule="auto"/>
        <w:rPr>
          <w:rFonts w:ascii="Palatino" w:hAnsi="Palatino"/>
        </w:rPr>
      </w:pPr>
    </w:p>
    <w:p w14:paraId="2F6EB5A5" w14:textId="77777777" w:rsidR="003F0A5C" w:rsidRPr="003F0A5C" w:rsidRDefault="003F0A5C" w:rsidP="003F0A5C">
      <w:pPr>
        <w:spacing w:line="360" w:lineRule="auto"/>
        <w:rPr>
          <w:rFonts w:ascii="Palatino" w:hAnsi="Palatino"/>
        </w:rPr>
      </w:pPr>
    </w:p>
    <w:p w14:paraId="453B560E" w14:textId="77777777" w:rsidR="003F0A5C" w:rsidRPr="003F0A5C" w:rsidRDefault="003F0A5C" w:rsidP="003F0A5C">
      <w:pPr>
        <w:spacing w:line="360" w:lineRule="auto"/>
        <w:rPr>
          <w:rFonts w:ascii="Palatino" w:hAnsi="Palatino"/>
        </w:rPr>
      </w:pPr>
      <w:r w:rsidRPr="003F0A5C">
        <w:rPr>
          <w:rFonts w:ascii="Palatino" w:hAnsi="Palatino"/>
        </w:rPr>
        <w:t xml:space="preserve">SC24 </w:t>
      </w:r>
    </w:p>
    <w:p w14:paraId="10612C22" w14:textId="77777777" w:rsidR="003F0A5C" w:rsidRPr="003F0A5C" w:rsidRDefault="003F0A5C" w:rsidP="003F0A5C">
      <w:pPr>
        <w:spacing w:line="360" w:lineRule="auto"/>
        <w:rPr>
          <w:rFonts w:ascii="Palatino" w:hAnsi="Palatino"/>
        </w:rPr>
      </w:pPr>
      <w:r w:rsidRPr="003F0A5C">
        <w:rPr>
          <w:rFonts w:ascii="Palatino" w:hAnsi="Palatino"/>
        </w:rPr>
        <w:t>To promote streets and public spaces which contribute towards increased urban greening</w:t>
      </w:r>
    </w:p>
    <w:p w14:paraId="7AE6CE0B" w14:textId="77777777" w:rsidR="003F0A5C" w:rsidRPr="003F0A5C" w:rsidRDefault="003F0A5C" w:rsidP="003F0A5C">
      <w:pPr>
        <w:spacing w:line="360" w:lineRule="auto"/>
        <w:rPr>
          <w:rFonts w:ascii="Palatino" w:hAnsi="Palatino"/>
        </w:rPr>
      </w:pPr>
    </w:p>
    <w:p w14:paraId="037B76F5" w14:textId="77777777" w:rsidR="003F0A5C" w:rsidRPr="003F0A5C" w:rsidRDefault="003F0A5C" w:rsidP="003F0A5C">
      <w:pPr>
        <w:spacing w:line="360" w:lineRule="auto"/>
        <w:rPr>
          <w:rFonts w:ascii="Palatino" w:hAnsi="Palatino"/>
        </w:rPr>
      </w:pPr>
      <w:r w:rsidRPr="003F0A5C">
        <w:rPr>
          <w:rFonts w:ascii="Palatino" w:hAnsi="Palatino"/>
        </w:rPr>
        <w:t>S151</w:t>
      </w:r>
    </w:p>
    <w:p w14:paraId="328F4B54" w14:textId="77777777" w:rsidR="003F0A5C" w:rsidRPr="003F0A5C" w:rsidRDefault="003F0A5C" w:rsidP="003F0A5C">
      <w:pPr>
        <w:spacing w:line="360" w:lineRule="auto"/>
        <w:rPr>
          <w:rFonts w:ascii="Palatino" w:hAnsi="Palatino"/>
        </w:rPr>
      </w:pPr>
      <w:r w:rsidRPr="003F0A5C">
        <w:rPr>
          <w:rFonts w:ascii="Palatino" w:hAnsi="Palatino"/>
        </w:rPr>
        <w:t>To incorporate and promote  the use of Sustainable Urban Drainage Systems within City Council Developments and other infrastructural projects as set out in the Greater Dublin Regional Code of Practice for Drainage Works (see also Policy GCO4 and section 16.2.3).</w:t>
      </w:r>
    </w:p>
    <w:p w14:paraId="3E49A371"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lang w:eastAsia="ja-JP"/>
        </w:rPr>
      </w:pPr>
    </w:p>
    <w:p w14:paraId="2A0FFC4B" w14:textId="77777777" w:rsidR="003F0A5C" w:rsidRPr="003F0A5C" w:rsidRDefault="003F0A5C" w:rsidP="003F0A5C">
      <w:pPr>
        <w:widowControl w:val="0"/>
        <w:autoSpaceDE w:val="0"/>
        <w:autoSpaceDN w:val="0"/>
        <w:adjustRightInd w:val="0"/>
        <w:spacing w:line="360" w:lineRule="auto"/>
        <w:rPr>
          <w:rFonts w:ascii="Palatino" w:hAnsi="Palatino"/>
          <w:color w:val="000000"/>
          <w:lang w:eastAsia="ja-JP"/>
        </w:rPr>
      </w:pPr>
      <w:r w:rsidRPr="003F0A5C">
        <w:rPr>
          <w:rFonts w:ascii="Palatino" w:hAnsi="Palatino"/>
          <w:color w:val="000000"/>
          <w:lang w:eastAsia="ja-JP"/>
        </w:rPr>
        <w:t xml:space="preserve">GC1 </w:t>
      </w:r>
    </w:p>
    <w:p w14:paraId="424EA5B5" w14:textId="77777777" w:rsidR="003F0A5C" w:rsidRPr="003F0A5C" w:rsidRDefault="003F0A5C" w:rsidP="003F0A5C">
      <w:pPr>
        <w:widowControl w:val="0"/>
        <w:autoSpaceDE w:val="0"/>
        <w:autoSpaceDN w:val="0"/>
        <w:adjustRightInd w:val="0"/>
        <w:spacing w:line="360" w:lineRule="auto"/>
        <w:rPr>
          <w:rFonts w:ascii="Palatino" w:hAnsi="Palatino"/>
          <w:color w:val="000000"/>
          <w:lang w:eastAsia="ja-JP"/>
        </w:rPr>
      </w:pPr>
      <w:r w:rsidRPr="003F0A5C">
        <w:rPr>
          <w:rFonts w:ascii="Palatino" w:hAnsi="Palatino"/>
          <w:color w:val="000000"/>
          <w:lang w:eastAsia="ja-JP"/>
        </w:rPr>
        <w:t>To progress a strategic network as illustrated in the Strategic</w:t>
      </w:r>
    </w:p>
    <w:p w14:paraId="5E37F023"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color w:val="000000"/>
          <w:lang w:eastAsia="ja-JP"/>
        </w:rPr>
        <w:t xml:space="preserve">Green Network map </w:t>
      </w:r>
      <w:r w:rsidRPr="003F0A5C">
        <w:rPr>
          <w:rFonts w:ascii="Palatino" w:hAnsi="Palatino"/>
          <w:lang w:eastAsia="ja-JP"/>
        </w:rPr>
        <w:t>(see Figure 10).</w:t>
      </w:r>
    </w:p>
    <w:p w14:paraId="23045153"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77B09220"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GC3 </w:t>
      </w:r>
    </w:p>
    <w:p w14:paraId="4BE2BF93"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make provision for habitat creation/maintenance and</w:t>
      </w:r>
    </w:p>
    <w:p w14:paraId="54DC3E3F"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facilitate biodiversity by encouraging the development of linear parks, nature trails, wildlife corridors and urban woodlands</w:t>
      </w:r>
    </w:p>
    <w:p w14:paraId="204CDA8B"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3F68D04D"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GC4 </w:t>
      </w:r>
    </w:p>
    <w:p w14:paraId="330BF097"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improve both biodiversity and access connections with the strategic network at the level of local planning. Green corridors will be pivotal in achieving this.</w:t>
      </w:r>
    </w:p>
    <w:p w14:paraId="6C19A9CB"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GC7</w:t>
      </w:r>
    </w:p>
    <w:p w14:paraId="2F93C1E4"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 To co-ordinate between open space, biodiversity and flood management, in progressing a green infrastructure network.</w:t>
      </w:r>
    </w:p>
    <w:p w14:paraId="52820618"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61309E62"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GC8 </w:t>
      </w:r>
    </w:p>
    <w:p w14:paraId="21390360"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develop a network of green corridors through the city, thereby interconnecting key open spaces, and extending out to the wider Dublin region.</w:t>
      </w:r>
    </w:p>
    <w:p w14:paraId="23433153" w14:textId="77777777" w:rsidR="003F0A5C" w:rsidRPr="003F0A5C" w:rsidRDefault="003F0A5C" w:rsidP="003F0A5C">
      <w:pPr>
        <w:widowControl w:val="0"/>
        <w:autoSpaceDE w:val="0"/>
        <w:autoSpaceDN w:val="0"/>
        <w:adjustRightInd w:val="0"/>
        <w:spacing w:after="240" w:line="360" w:lineRule="auto"/>
        <w:rPr>
          <w:rFonts w:ascii="Palatino" w:hAnsi="Palatino"/>
          <w:lang w:eastAsia="ja-JP"/>
        </w:rPr>
      </w:pPr>
    </w:p>
    <w:p w14:paraId="63C80083"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GC9 </w:t>
      </w:r>
    </w:p>
    <w:p w14:paraId="0AC886BF"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develop linear parks, particularly along waterways, and to link existing parks and open spaces in order to provide green chains throughout the city.</w:t>
      </w:r>
      <w:r w:rsidRPr="003F0A5C">
        <w:rPr>
          <w:lang w:eastAsia="ja-JP"/>
        </w:rPr>
        <w:t xml:space="preserve"> </w:t>
      </w:r>
      <w:r w:rsidRPr="003F0A5C">
        <w:rPr>
          <w:rFonts w:ascii="Palatino" w:hAnsi="Palatino"/>
          <w:lang w:eastAsia="ja-JP"/>
        </w:rPr>
        <w:t>Where lands along waterways are in private ownership it shall be policy, in any development proposal, to secure public access along the waterway</w:t>
      </w:r>
    </w:p>
    <w:p w14:paraId="49E6091B"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18F821BC" w14:textId="77777777" w:rsidR="003F0A5C" w:rsidRPr="003F0A5C" w:rsidRDefault="003F0A5C" w:rsidP="003F0A5C">
      <w:pPr>
        <w:widowControl w:val="0"/>
        <w:autoSpaceDE w:val="0"/>
        <w:autoSpaceDN w:val="0"/>
        <w:adjustRightInd w:val="0"/>
        <w:spacing w:after="240" w:line="360" w:lineRule="auto"/>
        <w:rPr>
          <w:rFonts w:ascii="Palatino" w:hAnsi="Palatino" w:cs="Times"/>
          <w:lang w:eastAsia="ja-JP"/>
        </w:rPr>
      </w:pPr>
      <w:r w:rsidRPr="003F0A5C">
        <w:rPr>
          <w:rFonts w:ascii="Palatino" w:hAnsi="Palatino" w:cs="Times"/>
          <w:lang w:eastAsia="ja-JP"/>
        </w:rPr>
        <w:t xml:space="preserve">GCO1 </w:t>
      </w:r>
    </w:p>
    <w:p w14:paraId="0232E35F" w14:textId="527B81B3" w:rsidR="003F0A5C" w:rsidRPr="003F0A5C" w:rsidRDefault="003F0A5C" w:rsidP="003F0A5C">
      <w:pPr>
        <w:widowControl w:val="0"/>
        <w:autoSpaceDE w:val="0"/>
        <w:autoSpaceDN w:val="0"/>
        <w:adjustRightInd w:val="0"/>
        <w:spacing w:after="240" w:line="360" w:lineRule="auto"/>
        <w:rPr>
          <w:rFonts w:ascii="Palatino" w:hAnsi="Palatino" w:cs="Times"/>
          <w:lang w:eastAsia="ja-JP"/>
        </w:rPr>
      </w:pPr>
      <w:r w:rsidRPr="003F0A5C">
        <w:rPr>
          <w:rFonts w:ascii="Palatino" w:hAnsi="Palatino" w:cs="Times"/>
          <w:lang w:eastAsia="ja-JP"/>
        </w:rPr>
        <w:t>To progress the illustrated strategic green infrastructure n</w:t>
      </w:r>
      <w:r w:rsidR="005C47D7">
        <w:rPr>
          <w:rFonts w:ascii="Palatino" w:hAnsi="Palatino" w:cs="Times"/>
          <w:lang w:eastAsia="ja-JP"/>
        </w:rPr>
        <w:t>etwork and to devise a program</w:t>
      </w:r>
      <w:r w:rsidRPr="003F0A5C">
        <w:rPr>
          <w:rFonts w:ascii="Palatino" w:hAnsi="Palatino" w:cs="Times"/>
          <w:lang w:eastAsia="ja-JP"/>
        </w:rPr>
        <w:t xml:space="preserve"> of specific works to be implemented within the current development plan timeframe (see Strategic Green Network Map and also City Centre Routes Map, Figures 10 and 11)</w:t>
      </w:r>
    </w:p>
    <w:p w14:paraId="75495E38" w14:textId="77777777" w:rsidR="003F0A5C" w:rsidRPr="003F0A5C" w:rsidRDefault="003F0A5C" w:rsidP="003F0A5C">
      <w:pPr>
        <w:widowControl w:val="0"/>
        <w:autoSpaceDE w:val="0"/>
        <w:autoSpaceDN w:val="0"/>
        <w:adjustRightInd w:val="0"/>
        <w:spacing w:after="240" w:line="360" w:lineRule="auto"/>
        <w:rPr>
          <w:rFonts w:ascii="Palatino" w:hAnsi="Palatino" w:cs="Times"/>
          <w:lang w:eastAsia="ja-JP"/>
        </w:rPr>
      </w:pPr>
      <w:r w:rsidRPr="003F0A5C">
        <w:rPr>
          <w:rFonts w:ascii="Palatino" w:hAnsi="Palatino" w:cs="Times"/>
          <w:lang w:eastAsia="ja-JP"/>
        </w:rPr>
        <w:t>GCO2</w:t>
      </w:r>
    </w:p>
    <w:p w14:paraId="1AB078B8" w14:textId="77777777" w:rsidR="003F0A5C" w:rsidRPr="003F0A5C" w:rsidRDefault="003F0A5C" w:rsidP="003F0A5C">
      <w:pPr>
        <w:widowControl w:val="0"/>
        <w:autoSpaceDE w:val="0"/>
        <w:autoSpaceDN w:val="0"/>
        <w:adjustRightInd w:val="0"/>
        <w:spacing w:after="240" w:line="360" w:lineRule="auto"/>
        <w:rPr>
          <w:lang w:eastAsia="ja-JP"/>
        </w:rPr>
      </w:pPr>
      <w:r w:rsidRPr="003F0A5C">
        <w:rPr>
          <w:lang w:eastAsia="ja-JP"/>
        </w:rPr>
        <w:t>To achieve the following critical linkages within the lifetime of the development plan;</w:t>
      </w:r>
    </w:p>
    <w:p w14:paraId="7F13E44F" w14:textId="77777777" w:rsidR="003F0A5C" w:rsidRPr="003F0A5C" w:rsidRDefault="003F0A5C" w:rsidP="003F0A5C">
      <w:pPr>
        <w:widowControl w:val="0"/>
        <w:autoSpaceDE w:val="0"/>
        <w:autoSpaceDN w:val="0"/>
        <w:adjustRightInd w:val="0"/>
        <w:spacing w:after="240" w:line="360" w:lineRule="auto"/>
        <w:rPr>
          <w:rFonts w:ascii="Palatino" w:hAnsi="Palatino" w:cs="Times"/>
          <w:lang w:eastAsia="ja-JP"/>
        </w:rPr>
      </w:pPr>
      <w:r w:rsidRPr="003F0A5C">
        <w:rPr>
          <w:rFonts w:ascii="Palatino" w:hAnsi="Palatino" w:cs="Times"/>
          <w:lang w:eastAsia="ja-JP"/>
        </w:rPr>
        <w:t>(including  the following)</w:t>
      </w:r>
    </w:p>
    <w:p w14:paraId="392AB71E" w14:textId="77777777" w:rsidR="003F0A5C" w:rsidRPr="003F0A5C" w:rsidRDefault="003F0A5C" w:rsidP="003F0A5C">
      <w:pPr>
        <w:widowControl w:val="0"/>
        <w:autoSpaceDE w:val="0"/>
        <w:autoSpaceDN w:val="0"/>
        <w:adjustRightInd w:val="0"/>
        <w:spacing w:after="240" w:line="360" w:lineRule="auto"/>
        <w:rPr>
          <w:rFonts w:ascii="Palatino" w:hAnsi="Palatino" w:cs="Times"/>
          <w:lang w:eastAsia="ja-JP"/>
        </w:rPr>
      </w:pPr>
      <w:r w:rsidRPr="003F0A5C">
        <w:rPr>
          <w:rFonts w:ascii="Palatino" w:hAnsi="Palatino" w:cs="Times"/>
          <w:lang w:eastAsia="ja-JP"/>
        </w:rPr>
        <w:t>To improve access to existing natural assets such as parks and waterways through identified green routes.</w:t>
      </w:r>
    </w:p>
    <w:p w14:paraId="36BFBCA9" w14:textId="77777777" w:rsidR="003F0A5C" w:rsidRPr="003F0A5C" w:rsidRDefault="003F0A5C" w:rsidP="003F0A5C">
      <w:pPr>
        <w:widowControl w:val="0"/>
        <w:autoSpaceDE w:val="0"/>
        <w:autoSpaceDN w:val="0"/>
        <w:adjustRightInd w:val="0"/>
        <w:spacing w:after="240" w:line="360" w:lineRule="auto"/>
        <w:rPr>
          <w:rFonts w:ascii="Palatino" w:hAnsi="Palatino" w:cs="Times"/>
          <w:lang w:eastAsia="ja-JP"/>
        </w:rPr>
      </w:pPr>
      <w:r w:rsidRPr="003F0A5C">
        <w:rPr>
          <w:rFonts w:ascii="Palatino" w:hAnsi="Palatino" w:cs="Times"/>
          <w:lang w:eastAsia="ja-JP"/>
        </w:rPr>
        <w:t xml:space="preserve">GCO12 </w:t>
      </w:r>
    </w:p>
    <w:p w14:paraId="74B57329" w14:textId="77777777" w:rsidR="003F0A5C" w:rsidRPr="003F0A5C" w:rsidRDefault="003F0A5C" w:rsidP="003F0A5C">
      <w:pPr>
        <w:widowControl w:val="0"/>
        <w:autoSpaceDE w:val="0"/>
        <w:autoSpaceDN w:val="0"/>
        <w:adjustRightInd w:val="0"/>
        <w:spacing w:after="240" w:line="360" w:lineRule="auto"/>
        <w:rPr>
          <w:rFonts w:ascii="Palatino" w:hAnsi="Palatino" w:cs="Times"/>
          <w:lang w:eastAsia="ja-JP"/>
        </w:rPr>
      </w:pPr>
      <w:r w:rsidRPr="003F0A5C">
        <w:rPr>
          <w:rFonts w:ascii="Palatino" w:hAnsi="Palatino" w:cs="Times"/>
          <w:lang w:eastAsia="ja-JP"/>
        </w:rPr>
        <w:t>To manage street and roadside trees in an environmentally sensitive and arboriculturally appropriate manner, to be vigilant in ensuring the conservation of all street and roadside trees under its care.</w:t>
      </w:r>
    </w:p>
    <w:p w14:paraId="700FEEF1"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GCO14 </w:t>
      </w:r>
    </w:p>
    <w:p w14:paraId="2E4E87EA"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implement a programme for enhanced planting along proposed green routes through existing developed areas. This shall be carried out in accordance with a programme of works to be drawn up on an annual basis, specifying routes involved.</w:t>
      </w:r>
    </w:p>
    <w:p w14:paraId="15C0F94C"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2728918F"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GCO47</w:t>
      </w:r>
    </w:p>
    <w:p w14:paraId="5A64D039"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 To implement the City Parks Habitat Management Plans for St. Anne’s Park, Springdale Linear Park, Le Fanu Park, St. Kevin’s Park, and Bushy Park, and to produce and implement further Park Habitat Management Plans where appropriate</w:t>
      </w:r>
    </w:p>
    <w:p w14:paraId="6894FA2A"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364E06D5"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GC15</w:t>
      </w:r>
    </w:p>
    <w:p w14:paraId="6A68F098"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continue to manage and protect and/or enhance public open spaces to meet the social, recreational, conservational and ecological needs of the city and to consider the development of appropriate complementary facilities which do not detract from the amenities of spaces</w:t>
      </w:r>
    </w:p>
    <w:p w14:paraId="56E2E18A"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58F361AB"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GC16 </w:t>
      </w:r>
    </w:p>
    <w:p w14:paraId="0BF6C49A"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support the provision of community gardens/allotments/ local markets/pocket parks, where feasible and in particular as temporary uses on vacant, underutilized or derelict sites in the city.</w:t>
      </w:r>
    </w:p>
    <w:p w14:paraId="14E0F581"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15371A20"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GC18 </w:t>
      </w:r>
    </w:p>
    <w:p w14:paraId="7DF2034E"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protect the unique natural amenities of all rivers within and forming boundaries to the administrative area of Dublin City Council and to establish River Basin Management Plans, in co-operation with other relevant authorities.</w:t>
      </w:r>
    </w:p>
    <w:p w14:paraId="4875C4B1"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69078FCB"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GC19 </w:t>
      </w:r>
    </w:p>
    <w:p w14:paraId="62244240"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protect, maintain, improve and enhance the natural and organic character of the watercourses in the city, and to promote access, walkways and other recreational uses of their associated open space, incorporating flood strategies and subject to a defined strategy of nature conservation in consultation with Inland Fisheries Ireland. The creation and/or enhancement</w:t>
      </w:r>
    </w:p>
    <w:p w14:paraId="240E737C"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of riparian buffer zones will be required where possible. It is the policy of Dublin City Council to maintain, improve and enhance the safety of the public in its use and enjoyment of the many public parks, open spaces and linkages within the city. This should apply, for example, to all areas of the</w:t>
      </w:r>
    </w:p>
    <w:p w14:paraId="5971148B"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Royal and Grand Canal.</w:t>
      </w:r>
    </w:p>
    <w:p w14:paraId="622DF0AF"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177761C3"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GCO16</w:t>
      </w:r>
    </w:p>
    <w:p w14:paraId="59EE36CD"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implement a programme for suitable tree planting along centre-road verges where there is already soft landscaping, in particular along national primary routes and major approaches to the city, including innovation corridors.</w:t>
      </w:r>
    </w:p>
    <w:p w14:paraId="22B942D2"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38453ECB"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5386B6AE"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GCO23 </w:t>
      </w:r>
    </w:p>
    <w:p w14:paraId="721B0F3E"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enhance the amenities of the river valleys of the Santry and Mayne rivers and to protect the drainage and environmental role of the Kilbarrack stream, Grange river and Nanikin river.</w:t>
      </w:r>
    </w:p>
    <w:p w14:paraId="1324BC28"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0352FD1D"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GCO19</w:t>
      </w:r>
    </w:p>
    <w:p w14:paraId="21C4E5F4"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19B67FC3"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provide for allotments and community gardens, where appropriate, as a regular feature of city council parks and public open spaces.</w:t>
      </w:r>
    </w:p>
    <w:p w14:paraId="09501636"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6070DC33"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GC25 </w:t>
      </w:r>
    </w:p>
    <w:p w14:paraId="64BC6E69" w14:textId="0FD2D31A"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To protect and enhance biodiversity in the city through the protection of nature conservation sites, maintenance of valuable mitigation habitats, the creation of a cohesive network of green corridors, green infrastructure design and also through the identification of opportunities for new habitats, buffer zones and wildlife corridors. Buffer zone is a protective area between wildlife / habitats &amp; human activity, – </w:t>
      </w:r>
      <w:r w:rsidR="005C47D7" w:rsidRPr="003F0A5C">
        <w:rPr>
          <w:rFonts w:ascii="Palatino" w:hAnsi="Palatino"/>
          <w:lang w:eastAsia="ja-JP"/>
        </w:rPr>
        <w:t>traffic</w:t>
      </w:r>
      <w:r w:rsidRPr="003F0A5C">
        <w:rPr>
          <w:rFonts w:ascii="Palatino" w:hAnsi="Palatino"/>
          <w:lang w:eastAsia="ja-JP"/>
        </w:rPr>
        <w:t xml:space="preserve"> noise etc.</w:t>
      </w:r>
    </w:p>
    <w:p w14:paraId="2BE4A2D7" w14:textId="77777777" w:rsidR="003F0A5C" w:rsidRPr="003F0A5C" w:rsidRDefault="003F0A5C" w:rsidP="003F0A5C">
      <w:pPr>
        <w:widowControl w:val="0"/>
        <w:autoSpaceDE w:val="0"/>
        <w:autoSpaceDN w:val="0"/>
        <w:adjustRightInd w:val="0"/>
        <w:spacing w:line="360" w:lineRule="auto"/>
        <w:rPr>
          <w:rFonts w:ascii="Palatino" w:hAnsi="Palatino" w:cs="Helvetica Neue"/>
          <w:lang w:eastAsia="ja-JP"/>
        </w:rPr>
      </w:pPr>
    </w:p>
    <w:p w14:paraId="7D47CCC5"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GC28</w:t>
      </w:r>
    </w:p>
    <w:p w14:paraId="4687AA63"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 To seek the conservation and management of areas of natural environmental value.</w:t>
      </w:r>
    </w:p>
    <w:p w14:paraId="5DA06584"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6D6352B7"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GC29 </w:t>
      </w:r>
    </w:p>
    <w:p w14:paraId="1669278D"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conserve priority species, habitats, and natural heritage features identified in the Dublin City Biodiversity Action Plan 2008 – 2012 for priority conservation measure.</w:t>
      </w:r>
    </w:p>
    <w:p w14:paraId="5B1F0372"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4FD4013B"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GC30 </w:t>
      </w:r>
    </w:p>
    <w:p w14:paraId="134025F4"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have regard to the conservation and enhancement of significant non-designated areas of ecological importance in accordance with development standards set out in this plan</w:t>
      </w:r>
    </w:p>
    <w:p w14:paraId="1EFCBC3D"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60CE2548"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GCO27 </w:t>
      </w:r>
    </w:p>
    <w:p w14:paraId="5F79330A"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support the implementation of the ‘Dublin City Biodiversity Action Plan 2008-2012, including inter alia (a) the conservation of priority species, habitats and natural heritage features, and (b) the protection of designated sites.</w:t>
      </w:r>
    </w:p>
    <w:p w14:paraId="47A7F873" w14:textId="77777777" w:rsidR="003F0A5C" w:rsidRPr="003F0A5C" w:rsidRDefault="003F0A5C" w:rsidP="003F0A5C">
      <w:pPr>
        <w:widowControl w:val="0"/>
        <w:autoSpaceDE w:val="0"/>
        <w:autoSpaceDN w:val="0"/>
        <w:adjustRightInd w:val="0"/>
        <w:spacing w:line="360" w:lineRule="auto"/>
        <w:rPr>
          <w:rFonts w:ascii="Palatino" w:hAnsi="Palatino"/>
          <w:lang w:eastAsia="ja-JP"/>
        </w:rPr>
      </w:pPr>
    </w:p>
    <w:p w14:paraId="11F32A3F" w14:textId="77777777" w:rsidR="003F0A5C" w:rsidRP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 xml:space="preserve">GCO31 </w:t>
      </w:r>
    </w:p>
    <w:p w14:paraId="38A87DE4" w14:textId="77777777" w:rsidR="003F0A5C" w:rsidRDefault="003F0A5C" w:rsidP="003F0A5C">
      <w:pPr>
        <w:widowControl w:val="0"/>
        <w:autoSpaceDE w:val="0"/>
        <w:autoSpaceDN w:val="0"/>
        <w:adjustRightInd w:val="0"/>
        <w:spacing w:line="360" w:lineRule="auto"/>
        <w:rPr>
          <w:rFonts w:ascii="Palatino" w:hAnsi="Palatino"/>
          <w:lang w:eastAsia="ja-JP"/>
        </w:rPr>
      </w:pPr>
      <w:r w:rsidRPr="003F0A5C">
        <w:rPr>
          <w:rFonts w:ascii="Palatino" w:hAnsi="Palatino"/>
          <w:lang w:eastAsia="ja-JP"/>
        </w:rPr>
        <w:t>To involve children and young people in greening initiatives and biodiversity projects, having regard to their need to interact with and be educated by nature.</w:t>
      </w:r>
    </w:p>
    <w:p w14:paraId="086B68E9" w14:textId="0B8D718B" w:rsidR="00D818C5" w:rsidRDefault="00D818C5">
      <w:pPr>
        <w:rPr>
          <w:rFonts w:ascii="Palatino" w:hAnsi="Palatino"/>
          <w:lang w:eastAsia="ja-JP"/>
        </w:rPr>
      </w:pPr>
      <w:r>
        <w:rPr>
          <w:rFonts w:ascii="Palatino" w:hAnsi="Palatino"/>
          <w:lang w:eastAsia="ja-JP"/>
        </w:rPr>
        <w:br w:type="page"/>
      </w:r>
    </w:p>
    <w:p w14:paraId="47125A1E" w14:textId="77777777" w:rsidR="00931196"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b/>
          <w:position w:val="2"/>
          <w:sz w:val="32"/>
          <w:szCs w:val="32"/>
          <w:lang w:eastAsia="ja-JP"/>
        </w:rPr>
      </w:pPr>
      <w:r w:rsidRPr="003F0A5C">
        <w:rPr>
          <w:rFonts w:ascii="Palatino" w:hAnsi="Palatino" w:cs="Zapf Dingbats"/>
          <w:b/>
          <w:position w:val="2"/>
          <w:sz w:val="32"/>
          <w:szCs w:val="32"/>
          <w:lang w:eastAsia="ja-JP"/>
        </w:rPr>
        <w:t xml:space="preserve">Appendix  </w:t>
      </w:r>
      <w:r>
        <w:rPr>
          <w:rFonts w:ascii="Palatino" w:hAnsi="Palatino" w:cs="Zapf Dingbats"/>
          <w:b/>
          <w:position w:val="2"/>
          <w:sz w:val="32"/>
          <w:szCs w:val="32"/>
          <w:lang w:eastAsia="ja-JP"/>
        </w:rPr>
        <w:t>3</w:t>
      </w:r>
      <w:r w:rsidRPr="003F0A5C">
        <w:rPr>
          <w:rFonts w:ascii="Palatino" w:hAnsi="Palatino" w:cs="Zapf Dingbats"/>
          <w:b/>
          <w:position w:val="2"/>
          <w:sz w:val="32"/>
          <w:szCs w:val="32"/>
          <w:lang w:eastAsia="ja-JP"/>
        </w:rPr>
        <w:t xml:space="preserve"> </w:t>
      </w:r>
    </w:p>
    <w:p w14:paraId="3F775406" w14:textId="261817A1" w:rsidR="00D818C5" w:rsidRPr="00931196"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b/>
          <w:position w:val="2"/>
          <w:sz w:val="28"/>
          <w:szCs w:val="28"/>
          <w:lang w:eastAsia="ja-JP"/>
        </w:rPr>
      </w:pPr>
      <w:r w:rsidRPr="00931196">
        <w:rPr>
          <w:rFonts w:ascii="Palatino" w:hAnsi="Palatino" w:cs="Zapf Dingbats"/>
          <w:b/>
          <w:position w:val="2"/>
          <w:sz w:val="28"/>
          <w:szCs w:val="28"/>
          <w:lang w:eastAsia="ja-JP"/>
        </w:rPr>
        <w:t xml:space="preserve">Consultees </w:t>
      </w:r>
    </w:p>
    <w:p w14:paraId="5FDF4212"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b/>
          <w:position w:val="2"/>
          <w:sz w:val="32"/>
          <w:szCs w:val="32"/>
          <w:lang w:eastAsia="ja-JP"/>
        </w:rPr>
      </w:pPr>
    </w:p>
    <w:p w14:paraId="12F688DB"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Dorothea Burger, Landscape Architect, BRL Ltd.</w:t>
      </w:r>
    </w:p>
    <w:p w14:paraId="16ECE4A5"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Mick Burke, Parks Department, DCC.</w:t>
      </w:r>
    </w:p>
    <w:p w14:paraId="190C526E"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Mary Couch, Manager, Pop</w:t>
      </w:r>
      <w:r>
        <w:rPr>
          <w:rFonts w:ascii="Palatino" w:hAnsi="Palatino" w:cs="Zapf Dingbats"/>
          <w:position w:val="2"/>
          <w:lang w:eastAsia="ja-JP"/>
        </w:rPr>
        <w:t>p</w:t>
      </w:r>
      <w:r w:rsidRPr="003F0A5C">
        <w:rPr>
          <w:rFonts w:ascii="Palatino" w:hAnsi="Palatino" w:cs="Zapf Dingbats"/>
          <w:position w:val="2"/>
          <w:lang w:eastAsia="ja-JP"/>
        </w:rPr>
        <w:t>intree Environmental Project.</w:t>
      </w:r>
    </w:p>
    <w:p w14:paraId="08C2FA31"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Frank Darcy, Parks Department, DCC.</w:t>
      </w:r>
    </w:p>
    <w:p w14:paraId="3B04CE11"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Maryann Harris, Parks Superintendent, Biodiversity, DCC.</w:t>
      </w:r>
    </w:p>
    <w:p w14:paraId="426238B8"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Tom Hassett, Parks Department, DCC.</w:t>
      </w:r>
    </w:p>
    <w:p w14:paraId="4D26BCD1"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i/>
          <w:position w:val="2"/>
          <w:lang w:eastAsia="ja-JP"/>
        </w:rPr>
      </w:pPr>
      <w:r w:rsidRPr="003F0A5C">
        <w:rPr>
          <w:rFonts w:ascii="Palatino" w:hAnsi="Palatino" w:cs="Zapf Dingbats"/>
          <w:position w:val="2"/>
          <w:lang w:eastAsia="ja-JP"/>
        </w:rPr>
        <w:t>Matthew Jebb, Director, National Botanic Gardens.</w:t>
      </w:r>
    </w:p>
    <w:p w14:paraId="62266CD3"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 xml:space="preserve">Ray Leahy, Winner Ballymun Best Garden Competition. </w:t>
      </w:r>
    </w:p>
    <w:p w14:paraId="7729BEC1"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Ronnie Mc Connell, Ballymun Garden Club and Muck and Magic Garden.</w:t>
      </w:r>
    </w:p>
    <w:p w14:paraId="1787E5BB"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Andrew Montague, DCC Councilor.</w:t>
      </w:r>
    </w:p>
    <w:p w14:paraId="5384F4E6"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Robert Murphy, SuperValu, Ballymun.</w:t>
      </w:r>
    </w:p>
    <w:p w14:paraId="2EB3FDB6"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John O’Donoghue, Muck and Magic Community Garden.</w:t>
      </w:r>
    </w:p>
    <w:p w14:paraId="4A190702"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Lynn Boylan,  Ecologist, Community Programme Co-ordinator, Global Action Plan.</w:t>
      </w:r>
    </w:p>
    <w:p w14:paraId="3D2EB40A" w14:textId="77777777" w:rsidR="00D818C5" w:rsidRPr="003F0A5C"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Maire Hurley, Community Gardener, Global Action Plan.</w:t>
      </w:r>
    </w:p>
    <w:p w14:paraId="43BDB514" w14:textId="77777777" w:rsidR="00D818C5" w:rsidRDefault="00D818C5"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Roger  Warburton, Environmental Manager, BRL Ltd.</w:t>
      </w:r>
    </w:p>
    <w:p w14:paraId="02188900" w14:textId="77777777" w:rsidR="003D123D" w:rsidRDefault="003D123D"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p>
    <w:p w14:paraId="024C67D9" w14:textId="77777777" w:rsidR="003D123D" w:rsidRDefault="003D123D" w:rsidP="00D818C5">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p>
    <w:p w14:paraId="7705E425" w14:textId="77777777" w:rsidR="0056497E" w:rsidRDefault="0056497E" w:rsidP="003F0A5C">
      <w:pPr>
        <w:widowControl w:val="0"/>
        <w:tabs>
          <w:tab w:val="left" w:pos="220"/>
          <w:tab w:val="left" w:pos="720"/>
        </w:tabs>
        <w:autoSpaceDE w:val="0"/>
        <w:autoSpaceDN w:val="0"/>
        <w:adjustRightInd w:val="0"/>
        <w:spacing w:after="200" w:line="360" w:lineRule="auto"/>
        <w:rPr>
          <w:rFonts w:ascii="Palatino" w:hAnsi="Palatino" w:cs="Zapf Dingbats"/>
          <w:b/>
          <w:position w:val="2"/>
          <w:sz w:val="32"/>
          <w:szCs w:val="32"/>
          <w:lang w:eastAsia="ja-JP"/>
        </w:rPr>
        <w:sectPr w:rsidR="0056497E" w:rsidSect="005107F6">
          <w:pgSz w:w="11900" w:h="16840"/>
          <w:pgMar w:top="1440" w:right="1134" w:bottom="1440" w:left="2268" w:header="709" w:footer="709" w:gutter="0"/>
          <w:cols w:space="708"/>
        </w:sectPr>
      </w:pPr>
    </w:p>
    <w:p w14:paraId="08D69D10" w14:textId="77777777" w:rsidR="0056497E" w:rsidRDefault="0056497E" w:rsidP="003F0A5C">
      <w:pPr>
        <w:widowControl w:val="0"/>
        <w:tabs>
          <w:tab w:val="left" w:pos="220"/>
          <w:tab w:val="left" w:pos="720"/>
        </w:tabs>
        <w:autoSpaceDE w:val="0"/>
        <w:autoSpaceDN w:val="0"/>
        <w:adjustRightInd w:val="0"/>
        <w:spacing w:after="200" w:line="360" w:lineRule="auto"/>
        <w:rPr>
          <w:rFonts w:ascii="Palatino" w:hAnsi="Palatino" w:cs="Zapf Dingbats"/>
          <w:b/>
          <w:position w:val="2"/>
          <w:sz w:val="32"/>
          <w:szCs w:val="32"/>
          <w:lang w:eastAsia="ja-JP"/>
        </w:rPr>
      </w:pPr>
    </w:p>
    <w:p w14:paraId="3521269F" w14:textId="77777777" w:rsidR="0056497E" w:rsidRDefault="0056497E" w:rsidP="003F0A5C">
      <w:pPr>
        <w:widowControl w:val="0"/>
        <w:tabs>
          <w:tab w:val="left" w:pos="220"/>
          <w:tab w:val="left" w:pos="720"/>
        </w:tabs>
        <w:autoSpaceDE w:val="0"/>
        <w:autoSpaceDN w:val="0"/>
        <w:adjustRightInd w:val="0"/>
        <w:spacing w:after="200" w:line="360" w:lineRule="auto"/>
        <w:rPr>
          <w:rFonts w:ascii="Palatino" w:hAnsi="Palatino" w:cs="Zapf Dingbats"/>
          <w:b/>
          <w:position w:val="2"/>
          <w:sz w:val="32"/>
          <w:szCs w:val="32"/>
          <w:lang w:eastAsia="ja-JP"/>
        </w:rPr>
      </w:pPr>
      <w:r>
        <w:rPr>
          <w:rFonts w:ascii="Palatino" w:hAnsi="Palatino" w:cs="Zapf Dingbats"/>
          <w:b/>
          <w:position w:val="2"/>
          <w:sz w:val="32"/>
          <w:szCs w:val="32"/>
          <w:lang w:eastAsia="ja-JP"/>
        </w:rPr>
        <w:t xml:space="preserve">Appendix 4 </w:t>
      </w:r>
      <w:r>
        <w:rPr>
          <w:rFonts w:ascii="Palatino" w:hAnsi="Palatino" w:cs="Zapf Dingbats"/>
          <w:b/>
          <w:position w:val="2"/>
          <w:sz w:val="32"/>
          <w:szCs w:val="32"/>
          <w:lang w:eastAsia="ja-JP"/>
        </w:rPr>
        <w:br/>
      </w:r>
    </w:p>
    <w:p w14:paraId="7EDF0691" w14:textId="3296CE23" w:rsidR="00D818C5" w:rsidRPr="0056497E" w:rsidRDefault="0056497E" w:rsidP="003F0A5C">
      <w:pPr>
        <w:widowControl w:val="0"/>
        <w:tabs>
          <w:tab w:val="left" w:pos="220"/>
          <w:tab w:val="left" w:pos="720"/>
        </w:tabs>
        <w:autoSpaceDE w:val="0"/>
        <w:autoSpaceDN w:val="0"/>
        <w:adjustRightInd w:val="0"/>
        <w:spacing w:after="200" w:line="360" w:lineRule="auto"/>
        <w:rPr>
          <w:rFonts w:ascii="Palatino" w:hAnsi="Palatino" w:cs="Zapf Dingbats"/>
          <w:b/>
          <w:position w:val="2"/>
          <w:sz w:val="28"/>
          <w:szCs w:val="28"/>
          <w:lang w:eastAsia="ja-JP"/>
        </w:rPr>
      </w:pPr>
      <w:r w:rsidRPr="0056497E">
        <w:rPr>
          <w:rFonts w:ascii="Palatino" w:hAnsi="Palatino" w:cs="Zapf Dingbats"/>
          <w:b/>
          <w:position w:val="2"/>
          <w:sz w:val="28"/>
          <w:szCs w:val="28"/>
          <w:lang w:eastAsia="ja-JP"/>
        </w:rPr>
        <w:t xml:space="preserve">Poppintree </w:t>
      </w:r>
      <w:r>
        <w:rPr>
          <w:rFonts w:ascii="Palatino" w:hAnsi="Palatino" w:cs="Zapf Dingbats"/>
          <w:b/>
          <w:position w:val="2"/>
          <w:sz w:val="28"/>
          <w:szCs w:val="28"/>
          <w:lang w:eastAsia="ja-JP"/>
        </w:rPr>
        <w:t xml:space="preserve">(west end) </w:t>
      </w:r>
      <w:r w:rsidRPr="0056497E">
        <w:rPr>
          <w:rFonts w:ascii="Palatino" w:hAnsi="Palatino" w:cs="Zapf Dingbats"/>
          <w:b/>
          <w:position w:val="2"/>
          <w:sz w:val="28"/>
          <w:szCs w:val="28"/>
          <w:lang w:eastAsia="ja-JP"/>
        </w:rPr>
        <w:t>Habitat Map</w:t>
      </w:r>
      <w:r>
        <w:rPr>
          <w:rFonts w:ascii="Palatino" w:hAnsi="Palatino" w:cs="Zapf Dingbats"/>
          <w:b/>
          <w:position w:val="2"/>
          <w:sz w:val="28"/>
          <w:szCs w:val="28"/>
          <w:lang w:eastAsia="ja-JP"/>
        </w:rPr>
        <w:t xml:space="preserve"> 2013</w:t>
      </w:r>
    </w:p>
    <w:p w14:paraId="0B9AB30B" w14:textId="77777777" w:rsidR="0056497E" w:rsidRDefault="0056497E" w:rsidP="003F0A5C">
      <w:pPr>
        <w:widowControl w:val="0"/>
        <w:tabs>
          <w:tab w:val="left" w:pos="220"/>
          <w:tab w:val="left" w:pos="720"/>
        </w:tabs>
        <w:autoSpaceDE w:val="0"/>
        <w:autoSpaceDN w:val="0"/>
        <w:adjustRightInd w:val="0"/>
        <w:spacing w:after="200" w:line="360" w:lineRule="auto"/>
        <w:rPr>
          <w:rFonts w:ascii="Palatino" w:hAnsi="Palatino" w:cs="Zapf Dingbats"/>
          <w:b/>
          <w:position w:val="2"/>
          <w:sz w:val="32"/>
          <w:szCs w:val="32"/>
          <w:lang w:eastAsia="ja-JP"/>
        </w:rPr>
      </w:pPr>
    </w:p>
    <w:p w14:paraId="7CEC1B0C" w14:textId="77777777" w:rsidR="0056497E" w:rsidRDefault="0056497E" w:rsidP="003F0A5C">
      <w:pPr>
        <w:widowControl w:val="0"/>
        <w:tabs>
          <w:tab w:val="left" w:pos="220"/>
          <w:tab w:val="left" w:pos="720"/>
        </w:tabs>
        <w:autoSpaceDE w:val="0"/>
        <w:autoSpaceDN w:val="0"/>
        <w:adjustRightInd w:val="0"/>
        <w:spacing w:after="200" w:line="360" w:lineRule="auto"/>
        <w:rPr>
          <w:rFonts w:ascii="Palatino" w:hAnsi="Palatino" w:cs="Zapf Dingbats"/>
          <w:b/>
          <w:position w:val="2"/>
          <w:sz w:val="32"/>
          <w:szCs w:val="32"/>
          <w:lang w:eastAsia="ja-JP"/>
        </w:rPr>
        <w:sectPr w:rsidR="0056497E" w:rsidSect="0056497E">
          <w:pgSz w:w="16820" w:h="11900" w:orient="landscape"/>
          <w:pgMar w:top="1134" w:right="1440" w:bottom="2268" w:left="1440" w:header="709" w:footer="709" w:gutter="0"/>
          <w:cols w:space="708"/>
        </w:sectPr>
      </w:pPr>
    </w:p>
    <w:p w14:paraId="0107CF14" w14:textId="38E821D5" w:rsidR="00D818C5" w:rsidRDefault="003D123D" w:rsidP="003F0A5C">
      <w:pPr>
        <w:widowControl w:val="0"/>
        <w:tabs>
          <w:tab w:val="left" w:pos="220"/>
          <w:tab w:val="left" w:pos="720"/>
        </w:tabs>
        <w:autoSpaceDE w:val="0"/>
        <w:autoSpaceDN w:val="0"/>
        <w:adjustRightInd w:val="0"/>
        <w:spacing w:after="200" w:line="360" w:lineRule="auto"/>
        <w:rPr>
          <w:rFonts w:ascii="Palatino" w:hAnsi="Palatino" w:cs="Zapf Dingbats"/>
          <w:b/>
          <w:position w:val="2"/>
          <w:sz w:val="32"/>
          <w:szCs w:val="32"/>
          <w:lang w:eastAsia="ja-JP"/>
        </w:rPr>
      </w:pPr>
      <w:r>
        <w:rPr>
          <w:rFonts w:ascii="Palatino" w:hAnsi="Palatino" w:cs="Zapf Dingbats"/>
          <w:b/>
          <w:noProof/>
          <w:position w:val="2"/>
          <w:sz w:val="32"/>
          <w:szCs w:val="32"/>
        </w:rPr>
        <w:drawing>
          <wp:inline distT="0" distB="0" distL="0" distR="0" wp14:anchorId="232810EC" wp14:editId="28C33F25">
            <wp:extent cx="8136255" cy="5708039"/>
            <wp:effectExtent l="25400" t="25400" r="17145" b="32385"/>
            <wp:docPr id="25" name="Picture 25" descr="Macintosh HD:Users:marytubridy:Documents:Projects 2014:Ballymun BAP Evaluation:Results:Habitat Mapping :Ballymun :Sheet01 Ballymun .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marytubridy:Documents:Projects 2014:Ballymun BAP Evaluation:Results:Habitat Mapping :Ballymun :Sheet01 Ballymun .pdf"/>
                    <pic:cNvPicPr>
                      <a:picLocks noChangeAspect="1" noChangeArrowheads="1"/>
                    </pic:cNvPicPr>
                  </pic:nvPicPr>
                  <pic:blipFill rotWithShape="1">
                    <a:blip r:embed="rId42" cstate="screen">
                      <a:extLst>
                        <a:ext uri="{28A0092B-C50C-407E-A947-70E740481C1C}">
                          <a14:useLocalDpi xmlns:a14="http://schemas.microsoft.com/office/drawing/2010/main"/>
                        </a:ext>
                      </a:extLst>
                    </a:blip>
                    <a:srcRect l="3763" t="3612" r="1210" b="2092"/>
                    <a:stretch/>
                  </pic:blipFill>
                  <pic:spPr bwMode="auto">
                    <a:xfrm>
                      <a:off x="0" y="0"/>
                      <a:ext cx="8137562" cy="5708956"/>
                    </a:xfrm>
                    <a:prstGeom prst="rect">
                      <a:avLst/>
                    </a:prstGeom>
                    <a:noFill/>
                    <a:ln w="28575" cmpd="sng">
                      <a:solidFill>
                        <a:schemeClr val="tx1"/>
                      </a:solidFill>
                    </a:ln>
                    <a:extLst>
                      <a:ext uri="{53640926-AAD7-44d8-BBD7-CCE9431645EC}">
                        <a14:shadowObscured xmlns:a14="http://schemas.microsoft.com/office/drawing/2010/main"/>
                      </a:ext>
                    </a:extLst>
                  </pic:spPr>
                </pic:pic>
              </a:graphicData>
            </a:graphic>
          </wp:inline>
        </w:drawing>
      </w:r>
    </w:p>
    <w:p w14:paraId="3C66B34F" w14:textId="77777777" w:rsidR="003D123D" w:rsidRDefault="003D123D" w:rsidP="003F0A5C">
      <w:pPr>
        <w:widowControl w:val="0"/>
        <w:tabs>
          <w:tab w:val="left" w:pos="220"/>
          <w:tab w:val="left" w:pos="720"/>
        </w:tabs>
        <w:autoSpaceDE w:val="0"/>
        <w:autoSpaceDN w:val="0"/>
        <w:adjustRightInd w:val="0"/>
        <w:spacing w:after="200" w:line="360" w:lineRule="auto"/>
        <w:rPr>
          <w:rFonts w:ascii="Palatino" w:hAnsi="Palatino" w:cs="Zapf Dingbats"/>
          <w:b/>
          <w:position w:val="2"/>
          <w:sz w:val="32"/>
          <w:szCs w:val="32"/>
          <w:lang w:eastAsia="ja-JP"/>
        </w:rPr>
        <w:sectPr w:rsidR="003D123D" w:rsidSect="00D818C5">
          <w:pgSz w:w="16820" w:h="11900" w:orient="landscape"/>
          <w:pgMar w:top="1134" w:right="1440" w:bottom="2268" w:left="1440" w:header="709" w:footer="709" w:gutter="0"/>
          <w:cols w:space="708"/>
        </w:sectPr>
      </w:pPr>
    </w:p>
    <w:p w14:paraId="054F3018" w14:textId="77777777" w:rsidR="00931196"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b/>
          <w:position w:val="2"/>
          <w:sz w:val="32"/>
          <w:szCs w:val="32"/>
          <w:lang w:eastAsia="ja-JP"/>
        </w:rPr>
      </w:pPr>
      <w:r w:rsidRPr="003F0A5C">
        <w:rPr>
          <w:rFonts w:ascii="Palatino" w:hAnsi="Palatino" w:cs="Zapf Dingbats"/>
          <w:b/>
          <w:position w:val="2"/>
          <w:sz w:val="32"/>
          <w:szCs w:val="32"/>
          <w:lang w:eastAsia="ja-JP"/>
        </w:rPr>
        <w:t xml:space="preserve">Appendix </w:t>
      </w:r>
      <w:r>
        <w:rPr>
          <w:rFonts w:ascii="Palatino" w:hAnsi="Palatino" w:cs="Zapf Dingbats"/>
          <w:b/>
          <w:position w:val="2"/>
          <w:sz w:val="32"/>
          <w:szCs w:val="32"/>
          <w:lang w:eastAsia="ja-JP"/>
        </w:rPr>
        <w:t>5</w:t>
      </w:r>
      <w:r w:rsidRPr="003F0A5C">
        <w:rPr>
          <w:rFonts w:ascii="Palatino" w:hAnsi="Palatino" w:cs="Zapf Dingbats"/>
          <w:b/>
          <w:position w:val="2"/>
          <w:sz w:val="32"/>
          <w:szCs w:val="32"/>
          <w:lang w:eastAsia="ja-JP"/>
        </w:rPr>
        <w:t xml:space="preserve"> </w:t>
      </w:r>
    </w:p>
    <w:p w14:paraId="358906C0" w14:textId="4A15FC2B" w:rsidR="00D71629" w:rsidRPr="00931196"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b/>
          <w:position w:val="2"/>
          <w:sz w:val="28"/>
          <w:szCs w:val="28"/>
          <w:lang w:eastAsia="ja-JP"/>
        </w:rPr>
      </w:pPr>
      <w:r w:rsidRPr="00931196">
        <w:rPr>
          <w:rFonts w:ascii="Palatino" w:hAnsi="Palatino" w:cs="Zapf Dingbats"/>
          <w:b/>
          <w:position w:val="2"/>
          <w:sz w:val="28"/>
          <w:szCs w:val="28"/>
          <w:lang w:eastAsia="ja-JP"/>
        </w:rPr>
        <w:t>Sillogue Golf Course: Preliminary review of biodiversity and its potential for improvement</w:t>
      </w:r>
    </w:p>
    <w:p w14:paraId="64D4D036"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p>
    <w:p w14:paraId="53448700"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 xml:space="preserve">Features of biodiversity importance are </w:t>
      </w:r>
      <w:r>
        <w:rPr>
          <w:rFonts w:ascii="Palatino" w:hAnsi="Palatino" w:cs="Zapf Dingbats"/>
          <w:position w:val="2"/>
          <w:lang w:eastAsia="ja-JP"/>
        </w:rPr>
        <w:t xml:space="preserve">(1) </w:t>
      </w:r>
      <w:r w:rsidRPr="003F0A5C">
        <w:rPr>
          <w:rFonts w:ascii="Palatino" w:hAnsi="Palatino" w:cs="Zapf Dingbats"/>
          <w:position w:val="2"/>
          <w:lang w:eastAsia="ja-JP"/>
        </w:rPr>
        <w:t xml:space="preserve">the environs of the Santry River where it is surrounded by semi-natural vegetation, </w:t>
      </w:r>
      <w:r>
        <w:rPr>
          <w:rFonts w:ascii="Palatino" w:hAnsi="Palatino" w:cs="Zapf Dingbats"/>
          <w:position w:val="2"/>
          <w:lang w:eastAsia="ja-JP"/>
        </w:rPr>
        <w:t xml:space="preserve">(2) </w:t>
      </w:r>
      <w:r w:rsidRPr="003F0A5C">
        <w:rPr>
          <w:rFonts w:ascii="Palatino" w:hAnsi="Palatino" w:cs="Zapf Dingbats"/>
          <w:position w:val="2"/>
          <w:lang w:eastAsia="ja-JP"/>
        </w:rPr>
        <w:t xml:space="preserve">(mainly) boundary hedgerows and </w:t>
      </w:r>
      <w:r>
        <w:rPr>
          <w:rFonts w:ascii="Palatino" w:hAnsi="Palatino" w:cs="Zapf Dingbats"/>
          <w:position w:val="2"/>
          <w:lang w:eastAsia="ja-JP"/>
        </w:rPr>
        <w:t xml:space="preserve">(3) </w:t>
      </w:r>
      <w:r w:rsidRPr="003F0A5C">
        <w:rPr>
          <w:rFonts w:ascii="Palatino" w:hAnsi="Palatino" w:cs="Zapf Dingbats"/>
          <w:position w:val="2"/>
          <w:lang w:eastAsia="ja-JP"/>
        </w:rPr>
        <w:t xml:space="preserve">nesting buzzard in trees near the yard. The course is surrounded by either farmland or undeveloped land. A large artificial wetland (30mX 30m) was found between it and NCT centre (July 2013). </w:t>
      </w:r>
    </w:p>
    <w:p w14:paraId="06FBED9C"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Hedgerows are almost all pre 18</w:t>
      </w:r>
      <w:r w:rsidRPr="003F0A5C">
        <w:rPr>
          <w:rFonts w:ascii="Palatino" w:hAnsi="Palatino" w:cs="Zapf Dingbats"/>
          <w:position w:val="2"/>
          <w:vertAlign w:val="superscript"/>
          <w:lang w:eastAsia="ja-JP"/>
        </w:rPr>
        <w:t>th</w:t>
      </w:r>
      <w:r w:rsidRPr="003F0A5C">
        <w:rPr>
          <w:rFonts w:ascii="Palatino" w:hAnsi="Palatino" w:cs="Zapf Dingbats"/>
          <w:position w:val="2"/>
          <w:lang w:eastAsia="ja-JP"/>
        </w:rPr>
        <w:t xml:space="preserve"> century and those nearer the river and along townland boundaries could be older. Several native tree and shrub species such as elm, blackthorn , hawthorn, bramble, oak, elder, dog rose, ash and gorse are found in the hedgerows. Their associated drains are almost all dry. The river is partly culverted in the course but still has several wetland species including fool’s watercress, watercress, water plantain, figwort, brooklime, angelica, bulrush, and yellow flag and a small area of marginal vegetation dominated by bulrush (planted?). A significant number of mainly broadleaved trees were planted in 1954 and 1995 throughout the course. These form narrow linear woodlands around the margin and copses within the course. They are almost all devoid of a shrub layer. Occasionally a remnant woodland understory is found within them with woodland plants such as primrose,  false brome, remote sedge, hard fern and soft shield fern. While the dominant habitat in the course is amenity grassland (GA2) some small areas with uncut grass (GS2 dry meadows and grassy verges) are found. While most of the woodlands were identified as trees and parkland (WD5) some were categorized  as (mixed) broadleaved woodland (WD1) as they had a shrub layer. Groundwater is used to water greens. The dense hedgerows provide good feeding and nesting habitat for typical farmland birds. Other species of interest include the butterflies speckled wood, tortoiseshell, numerous rabbits, and a water hen in the Santry.</w:t>
      </w:r>
    </w:p>
    <w:p w14:paraId="09D72EA6"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 xml:space="preserve">Water quality in the Santry River is poor principally due to the effects of development upstream. </w:t>
      </w:r>
    </w:p>
    <w:p w14:paraId="76F65385"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Management practices in the golf course are principally focused on maximizing the extent of bare open ground to enable golfers retrieve their golf balls.  As a result herbicide is used to control vegetation close to drains, shrub vegetation is controlled in almost all woodlands and there is little vegetation surrounding the river in the golf course.</w:t>
      </w:r>
    </w:p>
    <w:p w14:paraId="62EF1165"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 xml:space="preserve">Good quality biodiversity is associated with the location of the golf course surrounded by undeveloped land, the presence of dense hedgerows forming its boundary, some old mature pre 1954 trees and part of the course of the Santry River. The presence of the golf course protects the area from development. The absence of development  around it ensures the survival of the boundary hedgerows. Thus the principal objective of management is to retain this use and to ensure that if development occurs the hedgerows will be retained. </w:t>
      </w:r>
    </w:p>
    <w:p w14:paraId="087B481B"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To improve the quality of biodiversity the following three actions could be considered:</w:t>
      </w:r>
    </w:p>
    <w:p w14:paraId="7C89E34F" w14:textId="77777777" w:rsidR="00D71629" w:rsidRPr="003F0A5C" w:rsidRDefault="00D71629" w:rsidP="00D71629">
      <w:pPr>
        <w:widowControl w:val="0"/>
        <w:numPr>
          <w:ilvl w:val="0"/>
          <w:numId w:val="15"/>
        </w:numPr>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 xml:space="preserve">Adjustments to weed control practices in order to reduce herbicide usage near drains, river and hedgerows. This process could start by initially recording (litres) volumes of herbicide use /year and gradually attempting to reduce this volume year by year. Spraying practices should be altered to reduce spray volumes near these features. </w:t>
      </w:r>
    </w:p>
    <w:p w14:paraId="50E2540C" w14:textId="77777777" w:rsidR="00D71629" w:rsidRPr="003F0A5C" w:rsidRDefault="00D71629" w:rsidP="00D71629">
      <w:pPr>
        <w:widowControl w:val="0"/>
        <w:numPr>
          <w:ilvl w:val="0"/>
          <w:numId w:val="15"/>
        </w:numPr>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 xml:space="preserve">Gradual abandonment of the practice of removing all understory vegetation and scrub from under trees and near the river and hedgerows. </w:t>
      </w:r>
    </w:p>
    <w:p w14:paraId="15BF1E10" w14:textId="77777777" w:rsidR="00D71629" w:rsidRPr="003F0A5C" w:rsidRDefault="00D71629" w:rsidP="00D71629">
      <w:pPr>
        <w:widowControl w:val="0"/>
        <w:numPr>
          <w:ilvl w:val="0"/>
          <w:numId w:val="15"/>
        </w:numPr>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Education of golfers. Golfers should be informed about the importance of wild areas in the cou</w:t>
      </w:r>
      <w:r>
        <w:rPr>
          <w:rFonts w:ascii="Palatino" w:hAnsi="Palatino" w:cs="Zapf Dingbats"/>
          <w:position w:val="2"/>
          <w:lang w:eastAsia="ja-JP"/>
        </w:rPr>
        <w:t>rse for wildlife to explain why</w:t>
      </w:r>
      <w:r w:rsidRPr="003F0A5C">
        <w:rPr>
          <w:rFonts w:ascii="Palatino" w:hAnsi="Palatino" w:cs="Zapf Dingbats"/>
          <w:position w:val="2"/>
          <w:lang w:eastAsia="ja-JP"/>
        </w:rPr>
        <w:t xml:space="preserve"> these areas are </w:t>
      </w:r>
      <w:r>
        <w:rPr>
          <w:rFonts w:ascii="Palatino" w:hAnsi="Palatino" w:cs="Zapf Dingbats"/>
          <w:position w:val="2"/>
          <w:lang w:eastAsia="ja-JP"/>
        </w:rPr>
        <w:t>being preserved and improved.</w:t>
      </w:r>
    </w:p>
    <w:p w14:paraId="5FF10D26" w14:textId="77777777" w:rsidR="00D71629"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p>
    <w:p w14:paraId="3D9253A1"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 xml:space="preserve">To implement these guidelines further consultations are needed with course managers to discuss the most suitable areas </w:t>
      </w:r>
      <w:r>
        <w:rPr>
          <w:rFonts w:ascii="Palatino" w:hAnsi="Palatino" w:cs="Zapf Dingbats"/>
          <w:position w:val="2"/>
          <w:lang w:eastAsia="ja-JP"/>
        </w:rPr>
        <w:t>to slowly introduce these practises</w:t>
      </w:r>
      <w:r w:rsidRPr="003F0A5C">
        <w:rPr>
          <w:rFonts w:ascii="Palatino" w:hAnsi="Palatino" w:cs="Zapf Dingbats"/>
          <w:position w:val="2"/>
          <w:lang w:eastAsia="ja-JP"/>
        </w:rPr>
        <w:t xml:space="preserve">. </w:t>
      </w:r>
    </w:p>
    <w:p w14:paraId="4177FD8F"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 xml:space="preserve">Other measures which would improve biodiversity include </w:t>
      </w:r>
    </w:p>
    <w:p w14:paraId="33472361"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 xml:space="preserve">Establishment of more areas of tall grass (GS2) </w:t>
      </w:r>
    </w:p>
    <w:p w14:paraId="4B24FE34"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Monitoring of the Santry River before and after entering the golf course</w:t>
      </w:r>
    </w:p>
    <w:p w14:paraId="6538F30B"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sz w:val="28"/>
          <w:szCs w:val="28"/>
          <w:lang w:eastAsia="ja-JP"/>
        </w:rPr>
      </w:pPr>
      <w:r w:rsidRPr="003F0A5C">
        <w:rPr>
          <w:rFonts w:ascii="Palatino" w:hAnsi="Palatino" w:cs="Zapf Dingbats"/>
          <w:position w:val="2"/>
          <w:lang w:eastAsia="ja-JP"/>
        </w:rPr>
        <w:t>Specific improvements to landscaping around the Santry River to improve its value for biodiversity</w:t>
      </w:r>
      <w:r w:rsidRPr="003F0A5C">
        <w:rPr>
          <w:rFonts w:ascii="Palatino" w:hAnsi="Palatino" w:cs="Zapf Dingbats"/>
          <w:position w:val="2"/>
          <w:sz w:val="28"/>
          <w:szCs w:val="28"/>
          <w:lang w:eastAsia="ja-JP"/>
        </w:rPr>
        <w:t>.</w:t>
      </w:r>
    </w:p>
    <w:p w14:paraId="54D0EB40"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 xml:space="preserve">Identification of </w:t>
      </w:r>
      <w:r>
        <w:rPr>
          <w:rFonts w:ascii="Palatino" w:hAnsi="Palatino" w:cs="Zapf Dingbats"/>
          <w:position w:val="2"/>
          <w:lang w:eastAsia="ja-JP"/>
        </w:rPr>
        <w:t xml:space="preserve">a </w:t>
      </w:r>
      <w:r w:rsidRPr="003F0A5C">
        <w:rPr>
          <w:rFonts w:ascii="Palatino" w:hAnsi="Palatino" w:cs="Zapf Dingbats"/>
          <w:position w:val="2"/>
          <w:lang w:eastAsia="ja-JP"/>
        </w:rPr>
        <w:t>specific area suitable for dumping organic waste materials</w:t>
      </w:r>
    </w:p>
    <w:p w14:paraId="6DDDD28F" w14:textId="77777777" w:rsidR="00D71629" w:rsidRPr="003F0A5C" w:rsidRDefault="00D71629" w:rsidP="00D71629">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r w:rsidRPr="003F0A5C">
        <w:rPr>
          <w:rFonts w:ascii="Palatino" w:hAnsi="Palatino" w:cs="Zapf Dingbats"/>
          <w:position w:val="2"/>
          <w:lang w:eastAsia="ja-JP"/>
        </w:rPr>
        <w:t>There are numerous certification schemes which assist golf course managers achieve improvements to biodiversity. The course manager at Sillogue</w:t>
      </w:r>
      <w:r>
        <w:rPr>
          <w:rFonts w:ascii="Palatino" w:hAnsi="Palatino" w:cs="Zapf Dingbats"/>
          <w:position w:val="2"/>
          <w:lang w:eastAsia="ja-JP"/>
        </w:rPr>
        <w:t xml:space="preserve"> sh</w:t>
      </w:r>
      <w:r w:rsidRPr="003F0A5C">
        <w:rPr>
          <w:rFonts w:ascii="Palatino" w:hAnsi="Palatino" w:cs="Zapf Dingbats"/>
          <w:position w:val="2"/>
          <w:lang w:eastAsia="ja-JP"/>
        </w:rPr>
        <w:t xml:space="preserve">ould consider </w:t>
      </w:r>
      <w:r>
        <w:rPr>
          <w:rFonts w:ascii="Palatino" w:hAnsi="Palatino" w:cs="Zapf Dingbats"/>
          <w:position w:val="2"/>
          <w:lang w:eastAsia="ja-JP"/>
        </w:rPr>
        <w:t>some</w:t>
      </w:r>
      <w:r w:rsidRPr="003F0A5C">
        <w:rPr>
          <w:rFonts w:ascii="Palatino" w:hAnsi="Palatino" w:cs="Zapf Dingbats"/>
          <w:position w:val="2"/>
          <w:lang w:eastAsia="ja-JP"/>
        </w:rPr>
        <w:t xml:space="preserve"> type of certification to </w:t>
      </w:r>
      <w:r>
        <w:rPr>
          <w:rFonts w:ascii="Palatino" w:hAnsi="Palatino" w:cs="Zapf Dingbats"/>
          <w:position w:val="2"/>
          <w:lang w:eastAsia="ja-JP"/>
        </w:rPr>
        <w:t>give recognition to and reward for changing existing management practices.</w:t>
      </w:r>
    </w:p>
    <w:p w14:paraId="2A97E7E5" w14:textId="77777777" w:rsid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eastAsia="ja-JP"/>
        </w:rPr>
      </w:pPr>
    </w:p>
    <w:p w14:paraId="20A811D6" w14:textId="7A99B199" w:rsidR="00685405" w:rsidRDefault="00685405">
      <w:pPr>
        <w:rPr>
          <w:rFonts w:ascii="Palatino" w:hAnsi="Palatino" w:cs="Zapf Dingbats"/>
          <w:position w:val="2"/>
          <w:lang w:eastAsia="ja-JP"/>
        </w:rPr>
      </w:pPr>
      <w:r>
        <w:rPr>
          <w:rFonts w:ascii="Palatino" w:hAnsi="Palatino" w:cs="Zapf Dingbats"/>
          <w:position w:val="2"/>
          <w:lang w:eastAsia="ja-JP"/>
        </w:rPr>
        <w:br w:type="page"/>
      </w:r>
    </w:p>
    <w:p w14:paraId="4877D177" w14:textId="77777777" w:rsidR="00931196"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b/>
          <w:position w:val="2"/>
          <w:sz w:val="32"/>
          <w:szCs w:val="32"/>
          <w:lang w:eastAsia="ja-JP"/>
        </w:rPr>
      </w:pPr>
      <w:r w:rsidRPr="003F0A5C">
        <w:rPr>
          <w:rFonts w:ascii="Palatino" w:hAnsi="Palatino" w:cs="Zapf Dingbats"/>
          <w:b/>
          <w:position w:val="2"/>
          <w:sz w:val="32"/>
          <w:szCs w:val="32"/>
          <w:lang w:eastAsia="ja-JP"/>
        </w:rPr>
        <w:t xml:space="preserve">Appendix </w:t>
      </w:r>
      <w:r w:rsidR="007E4985">
        <w:rPr>
          <w:rFonts w:ascii="Palatino" w:hAnsi="Palatino" w:cs="Zapf Dingbats"/>
          <w:b/>
          <w:position w:val="2"/>
          <w:sz w:val="32"/>
          <w:szCs w:val="32"/>
          <w:lang w:eastAsia="ja-JP"/>
        </w:rPr>
        <w:t>6</w:t>
      </w:r>
    </w:p>
    <w:p w14:paraId="1A6DD3FD" w14:textId="37ABA5E3" w:rsidR="003F0A5C" w:rsidRPr="00931196"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b/>
          <w:position w:val="2"/>
          <w:sz w:val="28"/>
          <w:szCs w:val="28"/>
          <w:lang w:eastAsia="ja-JP"/>
        </w:rPr>
      </w:pPr>
      <w:r w:rsidRPr="00931196">
        <w:rPr>
          <w:rFonts w:ascii="Palatino" w:hAnsi="Palatino" w:cs="Zapf Dingbats"/>
          <w:b/>
          <w:position w:val="2"/>
          <w:sz w:val="28"/>
          <w:szCs w:val="28"/>
          <w:lang w:eastAsia="ja-JP"/>
        </w:rPr>
        <w:t xml:space="preserve"> Birds in Poppintree </w:t>
      </w:r>
      <w:r w:rsidR="00D71629" w:rsidRPr="00931196">
        <w:rPr>
          <w:rFonts w:ascii="Palatino" w:hAnsi="Palatino" w:cs="Zapf Dingbats"/>
          <w:b/>
          <w:position w:val="2"/>
          <w:sz w:val="28"/>
          <w:szCs w:val="28"/>
          <w:lang w:eastAsia="ja-JP"/>
        </w:rPr>
        <w:t xml:space="preserve">July </w:t>
      </w:r>
      <w:r w:rsidRPr="00931196">
        <w:rPr>
          <w:rFonts w:ascii="Palatino" w:hAnsi="Palatino" w:cs="Zapf Dingbats"/>
          <w:b/>
          <w:position w:val="2"/>
          <w:sz w:val="28"/>
          <w:szCs w:val="28"/>
          <w:lang w:eastAsia="ja-JP"/>
        </w:rPr>
        <w:t>2013</w:t>
      </w:r>
    </w:p>
    <w:p w14:paraId="41BD1C6A"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b/>
          <w:position w:val="2"/>
          <w:lang w:val="en-IE" w:eastAsia="ja-JP"/>
        </w:rPr>
      </w:pPr>
      <w:r w:rsidRPr="003F0A5C">
        <w:rPr>
          <w:rFonts w:ascii="Palatino" w:hAnsi="Palatino" w:cs="Zapf Dingbats"/>
          <w:b/>
          <w:position w:val="2"/>
          <w:lang w:val="en-IE" w:eastAsia="ja-JP"/>
        </w:rPr>
        <w:t>Breeding species</w:t>
      </w:r>
    </w:p>
    <w:p w14:paraId="557D1F52"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Little Grebe</w:t>
      </w:r>
    </w:p>
    <w:p w14:paraId="3C27649B"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w:t>
      </w:r>
    </w:p>
    <w:p w14:paraId="4E4B63A7"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One territorial pair in pond 1.</w:t>
      </w:r>
    </w:p>
    <w:p w14:paraId="14C68F46"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Mute Swan</w:t>
      </w:r>
    </w:p>
    <w:p w14:paraId="2073282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Resident. </w:t>
      </w:r>
    </w:p>
    <w:p w14:paraId="7CD92594"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Male and female with ten cygnets on pond 1. As all cygnets are of similar age it would appear that all are from the same clutch. Although there is considerable variation in the number of eggs/young produced by birds and wildfowl in particular, ten cygnets is a high number for mute swans.</w:t>
      </w:r>
    </w:p>
    <w:p w14:paraId="318399CD"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20B00AD7"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Mallard</w:t>
      </w:r>
    </w:p>
    <w:p w14:paraId="1C9CAAE1"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Resident. </w:t>
      </w:r>
    </w:p>
    <w:p w14:paraId="41544C3C"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Birds present in all four ponds. Young of various ages present but it would appear that there were at least six family parties present. Mallards were present in all ponds but mostly pond 1.</w:t>
      </w:r>
    </w:p>
    <w:p w14:paraId="59FD731C"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6B35E6CA"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Tufted Duck</w:t>
      </w:r>
    </w:p>
    <w:p w14:paraId="0DE3C9A0"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Resident. </w:t>
      </w:r>
    </w:p>
    <w:p w14:paraId="76BAA483"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One male and 5 females were present regularly. Two family parties of six and eight young were present on 19</w:t>
      </w:r>
      <w:r w:rsidRPr="003F0A5C">
        <w:rPr>
          <w:rFonts w:ascii="Palatino" w:hAnsi="Palatino" w:cs="Zapf Dingbats"/>
          <w:position w:val="2"/>
          <w:vertAlign w:val="superscript"/>
          <w:lang w:val="en-IE" w:eastAsia="ja-JP"/>
        </w:rPr>
        <w:t>th</w:t>
      </w:r>
      <w:r w:rsidRPr="003F0A5C">
        <w:rPr>
          <w:rFonts w:ascii="Palatino" w:hAnsi="Palatino" w:cs="Zapf Dingbats"/>
          <w:position w:val="2"/>
          <w:lang w:val="en-IE" w:eastAsia="ja-JP"/>
        </w:rPr>
        <w:t xml:space="preserve"> but by 29</w:t>
      </w:r>
      <w:r w:rsidRPr="003F0A5C">
        <w:rPr>
          <w:rFonts w:ascii="Palatino" w:hAnsi="Palatino" w:cs="Zapf Dingbats"/>
          <w:position w:val="2"/>
          <w:vertAlign w:val="superscript"/>
          <w:lang w:val="en-IE" w:eastAsia="ja-JP"/>
        </w:rPr>
        <w:t>th</w:t>
      </w:r>
      <w:r w:rsidRPr="003F0A5C">
        <w:rPr>
          <w:rFonts w:ascii="Palatino" w:hAnsi="Palatino" w:cs="Zapf Dingbats"/>
          <w:position w:val="2"/>
          <w:lang w:val="en-IE" w:eastAsia="ja-JP"/>
        </w:rPr>
        <w:t xml:space="preserve"> this had fallen to four and five young probably due to predation. </w:t>
      </w:r>
    </w:p>
    <w:p w14:paraId="714627E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2B76B67F"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Moorhen</w:t>
      </w:r>
    </w:p>
    <w:p w14:paraId="0443E24F"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w:t>
      </w:r>
    </w:p>
    <w:p w14:paraId="3B4D9EB5"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Very difficult to know how many pairs bred as birds moved frequently between all four ponds. It would appear that up to eight family parties were present based on the ages of the young birds seen.</w:t>
      </w:r>
    </w:p>
    <w:p w14:paraId="2BCE4D76"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247E7B31"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Coot</w:t>
      </w:r>
    </w:p>
    <w:p w14:paraId="2348B9A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w:t>
      </w:r>
    </w:p>
    <w:p w14:paraId="38080880"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Number of breeding pair uncertain as young birds scattered all over the area. Based on ages of young birds it would appear that up to six family parties were present. </w:t>
      </w:r>
    </w:p>
    <w:p w14:paraId="273AEA7F"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1A42D55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Wood Pigeon</w:t>
      </w:r>
    </w:p>
    <w:p w14:paraId="110038B7"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 and probably nests in small numbers.</w:t>
      </w:r>
    </w:p>
    <w:p w14:paraId="508C757C"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Many birds including juveniles were seen in the park and flying over. It is likely that one or two pairs nested within the park but it was too late in the breeding season to obtain proof.</w:t>
      </w:r>
    </w:p>
    <w:p w14:paraId="3783E7F2"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5A65F6D8"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Pied Wagtail</w:t>
      </w:r>
    </w:p>
    <w:p w14:paraId="14BBA4B2"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Resident and probably nests. </w:t>
      </w:r>
    </w:p>
    <w:p w14:paraId="7DAA0D89"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Suitable nesting habitat is present and juveniles seen on several dates suggest nesting may have taken place within the park.</w:t>
      </w:r>
    </w:p>
    <w:p w14:paraId="7FD64EE8"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5B9E0A26"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Wren</w:t>
      </w:r>
    </w:p>
    <w:p w14:paraId="58F834FC"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 and probably nests.</w:t>
      </w:r>
    </w:p>
    <w:p w14:paraId="451597F0"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Birds only heard singing and seen in the boundary hedgerows along Cedarwood Green and Willow Park Road. These birds may have used the boundary hawthorn hedge for nesting or the nearby gardens and wastelands.</w:t>
      </w:r>
    </w:p>
    <w:p w14:paraId="6872BDB5"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14E4BBB2"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Dunnock</w:t>
      </w:r>
    </w:p>
    <w:p w14:paraId="26016791"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 and probably nests.</w:t>
      </w:r>
    </w:p>
    <w:p w14:paraId="1EEEFF98"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Birds seen and heard along the boundary hedge at Cedarwood Green and Willow Park Road including a family party on 29</w:t>
      </w:r>
      <w:r w:rsidRPr="003F0A5C">
        <w:rPr>
          <w:rFonts w:ascii="Palatino" w:hAnsi="Palatino" w:cs="Zapf Dingbats"/>
          <w:position w:val="2"/>
          <w:vertAlign w:val="superscript"/>
          <w:lang w:val="en-IE" w:eastAsia="ja-JP"/>
        </w:rPr>
        <w:t>th</w:t>
      </w:r>
      <w:r w:rsidRPr="003F0A5C">
        <w:rPr>
          <w:rFonts w:ascii="Palatino" w:hAnsi="Palatino" w:cs="Zapf Dingbats"/>
          <w:position w:val="2"/>
          <w:lang w:val="en-IE" w:eastAsia="ja-JP"/>
        </w:rPr>
        <w:t xml:space="preserve"> July. It is likely that at least one pair nested in this hedgerow.</w:t>
      </w:r>
    </w:p>
    <w:p w14:paraId="51D01C7F"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37E20968"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Blackbird</w:t>
      </w:r>
    </w:p>
    <w:p w14:paraId="758FA961"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 and probably nests.</w:t>
      </w:r>
    </w:p>
    <w:p w14:paraId="2361DCD6"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Several males, females and juveniles seen around the boundary of the park. It is possible that one or two pairs nest within the park/boundary hedgerow but the habitat is generally unsuitable. </w:t>
      </w:r>
    </w:p>
    <w:p w14:paraId="7C61B51C"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4B6DFC4A"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Robin</w:t>
      </w:r>
    </w:p>
    <w:p w14:paraId="55748C4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 and probably nests.</w:t>
      </w:r>
    </w:p>
    <w:p w14:paraId="73377BFA"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One or two present along boundary hedgerow with Cedarwood Green and Willow Park Road. May have used this hedge for nesting or nearby gardens.</w:t>
      </w:r>
    </w:p>
    <w:p w14:paraId="329C1863"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29605D77"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Blue Tit</w:t>
      </w:r>
    </w:p>
    <w:p w14:paraId="70EE6D5A"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 and probably nests.</w:t>
      </w:r>
    </w:p>
    <w:p w14:paraId="05E60EB5"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Several birds including juveniles encountered in various parks of the park but nowhere common. Entrance holes to nest boxes had been widened which suggests some small birds, probably blue tits may have used them for nesting.</w:t>
      </w:r>
    </w:p>
    <w:p w14:paraId="65CEF6B7"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4FDBB6D3"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Magpie</w:t>
      </w:r>
    </w:p>
    <w:p w14:paraId="3B01AF85"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Resident. </w:t>
      </w:r>
    </w:p>
    <w:p w14:paraId="4AB74640"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Several groups of adults and young birds throughout the park. Nests seen in trees may have been used in 2013.</w:t>
      </w:r>
    </w:p>
    <w:p w14:paraId="740EE348"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7A323FC8"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Hooded Crow</w:t>
      </w:r>
    </w:p>
    <w:p w14:paraId="74C5DAF5"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 and probably nests.</w:t>
      </w:r>
    </w:p>
    <w:p w14:paraId="656DDA38"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A small number of adults and juveniles on each visit. It is likely that at least one pair nested in 2013.</w:t>
      </w:r>
    </w:p>
    <w:p w14:paraId="425981D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7ED7EE39"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Starling</w:t>
      </w:r>
    </w:p>
    <w:p w14:paraId="3CDAF2F9"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 and probably nests.</w:t>
      </w:r>
    </w:p>
    <w:p w14:paraId="36A81472"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Common on all visits. Several family parties present and one or two pairs may have nested within park although suitable habitat appeared to be quite scarce.</w:t>
      </w:r>
    </w:p>
    <w:p w14:paraId="69253905"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54096C53"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b/>
          <w:position w:val="2"/>
          <w:lang w:val="en-IE" w:eastAsia="ja-JP"/>
        </w:rPr>
      </w:pPr>
      <w:r w:rsidRPr="003F0A5C">
        <w:rPr>
          <w:rFonts w:ascii="Palatino" w:hAnsi="Palatino" w:cs="Zapf Dingbats"/>
          <w:b/>
          <w:position w:val="2"/>
          <w:lang w:val="en-IE" w:eastAsia="ja-JP"/>
        </w:rPr>
        <w:t>Non-breeding species</w:t>
      </w:r>
    </w:p>
    <w:p w14:paraId="088DA17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3C79237C"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u w:val="single"/>
          <w:lang w:val="en-IE" w:eastAsia="ja-JP"/>
        </w:rPr>
        <w:t>Grey Heron</w:t>
      </w:r>
    </w:p>
    <w:p w14:paraId="0E53152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Regular non-breeding visitor. </w:t>
      </w:r>
    </w:p>
    <w:p w14:paraId="246043FA"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One birds present at ponds during each visit.</w:t>
      </w:r>
    </w:p>
    <w:p w14:paraId="1C1CA57D"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p>
    <w:p w14:paraId="120573D2"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u w:val="single"/>
          <w:lang w:val="en-IE" w:eastAsia="ja-JP"/>
        </w:rPr>
        <w:t>Great Black-backed Gull</w:t>
      </w:r>
      <w:r w:rsidRPr="003F0A5C">
        <w:rPr>
          <w:rFonts w:ascii="Palatino" w:hAnsi="Palatino" w:cs="Zapf Dingbats"/>
          <w:position w:val="2"/>
          <w:lang w:val="en-IE" w:eastAsia="ja-JP"/>
        </w:rPr>
        <w:t xml:space="preserve"> </w:t>
      </w:r>
    </w:p>
    <w:p w14:paraId="7638F6BC"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Regular non-breeding visitor in small numbers. </w:t>
      </w:r>
    </w:p>
    <w:p w14:paraId="025E7406"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Several birds (5-10) of various ages present on each visit. Most seen flying over the ponds or resting on rooftops nearby.</w:t>
      </w:r>
    </w:p>
    <w:p w14:paraId="7C95C90B"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194E940D"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u w:val="single"/>
          <w:lang w:val="en-IE" w:eastAsia="ja-JP"/>
        </w:rPr>
        <w:t>Herring Gull</w:t>
      </w:r>
      <w:r w:rsidRPr="003F0A5C">
        <w:rPr>
          <w:rFonts w:ascii="Palatino" w:hAnsi="Palatino" w:cs="Zapf Dingbats"/>
          <w:position w:val="2"/>
          <w:lang w:val="en-IE" w:eastAsia="ja-JP"/>
        </w:rPr>
        <w:t xml:space="preserve"> </w:t>
      </w:r>
    </w:p>
    <w:p w14:paraId="7692743C"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Regular non-breeding visitor in small numbers. </w:t>
      </w:r>
    </w:p>
    <w:p w14:paraId="6B8226D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Several birds (10-20) of various ages present on each visit. Most seen flying over the ponds or resting on rooftops nearby.</w:t>
      </w:r>
    </w:p>
    <w:p w14:paraId="7B1A0343"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2FFC21D8"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u w:val="single"/>
          <w:lang w:val="en-IE" w:eastAsia="ja-JP"/>
        </w:rPr>
        <w:t>Lesser Black-backed Gull</w:t>
      </w:r>
      <w:r w:rsidRPr="003F0A5C">
        <w:rPr>
          <w:rFonts w:ascii="Palatino" w:hAnsi="Palatino" w:cs="Zapf Dingbats"/>
          <w:position w:val="2"/>
          <w:lang w:val="en-IE" w:eastAsia="ja-JP"/>
        </w:rPr>
        <w:t xml:space="preserve"> </w:t>
      </w:r>
    </w:p>
    <w:p w14:paraId="76AB22B9"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Occasional visitor in small numbers between spring and autumn.</w:t>
      </w:r>
    </w:p>
    <w:p w14:paraId="1E600972"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Not more than three or four on each visit. Usually seen in pond 1. </w:t>
      </w:r>
    </w:p>
    <w:p w14:paraId="6557262A"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5B600B99"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u w:val="single"/>
          <w:lang w:val="en-IE" w:eastAsia="ja-JP"/>
        </w:rPr>
        <w:t>Black-headed Gull</w:t>
      </w:r>
    </w:p>
    <w:p w14:paraId="0EA9CD78"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Regular non-breeding visitor in variable numbers. Probably more common in winter. </w:t>
      </w:r>
    </w:p>
    <w:p w14:paraId="233C22C0"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The most common gull during all visits with up to 50 or more daily. Birds were present at all ponds and playing fields. On 29</w:t>
      </w:r>
      <w:r w:rsidRPr="003F0A5C">
        <w:rPr>
          <w:rFonts w:ascii="Palatino" w:hAnsi="Palatino" w:cs="Zapf Dingbats"/>
          <w:position w:val="2"/>
          <w:vertAlign w:val="superscript"/>
          <w:lang w:val="en-IE" w:eastAsia="ja-JP"/>
        </w:rPr>
        <w:t>th</w:t>
      </w:r>
      <w:r w:rsidRPr="003F0A5C">
        <w:rPr>
          <w:rFonts w:ascii="Palatino" w:hAnsi="Palatino" w:cs="Zapf Dingbats"/>
          <w:position w:val="2"/>
          <w:lang w:val="en-IE" w:eastAsia="ja-JP"/>
        </w:rPr>
        <w:t xml:space="preserve"> July, 21 of the 42 birds seen were juveniles.</w:t>
      </w:r>
    </w:p>
    <w:p w14:paraId="550DF564"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138BEEC6"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u w:val="single"/>
          <w:lang w:val="en-IE" w:eastAsia="ja-JP"/>
        </w:rPr>
        <w:t>Feral Pigeon</w:t>
      </w:r>
      <w:r w:rsidRPr="003F0A5C">
        <w:rPr>
          <w:rFonts w:ascii="Palatino" w:hAnsi="Palatino" w:cs="Zapf Dingbats"/>
          <w:position w:val="2"/>
          <w:lang w:val="en-IE" w:eastAsia="ja-JP"/>
        </w:rPr>
        <w:t xml:space="preserve"> </w:t>
      </w:r>
    </w:p>
    <w:p w14:paraId="7A53D58D"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Resident but non-breeding visitor.</w:t>
      </w:r>
    </w:p>
    <w:p w14:paraId="7D348831"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Two birds seen on 29</w:t>
      </w:r>
      <w:r w:rsidRPr="003F0A5C">
        <w:rPr>
          <w:rFonts w:ascii="Palatino" w:hAnsi="Palatino" w:cs="Zapf Dingbats"/>
          <w:position w:val="2"/>
          <w:vertAlign w:val="superscript"/>
          <w:lang w:val="en-IE" w:eastAsia="ja-JP"/>
        </w:rPr>
        <w:t>th</w:t>
      </w:r>
      <w:r w:rsidRPr="003F0A5C">
        <w:rPr>
          <w:rFonts w:ascii="Palatino" w:hAnsi="Palatino" w:cs="Zapf Dingbats"/>
          <w:position w:val="2"/>
          <w:lang w:val="en-IE" w:eastAsia="ja-JP"/>
        </w:rPr>
        <w:t xml:space="preserve"> July at pond 1. It is likely more occur regularly throughout the year. </w:t>
      </w:r>
    </w:p>
    <w:p w14:paraId="6359B74F"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03DA471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u w:val="single"/>
          <w:lang w:val="en-IE" w:eastAsia="ja-JP"/>
        </w:rPr>
        <w:t>Swift</w:t>
      </w:r>
      <w:r w:rsidRPr="003F0A5C">
        <w:rPr>
          <w:rFonts w:ascii="Palatino" w:hAnsi="Palatino" w:cs="Zapf Dingbats"/>
          <w:position w:val="2"/>
          <w:lang w:val="en-IE" w:eastAsia="ja-JP"/>
        </w:rPr>
        <w:t xml:space="preserve"> </w:t>
      </w:r>
    </w:p>
    <w:p w14:paraId="67E6EF36"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Non-breeding summer visitor.</w:t>
      </w:r>
    </w:p>
    <w:p w14:paraId="2173D5F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Many birds were present feeding on insects high over the park.</w:t>
      </w:r>
    </w:p>
    <w:p w14:paraId="73E52FE9"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3A6BF827"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u w:val="single"/>
          <w:lang w:val="en-IE" w:eastAsia="ja-JP"/>
        </w:rPr>
        <w:t>Swallow</w:t>
      </w:r>
      <w:r w:rsidRPr="003F0A5C">
        <w:rPr>
          <w:rFonts w:ascii="Palatino" w:hAnsi="Palatino" w:cs="Zapf Dingbats"/>
          <w:position w:val="2"/>
          <w:lang w:val="en-IE" w:eastAsia="ja-JP"/>
        </w:rPr>
        <w:t xml:space="preserve"> </w:t>
      </w:r>
    </w:p>
    <w:p w14:paraId="5B1BC968"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Non-breeding summer visitor.</w:t>
      </w:r>
    </w:p>
    <w:p w14:paraId="540A816F"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Many birds present on each visit feeding on insects over ponds, grasslands and trees. </w:t>
      </w:r>
    </w:p>
    <w:p w14:paraId="32145352"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50CD3C04"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u w:val="single"/>
          <w:lang w:val="en-IE" w:eastAsia="ja-JP"/>
        </w:rPr>
        <w:t>House Martin</w:t>
      </w:r>
    </w:p>
    <w:p w14:paraId="6C844D60"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Non-breeding summer visitor.</w:t>
      </w:r>
    </w:p>
    <w:p w14:paraId="2A99599B"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Many birds present on each visit feeding on insects over ponds, grasslands and trees. </w:t>
      </w:r>
    </w:p>
    <w:p w14:paraId="580F615B"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6116B5ED"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u w:val="single"/>
          <w:lang w:val="en-IE" w:eastAsia="ja-JP"/>
        </w:rPr>
        <w:t xml:space="preserve">Jackdaw </w:t>
      </w:r>
    </w:p>
    <w:p w14:paraId="3F4E2515"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lang w:val="en-IE" w:eastAsia="ja-JP"/>
        </w:rPr>
        <w:t>Non-breeding resident.</w:t>
      </w:r>
    </w:p>
    <w:p w14:paraId="33F16441"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Several birds present on each survey visit. Birds use the park for feeding only. </w:t>
      </w:r>
    </w:p>
    <w:p w14:paraId="4E9FF258"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692106EA"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 xml:space="preserve">Rooks </w:t>
      </w:r>
    </w:p>
    <w:p w14:paraId="33131CE5"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Non-breeding resident.</w:t>
      </w:r>
    </w:p>
    <w:p w14:paraId="7F484784"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Adults and juveniles present on each visit. Birds use the park grasslands for feeding only.</w:t>
      </w:r>
    </w:p>
    <w:p w14:paraId="12EC9A5A"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19EA2ADE"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 xml:space="preserve">Raven </w:t>
      </w:r>
    </w:p>
    <w:p w14:paraId="477B34A7"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 xml:space="preserve">Non-breeding visitor. </w:t>
      </w:r>
    </w:p>
    <w:p w14:paraId="5C9FD8BC"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Two adults and two juveniles flew low over the park on 29</w:t>
      </w:r>
      <w:r w:rsidRPr="003F0A5C">
        <w:rPr>
          <w:rFonts w:ascii="Palatino" w:hAnsi="Palatino" w:cs="Zapf Dingbats"/>
          <w:position w:val="2"/>
          <w:vertAlign w:val="superscript"/>
          <w:lang w:val="en-IE" w:eastAsia="ja-JP"/>
        </w:rPr>
        <w:t>th</w:t>
      </w:r>
      <w:r w:rsidRPr="003F0A5C">
        <w:rPr>
          <w:rFonts w:ascii="Palatino" w:hAnsi="Palatino" w:cs="Zapf Dingbats"/>
          <w:position w:val="2"/>
          <w:lang w:val="en-IE" w:eastAsia="ja-JP"/>
        </w:rPr>
        <w:t xml:space="preserve"> July. An unusual sighting for this location.</w:t>
      </w:r>
    </w:p>
    <w:p w14:paraId="7B4A9DFA"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789B7F6C"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 xml:space="preserve">House Sparrow </w:t>
      </w:r>
      <w:r w:rsidRPr="003F0A5C">
        <w:rPr>
          <w:rFonts w:ascii="Palatino" w:hAnsi="Palatino" w:cs="Zapf Dingbats"/>
          <w:position w:val="2"/>
          <w:lang w:val="en-IE" w:eastAsia="ja-JP"/>
        </w:rPr>
        <w:t>(non-breeding)</w:t>
      </w:r>
    </w:p>
    <w:p w14:paraId="007438F7"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Non-breeding resident.</w:t>
      </w:r>
    </w:p>
    <w:p w14:paraId="05BA1069"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Small groups of birds present around the park boundaries and at the ponds. These birds nest in surrounding houses.</w:t>
      </w:r>
    </w:p>
    <w:p w14:paraId="4E1433DB"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p>
    <w:p w14:paraId="7816483B"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u w:val="single"/>
          <w:lang w:val="en-IE" w:eastAsia="ja-JP"/>
        </w:rPr>
      </w:pPr>
      <w:r w:rsidRPr="003F0A5C">
        <w:rPr>
          <w:rFonts w:ascii="Palatino" w:hAnsi="Palatino" w:cs="Zapf Dingbats"/>
          <w:position w:val="2"/>
          <w:u w:val="single"/>
          <w:lang w:val="en-IE" w:eastAsia="ja-JP"/>
        </w:rPr>
        <w:t xml:space="preserve">Greenfinch </w:t>
      </w:r>
    </w:p>
    <w:p w14:paraId="09DE0110"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lang w:val="en-IE" w:eastAsia="ja-JP"/>
        </w:rPr>
      </w:pPr>
      <w:r w:rsidRPr="003F0A5C">
        <w:rPr>
          <w:rFonts w:ascii="Palatino" w:hAnsi="Palatino" w:cs="Zapf Dingbats"/>
          <w:position w:val="2"/>
          <w:lang w:val="en-IE" w:eastAsia="ja-JP"/>
        </w:rPr>
        <w:t>Non-breeding visitor.</w:t>
      </w:r>
    </w:p>
    <w:p w14:paraId="24DB7F95" w14:textId="77777777" w:rsidR="003F0A5C" w:rsidRPr="00BB7C9E"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sz w:val="28"/>
          <w:szCs w:val="28"/>
          <w:lang w:val="en-IE" w:eastAsia="ja-JP"/>
        </w:rPr>
      </w:pPr>
      <w:r w:rsidRPr="003F0A5C">
        <w:rPr>
          <w:rFonts w:ascii="Palatino" w:hAnsi="Palatino" w:cs="Zapf Dingbats"/>
          <w:position w:val="2"/>
          <w:lang w:val="en-IE" w:eastAsia="ja-JP"/>
        </w:rPr>
        <w:t>One bird flew over the park on 29</w:t>
      </w:r>
      <w:r w:rsidRPr="003F0A5C">
        <w:rPr>
          <w:rFonts w:ascii="Palatino" w:hAnsi="Palatino" w:cs="Zapf Dingbats"/>
          <w:position w:val="2"/>
          <w:vertAlign w:val="superscript"/>
          <w:lang w:val="en-IE" w:eastAsia="ja-JP"/>
        </w:rPr>
        <w:t>th</w:t>
      </w:r>
      <w:r w:rsidRPr="003F0A5C">
        <w:rPr>
          <w:rFonts w:ascii="Palatino" w:hAnsi="Palatino" w:cs="Zapf Dingbats"/>
          <w:position w:val="2"/>
          <w:lang w:val="en-IE" w:eastAsia="ja-JP"/>
        </w:rPr>
        <w:t xml:space="preserve"> July. No evidence greenfinches nest but they are possibly occasional visitors throughout the year</w:t>
      </w:r>
      <w:r w:rsidRPr="00BB7C9E">
        <w:rPr>
          <w:rFonts w:ascii="Palatino" w:hAnsi="Palatino" w:cs="Zapf Dingbats"/>
          <w:position w:val="2"/>
          <w:sz w:val="28"/>
          <w:szCs w:val="28"/>
          <w:lang w:val="en-IE" w:eastAsia="ja-JP"/>
        </w:rPr>
        <w:t>.</w:t>
      </w:r>
    </w:p>
    <w:p w14:paraId="13BA3685" w14:textId="77777777" w:rsidR="003F0A5C" w:rsidRPr="006972B5"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sz w:val="28"/>
          <w:szCs w:val="28"/>
          <w:lang w:eastAsia="ja-JP"/>
        </w:rPr>
      </w:pPr>
    </w:p>
    <w:p w14:paraId="7303CB29" w14:textId="77777777" w:rsidR="003F0A5C" w:rsidRPr="003F0A5C" w:rsidRDefault="003F0A5C" w:rsidP="003F0A5C">
      <w:pPr>
        <w:widowControl w:val="0"/>
        <w:tabs>
          <w:tab w:val="left" w:pos="220"/>
          <w:tab w:val="left" w:pos="720"/>
        </w:tabs>
        <w:autoSpaceDE w:val="0"/>
        <w:autoSpaceDN w:val="0"/>
        <w:adjustRightInd w:val="0"/>
        <w:spacing w:after="200" w:line="360" w:lineRule="auto"/>
        <w:rPr>
          <w:rFonts w:ascii="Palatino" w:hAnsi="Palatino" w:cs="Zapf Dingbats"/>
          <w:position w:val="2"/>
          <w:sz w:val="28"/>
          <w:szCs w:val="28"/>
          <w:lang w:eastAsia="ja-JP"/>
        </w:rPr>
      </w:pPr>
    </w:p>
    <w:sectPr w:rsidR="003F0A5C" w:rsidRPr="003F0A5C" w:rsidSect="005107F6">
      <w:pgSz w:w="11900" w:h="16840"/>
      <w:pgMar w:top="1440" w:right="1134" w:bottom="1440" w:left="226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D7D8A7" w14:textId="77777777" w:rsidR="00537013" w:rsidRDefault="00537013" w:rsidP="001B07BA">
      <w:r>
        <w:separator/>
      </w:r>
    </w:p>
  </w:endnote>
  <w:endnote w:type="continuationSeparator" w:id="0">
    <w:p w14:paraId="68DD1A34" w14:textId="77777777" w:rsidR="00537013" w:rsidRDefault="00537013" w:rsidP="001B07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altName w:val="Times Roman"/>
    <w:panose1 w:val="02000500000000000000"/>
    <w:charset w:val="4D"/>
    <w:family w:val="roman"/>
    <w:notTrueType/>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00002A87" w:usb1="80000000" w:usb2="00000008" w:usb3="00000000" w:csb0="000001FF" w:csb1="00000000"/>
  </w:font>
  <w:font w:name="Wingdings">
    <w:panose1 w:val="020005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Lucida Grande">
    <w:panose1 w:val="020B0600040502020204"/>
    <w:charset w:val="00"/>
    <w:family w:val="auto"/>
    <w:pitch w:val="variable"/>
    <w:sig w:usb0="E1000AEF" w:usb1="5000A1FF" w:usb2="00000000" w:usb3="00000000" w:csb0="000001BF" w:csb1="00000000"/>
  </w:font>
  <w:font w:name="Palatino">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Palatino Linotype">
    <w:panose1 w:val="02040502050505030304"/>
    <w:charset w:val="00"/>
    <w:family w:val="auto"/>
    <w:pitch w:val="variable"/>
    <w:sig w:usb0="E0000287" w:usb1="4000001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Zapf Dingbats">
    <w:panose1 w:val="05020102010704020609"/>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1FFA21" w14:textId="77777777" w:rsidR="00537013" w:rsidRDefault="00537013" w:rsidP="00D3475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FCB804E" w14:textId="77777777" w:rsidR="00537013" w:rsidRDefault="00537013" w:rsidP="0010180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060368" w14:textId="77777777" w:rsidR="00537013" w:rsidRDefault="00537013" w:rsidP="00D3475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A6976">
      <w:rPr>
        <w:rStyle w:val="PageNumber"/>
        <w:noProof/>
      </w:rPr>
      <w:t>4</w:t>
    </w:r>
    <w:r>
      <w:rPr>
        <w:rStyle w:val="PageNumber"/>
      </w:rPr>
      <w:fldChar w:fldCharType="end"/>
    </w:r>
  </w:p>
  <w:p w14:paraId="0ABD80EE" w14:textId="77777777" w:rsidR="00537013" w:rsidRPr="00CB6EE1" w:rsidRDefault="00537013" w:rsidP="0010180A">
    <w:pPr>
      <w:pStyle w:val="Footer"/>
      <w:ind w:right="360"/>
      <w:rPr>
        <w:i/>
      </w:rPr>
    </w:pPr>
    <w:r w:rsidRPr="00CB6EE1">
      <w:rPr>
        <w:i/>
      </w:rPr>
      <w:t xml:space="preserve">Mary Tubridy and Associates </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1D7296" w14:textId="77777777" w:rsidR="00537013" w:rsidRDefault="00537013" w:rsidP="00D3475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8197800" w14:textId="77777777" w:rsidR="00537013" w:rsidRDefault="00537013" w:rsidP="0010180A">
    <w:pPr>
      <w:pStyle w:val="Footer"/>
      <w:ind w:right="360"/>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E08ED4" w14:textId="77777777" w:rsidR="00537013" w:rsidRDefault="00537013" w:rsidP="00D3475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A6976">
      <w:rPr>
        <w:rStyle w:val="PageNumber"/>
        <w:noProof/>
      </w:rPr>
      <w:t>28</w:t>
    </w:r>
    <w:r>
      <w:rPr>
        <w:rStyle w:val="PageNumber"/>
      </w:rPr>
      <w:fldChar w:fldCharType="end"/>
    </w:r>
  </w:p>
  <w:p w14:paraId="2F27CC97" w14:textId="5E03B601" w:rsidR="00537013" w:rsidRPr="00CB6EE1" w:rsidRDefault="00537013" w:rsidP="0010180A">
    <w:pPr>
      <w:pStyle w:val="Footer"/>
      <w:ind w:right="360"/>
      <w:rPr>
        <w:i/>
      </w:rPr>
    </w:pPr>
    <w:r w:rsidRPr="00CB6EE1">
      <w:rPr>
        <w:i/>
      </w:rPr>
      <w:t xml:space="preserve">Mary Tubridy and Associates </w:t>
    </w: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23CE60" w14:textId="77777777" w:rsidR="00537013" w:rsidRDefault="00537013" w:rsidP="001B07B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718AFFA" w14:textId="77777777" w:rsidR="00537013" w:rsidRDefault="00537013" w:rsidP="001B07BA">
    <w:pPr>
      <w:pStyle w:val="Footer"/>
      <w:ind w:right="360"/>
    </w:pP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647C22" w14:textId="77777777" w:rsidR="00537013" w:rsidRDefault="00537013" w:rsidP="001B07B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A6976">
      <w:rPr>
        <w:rStyle w:val="PageNumber"/>
        <w:noProof/>
      </w:rPr>
      <w:t>77</w:t>
    </w:r>
    <w:r>
      <w:rPr>
        <w:rStyle w:val="PageNumber"/>
      </w:rPr>
      <w:fldChar w:fldCharType="end"/>
    </w:r>
  </w:p>
  <w:p w14:paraId="440F98C4" w14:textId="77777777" w:rsidR="00537013" w:rsidRDefault="00537013" w:rsidP="001B07B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6A1FFB" w14:textId="77777777" w:rsidR="00537013" w:rsidRDefault="00537013" w:rsidP="001B07BA">
      <w:r>
        <w:separator/>
      </w:r>
    </w:p>
  </w:footnote>
  <w:footnote w:type="continuationSeparator" w:id="0">
    <w:p w14:paraId="66F6A785" w14:textId="77777777" w:rsidR="00537013" w:rsidRDefault="00537013" w:rsidP="001B07B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077E56" w14:textId="77777777" w:rsidR="00537013" w:rsidRPr="00CB6EE1" w:rsidRDefault="00537013">
    <w:pPr>
      <w:pStyle w:val="Header"/>
      <w:rPr>
        <w:rFonts w:ascii="Palatino" w:hAnsi="Palatino"/>
        <w:i/>
      </w:rPr>
    </w:pPr>
    <w:r w:rsidRPr="00CB6EE1">
      <w:rPr>
        <w:rFonts w:ascii="Palatino" w:hAnsi="Palatino"/>
        <w:i/>
      </w:rPr>
      <w:t>Ballymun Biodiversity Action Plan Review 2014</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355134" w14:textId="1844E5F6" w:rsidR="00537013" w:rsidRPr="00CB6EE1" w:rsidRDefault="00537013">
    <w:pPr>
      <w:pStyle w:val="Header"/>
      <w:rPr>
        <w:rFonts w:ascii="Palatino" w:hAnsi="Palatino"/>
        <w:i/>
      </w:rPr>
    </w:pPr>
    <w:r w:rsidRPr="00CB6EE1">
      <w:rPr>
        <w:rFonts w:ascii="Palatino" w:hAnsi="Palatino"/>
        <w:i/>
      </w:rPr>
      <w:t>Ballymun Biodiversity Action Plan Review 2014</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2F1638"/>
    <w:multiLevelType w:val="hybridMultilevel"/>
    <w:tmpl w:val="62F84E2E"/>
    <w:lvl w:ilvl="0" w:tplc="6F105C24">
      <w:numFmt w:val="bullet"/>
      <w:lvlText w:val="-"/>
      <w:lvlJc w:val="left"/>
      <w:pPr>
        <w:ind w:left="720" w:hanging="360"/>
      </w:pPr>
      <w:rPr>
        <w:rFonts w:ascii="Times" w:eastAsiaTheme="minorEastAsia" w:hAnsi="Times" w:cs="Time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2A4091E"/>
    <w:multiLevelType w:val="hybridMultilevel"/>
    <w:tmpl w:val="DCE4B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CD6C96"/>
    <w:multiLevelType w:val="hybridMultilevel"/>
    <w:tmpl w:val="FFECBF7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0F11F7"/>
    <w:multiLevelType w:val="hybridMultilevel"/>
    <w:tmpl w:val="EA44B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C7566FE"/>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nsid w:val="1D3E091D"/>
    <w:multiLevelType w:val="hybridMultilevel"/>
    <w:tmpl w:val="A6BE5CA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574E4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8">
    <w:nsid w:val="1E2E7FDA"/>
    <w:multiLevelType w:val="hybridMultilevel"/>
    <w:tmpl w:val="2C90E6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F9E37D4"/>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0">
    <w:nsid w:val="25340763"/>
    <w:multiLevelType w:val="hybridMultilevel"/>
    <w:tmpl w:val="0A0A94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2DA556BB"/>
    <w:multiLevelType w:val="hybridMultilevel"/>
    <w:tmpl w:val="3A0E81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F86749D"/>
    <w:multiLevelType w:val="hybridMultilevel"/>
    <w:tmpl w:val="5A14485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33B14D84"/>
    <w:multiLevelType w:val="hybridMultilevel"/>
    <w:tmpl w:val="15F01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48E65F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5">
    <w:nsid w:val="38141B51"/>
    <w:multiLevelType w:val="hybridMultilevel"/>
    <w:tmpl w:val="397A6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888667B"/>
    <w:multiLevelType w:val="hybridMultilevel"/>
    <w:tmpl w:val="81A07E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40EA2307"/>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nsid w:val="41786B0E"/>
    <w:multiLevelType w:val="singleLevel"/>
    <w:tmpl w:val="08090011"/>
    <w:lvl w:ilvl="0">
      <w:start w:val="1"/>
      <w:numFmt w:val="decimal"/>
      <w:lvlText w:val="%1)"/>
      <w:lvlJc w:val="left"/>
      <w:pPr>
        <w:tabs>
          <w:tab w:val="num" w:pos="360"/>
        </w:tabs>
        <w:ind w:left="360" w:hanging="360"/>
      </w:pPr>
      <w:rPr>
        <w:rFonts w:hint="default"/>
      </w:rPr>
    </w:lvl>
  </w:abstractNum>
  <w:abstractNum w:abstractNumId="19">
    <w:nsid w:val="46710F20"/>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0">
    <w:nsid w:val="487E4EBD"/>
    <w:multiLevelType w:val="hybridMultilevel"/>
    <w:tmpl w:val="BB8ED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A1A1F07"/>
    <w:multiLevelType w:val="hybridMultilevel"/>
    <w:tmpl w:val="2BEE93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55DB0674"/>
    <w:multiLevelType w:val="hybridMultilevel"/>
    <w:tmpl w:val="3056E0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585913A3"/>
    <w:multiLevelType w:val="hybridMultilevel"/>
    <w:tmpl w:val="052CAA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B5A4D72"/>
    <w:multiLevelType w:val="hybridMultilevel"/>
    <w:tmpl w:val="AC303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C0505BC"/>
    <w:multiLevelType w:val="hybridMultilevel"/>
    <w:tmpl w:val="3B20A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D1413C0"/>
    <w:multiLevelType w:val="hybridMultilevel"/>
    <w:tmpl w:val="9BCA0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FD6EA9"/>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8">
    <w:nsid w:val="6E7D04D8"/>
    <w:multiLevelType w:val="hybridMultilevel"/>
    <w:tmpl w:val="0234FB80"/>
    <w:lvl w:ilvl="0" w:tplc="FFFFFFFF">
      <w:start w:val="1"/>
      <w:numFmt w:val="bullet"/>
      <w:lvlText w:val=""/>
      <w:lvlJc w:val="left"/>
      <w:pPr>
        <w:tabs>
          <w:tab w:val="num" w:pos="725"/>
        </w:tabs>
        <w:ind w:left="725" w:hanging="360"/>
      </w:pPr>
      <w:rPr>
        <w:rFonts w:ascii="Symbol" w:hAnsi="Symbol" w:hint="default"/>
      </w:rPr>
    </w:lvl>
    <w:lvl w:ilvl="1" w:tplc="FFFFFFFF" w:tentative="1">
      <w:start w:val="1"/>
      <w:numFmt w:val="bullet"/>
      <w:lvlText w:val="o"/>
      <w:lvlJc w:val="left"/>
      <w:pPr>
        <w:tabs>
          <w:tab w:val="num" w:pos="1445"/>
        </w:tabs>
        <w:ind w:left="1445" w:hanging="360"/>
      </w:pPr>
      <w:rPr>
        <w:rFonts w:ascii="Courier New" w:hAnsi="Courier New" w:hint="default"/>
      </w:rPr>
    </w:lvl>
    <w:lvl w:ilvl="2" w:tplc="FFFFFFFF" w:tentative="1">
      <w:start w:val="1"/>
      <w:numFmt w:val="bullet"/>
      <w:lvlText w:val=""/>
      <w:lvlJc w:val="left"/>
      <w:pPr>
        <w:tabs>
          <w:tab w:val="num" w:pos="2165"/>
        </w:tabs>
        <w:ind w:left="2165" w:hanging="360"/>
      </w:pPr>
      <w:rPr>
        <w:rFonts w:ascii="Wingdings" w:hAnsi="Wingdings" w:hint="default"/>
      </w:rPr>
    </w:lvl>
    <w:lvl w:ilvl="3" w:tplc="FFFFFFFF" w:tentative="1">
      <w:start w:val="1"/>
      <w:numFmt w:val="bullet"/>
      <w:lvlText w:val=""/>
      <w:lvlJc w:val="left"/>
      <w:pPr>
        <w:tabs>
          <w:tab w:val="num" w:pos="2885"/>
        </w:tabs>
        <w:ind w:left="2885" w:hanging="360"/>
      </w:pPr>
      <w:rPr>
        <w:rFonts w:ascii="Symbol" w:hAnsi="Symbol" w:hint="default"/>
      </w:rPr>
    </w:lvl>
    <w:lvl w:ilvl="4" w:tplc="FFFFFFFF" w:tentative="1">
      <w:start w:val="1"/>
      <w:numFmt w:val="bullet"/>
      <w:lvlText w:val="o"/>
      <w:lvlJc w:val="left"/>
      <w:pPr>
        <w:tabs>
          <w:tab w:val="num" w:pos="3605"/>
        </w:tabs>
        <w:ind w:left="3605" w:hanging="360"/>
      </w:pPr>
      <w:rPr>
        <w:rFonts w:ascii="Courier New" w:hAnsi="Courier New" w:hint="default"/>
      </w:rPr>
    </w:lvl>
    <w:lvl w:ilvl="5" w:tplc="FFFFFFFF" w:tentative="1">
      <w:start w:val="1"/>
      <w:numFmt w:val="bullet"/>
      <w:lvlText w:val=""/>
      <w:lvlJc w:val="left"/>
      <w:pPr>
        <w:tabs>
          <w:tab w:val="num" w:pos="4325"/>
        </w:tabs>
        <w:ind w:left="4325" w:hanging="360"/>
      </w:pPr>
      <w:rPr>
        <w:rFonts w:ascii="Wingdings" w:hAnsi="Wingdings" w:hint="default"/>
      </w:rPr>
    </w:lvl>
    <w:lvl w:ilvl="6" w:tplc="FFFFFFFF" w:tentative="1">
      <w:start w:val="1"/>
      <w:numFmt w:val="bullet"/>
      <w:lvlText w:val=""/>
      <w:lvlJc w:val="left"/>
      <w:pPr>
        <w:tabs>
          <w:tab w:val="num" w:pos="5045"/>
        </w:tabs>
        <w:ind w:left="5045" w:hanging="360"/>
      </w:pPr>
      <w:rPr>
        <w:rFonts w:ascii="Symbol" w:hAnsi="Symbol" w:hint="default"/>
      </w:rPr>
    </w:lvl>
    <w:lvl w:ilvl="7" w:tplc="FFFFFFFF" w:tentative="1">
      <w:start w:val="1"/>
      <w:numFmt w:val="bullet"/>
      <w:lvlText w:val="o"/>
      <w:lvlJc w:val="left"/>
      <w:pPr>
        <w:tabs>
          <w:tab w:val="num" w:pos="5765"/>
        </w:tabs>
        <w:ind w:left="5765" w:hanging="360"/>
      </w:pPr>
      <w:rPr>
        <w:rFonts w:ascii="Courier New" w:hAnsi="Courier New" w:hint="default"/>
      </w:rPr>
    </w:lvl>
    <w:lvl w:ilvl="8" w:tplc="FFFFFFFF" w:tentative="1">
      <w:start w:val="1"/>
      <w:numFmt w:val="bullet"/>
      <w:lvlText w:val=""/>
      <w:lvlJc w:val="left"/>
      <w:pPr>
        <w:tabs>
          <w:tab w:val="num" w:pos="6485"/>
        </w:tabs>
        <w:ind w:left="6485" w:hanging="360"/>
      </w:pPr>
      <w:rPr>
        <w:rFonts w:ascii="Wingdings" w:hAnsi="Wingdings" w:hint="default"/>
      </w:rPr>
    </w:lvl>
  </w:abstractNum>
  <w:abstractNum w:abstractNumId="29">
    <w:nsid w:val="776D5DA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0">
    <w:nsid w:val="77B404CB"/>
    <w:multiLevelType w:val="hybridMultilevel"/>
    <w:tmpl w:val="1D001228"/>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nsid w:val="79260851"/>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32">
    <w:nsid w:val="7AE90E98"/>
    <w:multiLevelType w:val="hybridMultilevel"/>
    <w:tmpl w:val="BC28C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EB366A3"/>
    <w:multiLevelType w:val="hybridMultilevel"/>
    <w:tmpl w:val="073CE66A"/>
    <w:lvl w:ilvl="0" w:tplc="FFFFFFFF">
      <w:start w:val="1"/>
      <w:numFmt w:val="decimal"/>
      <w:lvlText w:val="%1)"/>
      <w:lvlJc w:val="left"/>
      <w:pPr>
        <w:tabs>
          <w:tab w:val="num" w:pos="425"/>
        </w:tabs>
        <w:ind w:left="425" w:hanging="360"/>
      </w:pPr>
      <w:rPr>
        <w:rFonts w:hint="default"/>
      </w:rPr>
    </w:lvl>
    <w:lvl w:ilvl="1" w:tplc="FFFFFFFF" w:tentative="1">
      <w:start w:val="1"/>
      <w:numFmt w:val="lowerLetter"/>
      <w:lvlText w:val="%2."/>
      <w:lvlJc w:val="left"/>
      <w:pPr>
        <w:tabs>
          <w:tab w:val="num" w:pos="1145"/>
        </w:tabs>
        <w:ind w:left="1145" w:hanging="360"/>
      </w:pPr>
    </w:lvl>
    <w:lvl w:ilvl="2" w:tplc="FFFFFFFF" w:tentative="1">
      <w:start w:val="1"/>
      <w:numFmt w:val="lowerRoman"/>
      <w:lvlText w:val="%3."/>
      <w:lvlJc w:val="right"/>
      <w:pPr>
        <w:tabs>
          <w:tab w:val="num" w:pos="1865"/>
        </w:tabs>
        <w:ind w:left="1865" w:hanging="180"/>
      </w:pPr>
    </w:lvl>
    <w:lvl w:ilvl="3" w:tplc="FFFFFFFF" w:tentative="1">
      <w:start w:val="1"/>
      <w:numFmt w:val="decimal"/>
      <w:lvlText w:val="%4."/>
      <w:lvlJc w:val="left"/>
      <w:pPr>
        <w:tabs>
          <w:tab w:val="num" w:pos="2585"/>
        </w:tabs>
        <w:ind w:left="2585" w:hanging="360"/>
      </w:pPr>
    </w:lvl>
    <w:lvl w:ilvl="4" w:tplc="FFFFFFFF" w:tentative="1">
      <w:start w:val="1"/>
      <w:numFmt w:val="lowerLetter"/>
      <w:lvlText w:val="%5."/>
      <w:lvlJc w:val="left"/>
      <w:pPr>
        <w:tabs>
          <w:tab w:val="num" w:pos="3305"/>
        </w:tabs>
        <w:ind w:left="3305" w:hanging="360"/>
      </w:pPr>
    </w:lvl>
    <w:lvl w:ilvl="5" w:tplc="FFFFFFFF" w:tentative="1">
      <w:start w:val="1"/>
      <w:numFmt w:val="lowerRoman"/>
      <w:lvlText w:val="%6."/>
      <w:lvlJc w:val="right"/>
      <w:pPr>
        <w:tabs>
          <w:tab w:val="num" w:pos="4025"/>
        </w:tabs>
        <w:ind w:left="4025" w:hanging="180"/>
      </w:pPr>
    </w:lvl>
    <w:lvl w:ilvl="6" w:tplc="FFFFFFFF" w:tentative="1">
      <w:start w:val="1"/>
      <w:numFmt w:val="decimal"/>
      <w:lvlText w:val="%7."/>
      <w:lvlJc w:val="left"/>
      <w:pPr>
        <w:tabs>
          <w:tab w:val="num" w:pos="4745"/>
        </w:tabs>
        <w:ind w:left="4745" w:hanging="360"/>
      </w:pPr>
    </w:lvl>
    <w:lvl w:ilvl="7" w:tplc="FFFFFFFF" w:tentative="1">
      <w:start w:val="1"/>
      <w:numFmt w:val="lowerLetter"/>
      <w:lvlText w:val="%8."/>
      <w:lvlJc w:val="left"/>
      <w:pPr>
        <w:tabs>
          <w:tab w:val="num" w:pos="5465"/>
        </w:tabs>
        <w:ind w:left="5465" w:hanging="360"/>
      </w:pPr>
    </w:lvl>
    <w:lvl w:ilvl="8" w:tplc="FFFFFFFF" w:tentative="1">
      <w:start w:val="1"/>
      <w:numFmt w:val="lowerRoman"/>
      <w:lvlText w:val="%9."/>
      <w:lvlJc w:val="right"/>
      <w:pPr>
        <w:tabs>
          <w:tab w:val="num" w:pos="6185"/>
        </w:tabs>
        <w:ind w:left="6185" w:hanging="180"/>
      </w:pPr>
    </w:lvl>
  </w:abstractNum>
  <w:num w:numId="1">
    <w:abstractNumId w:val="25"/>
  </w:num>
  <w:num w:numId="2">
    <w:abstractNumId w:val="0"/>
  </w:num>
  <w:num w:numId="3">
    <w:abstractNumId w:val="15"/>
  </w:num>
  <w:num w:numId="4">
    <w:abstractNumId w:val="20"/>
  </w:num>
  <w:num w:numId="5">
    <w:abstractNumId w:val="32"/>
  </w:num>
  <w:num w:numId="6">
    <w:abstractNumId w:val="28"/>
  </w:num>
  <w:num w:numId="7">
    <w:abstractNumId w:val="33"/>
  </w:num>
  <w:num w:numId="8">
    <w:abstractNumId w:val="30"/>
  </w:num>
  <w:num w:numId="9">
    <w:abstractNumId w:val="18"/>
  </w:num>
  <w:num w:numId="10">
    <w:abstractNumId w:val="1"/>
  </w:num>
  <w:num w:numId="11">
    <w:abstractNumId w:val="4"/>
  </w:num>
  <w:num w:numId="12">
    <w:abstractNumId w:val="2"/>
  </w:num>
  <w:num w:numId="13">
    <w:abstractNumId w:val="6"/>
  </w:num>
  <w:num w:numId="14">
    <w:abstractNumId w:val="26"/>
  </w:num>
  <w:num w:numId="15">
    <w:abstractNumId w:val="3"/>
  </w:num>
  <w:num w:numId="16">
    <w:abstractNumId w:val="13"/>
  </w:num>
  <w:num w:numId="17">
    <w:abstractNumId w:val="10"/>
  </w:num>
  <w:num w:numId="18">
    <w:abstractNumId w:val="11"/>
  </w:num>
  <w:num w:numId="19">
    <w:abstractNumId w:val="24"/>
  </w:num>
  <w:num w:numId="20">
    <w:abstractNumId w:val="23"/>
  </w:num>
  <w:num w:numId="21">
    <w:abstractNumId w:val="12"/>
  </w:num>
  <w:num w:numId="22">
    <w:abstractNumId w:val="5"/>
  </w:num>
  <w:num w:numId="23">
    <w:abstractNumId w:val="27"/>
  </w:num>
  <w:num w:numId="24">
    <w:abstractNumId w:val="9"/>
  </w:num>
  <w:num w:numId="25">
    <w:abstractNumId w:val="29"/>
  </w:num>
  <w:num w:numId="26">
    <w:abstractNumId w:val="14"/>
  </w:num>
  <w:num w:numId="27">
    <w:abstractNumId w:val="17"/>
  </w:num>
  <w:num w:numId="28">
    <w:abstractNumId w:val="31"/>
  </w:num>
  <w:num w:numId="29">
    <w:abstractNumId w:val="19"/>
  </w:num>
  <w:num w:numId="30">
    <w:abstractNumId w:val="7"/>
  </w:num>
  <w:num w:numId="31">
    <w:abstractNumId w:val="8"/>
  </w:num>
  <w:num w:numId="32">
    <w:abstractNumId w:val="16"/>
  </w:num>
  <w:num w:numId="33">
    <w:abstractNumId w:val="22"/>
  </w:num>
  <w:num w:numId="3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353"/>
    <w:rsid w:val="0003674B"/>
    <w:rsid w:val="00082E85"/>
    <w:rsid w:val="00083C4F"/>
    <w:rsid w:val="000A56FA"/>
    <w:rsid w:val="000C0B62"/>
    <w:rsid w:val="0010180A"/>
    <w:rsid w:val="00131573"/>
    <w:rsid w:val="00166838"/>
    <w:rsid w:val="00180806"/>
    <w:rsid w:val="001A253B"/>
    <w:rsid w:val="001B07BA"/>
    <w:rsid w:val="001C0C0C"/>
    <w:rsid w:val="00223C53"/>
    <w:rsid w:val="002520FD"/>
    <w:rsid w:val="002C37C2"/>
    <w:rsid w:val="002C4D58"/>
    <w:rsid w:val="00381774"/>
    <w:rsid w:val="003A72A0"/>
    <w:rsid w:val="003D123D"/>
    <w:rsid w:val="003F0A5C"/>
    <w:rsid w:val="004169CE"/>
    <w:rsid w:val="00426E52"/>
    <w:rsid w:val="00430059"/>
    <w:rsid w:val="004A4054"/>
    <w:rsid w:val="004C105D"/>
    <w:rsid w:val="00501FCC"/>
    <w:rsid w:val="005069A6"/>
    <w:rsid w:val="005107F6"/>
    <w:rsid w:val="00537013"/>
    <w:rsid w:val="0056497E"/>
    <w:rsid w:val="005B7B53"/>
    <w:rsid w:val="005C47D7"/>
    <w:rsid w:val="005D39CF"/>
    <w:rsid w:val="0060731F"/>
    <w:rsid w:val="0063132C"/>
    <w:rsid w:val="006837AC"/>
    <w:rsid w:val="00685405"/>
    <w:rsid w:val="006D0FD3"/>
    <w:rsid w:val="006D56AD"/>
    <w:rsid w:val="006E75D0"/>
    <w:rsid w:val="006F7741"/>
    <w:rsid w:val="00702420"/>
    <w:rsid w:val="007041C9"/>
    <w:rsid w:val="00734F69"/>
    <w:rsid w:val="00754FC4"/>
    <w:rsid w:val="007628EB"/>
    <w:rsid w:val="00791D80"/>
    <w:rsid w:val="007E4985"/>
    <w:rsid w:val="00821C67"/>
    <w:rsid w:val="0082535A"/>
    <w:rsid w:val="008358A0"/>
    <w:rsid w:val="00902132"/>
    <w:rsid w:val="0090418B"/>
    <w:rsid w:val="00906849"/>
    <w:rsid w:val="009267A8"/>
    <w:rsid w:val="00931196"/>
    <w:rsid w:val="0099254A"/>
    <w:rsid w:val="00994914"/>
    <w:rsid w:val="009971B8"/>
    <w:rsid w:val="009B0B70"/>
    <w:rsid w:val="00A023D0"/>
    <w:rsid w:val="00A040E3"/>
    <w:rsid w:val="00A407F2"/>
    <w:rsid w:val="00A44861"/>
    <w:rsid w:val="00A53A94"/>
    <w:rsid w:val="00A73245"/>
    <w:rsid w:val="00A84648"/>
    <w:rsid w:val="00A9225E"/>
    <w:rsid w:val="00A930F4"/>
    <w:rsid w:val="00AA1F8D"/>
    <w:rsid w:val="00AA6073"/>
    <w:rsid w:val="00AD7253"/>
    <w:rsid w:val="00B23498"/>
    <w:rsid w:val="00B44751"/>
    <w:rsid w:val="00BA4092"/>
    <w:rsid w:val="00BA6088"/>
    <w:rsid w:val="00C03AE4"/>
    <w:rsid w:val="00C159D3"/>
    <w:rsid w:val="00C40088"/>
    <w:rsid w:val="00C57E28"/>
    <w:rsid w:val="00C66361"/>
    <w:rsid w:val="00C77E96"/>
    <w:rsid w:val="00CA15D1"/>
    <w:rsid w:val="00CA6976"/>
    <w:rsid w:val="00CB6EE1"/>
    <w:rsid w:val="00CC0835"/>
    <w:rsid w:val="00CC5332"/>
    <w:rsid w:val="00CC5E31"/>
    <w:rsid w:val="00D00FB9"/>
    <w:rsid w:val="00D12121"/>
    <w:rsid w:val="00D17715"/>
    <w:rsid w:val="00D242CC"/>
    <w:rsid w:val="00D34758"/>
    <w:rsid w:val="00D37AAE"/>
    <w:rsid w:val="00D51BE5"/>
    <w:rsid w:val="00D71629"/>
    <w:rsid w:val="00D76A70"/>
    <w:rsid w:val="00D818C5"/>
    <w:rsid w:val="00D95CB9"/>
    <w:rsid w:val="00E432C3"/>
    <w:rsid w:val="00E8472B"/>
    <w:rsid w:val="00E91353"/>
    <w:rsid w:val="00EB5102"/>
    <w:rsid w:val="00EC58FB"/>
    <w:rsid w:val="00F01CC6"/>
    <w:rsid w:val="00F0216D"/>
    <w:rsid w:val="00F02B46"/>
    <w:rsid w:val="00F07A2F"/>
    <w:rsid w:val="00F471BC"/>
    <w:rsid w:val="00F710B0"/>
    <w:rsid w:val="00F82CDD"/>
    <w:rsid w:val="00F97CF9"/>
    <w:rsid w:val="00FB32E3"/>
    <w:rsid w:val="00FD05F5"/>
    <w:rsid w:val="00FE2EEE"/>
    <w:rsid w:val="00FF5C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55686A7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353"/>
    <w:rPr>
      <w:sz w:val="24"/>
      <w:szCs w:val="24"/>
      <w:lang w:eastAsia="en-US"/>
    </w:rPr>
  </w:style>
  <w:style w:type="paragraph" w:styleId="Heading1">
    <w:name w:val="heading 1"/>
    <w:basedOn w:val="Normal"/>
    <w:next w:val="Normal"/>
    <w:link w:val="Heading1Char"/>
    <w:qFormat/>
    <w:rsid w:val="00D242CC"/>
    <w:pPr>
      <w:keepNext/>
      <w:outlineLvl w:val="0"/>
    </w:pPr>
    <w:rPr>
      <w:rFonts w:ascii="Arial" w:eastAsia="Times New Roman" w:hAnsi="Arial"/>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07BA"/>
    <w:pPr>
      <w:ind w:left="720"/>
      <w:contextualSpacing/>
    </w:pPr>
  </w:style>
  <w:style w:type="paragraph" w:styleId="BalloonText">
    <w:name w:val="Balloon Text"/>
    <w:basedOn w:val="Normal"/>
    <w:link w:val="BalloonTextChar"/>
    <w:uiPriority w:val="99"/>
    <w:semiHidden/>
    <w:unhideWhenUsed/>
    <w:rsid w:val="001B07B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07BA"/>
    <w:rPr>
      <w:rFonts w:ascii="Lucida Grande" w:hAnsi="Lucida Grande" w:cs="Lucida Grande"/>
      <w:sz w:val="18"/>
      <w:szCs w:val="18"/>
      <w:lang w:eastAsia="en-US"/>
    </w:rPr>
  </w:style>
  <w:style w:type="character" w:customStyle="1" w:styleId="q1">
    <w:name w:val="q1"/>
    <w:basedOn w:val="DefaultParagraphFont"/>
    <w:rsid w:val="001B07BA"/>
    <w:rPr>
      <w:color w:val="550055"/>
    </w:rPr>
  </w:style>
  <w:style w:type="paragraph" w:styleId="Footer">
    <w:name w:val="footer"/>
    <w:basedOn w:val="Normal"/>
    <w:link w:val="FooterChar"/>
    <w:uiPriority w:val="99"/>
    <w:unhideWhenUsed/>
    <w:rsid w:val="001B07BA"/>
    <w:pPr>
      <w:tabs>
        <w:tab w:val="center" w:pos="4320"/>
        <w:tab w:val="right" w:pos="8640"/>
      </w:tabs>
    </w:pPr>
  </w:style>
  <w:style w:type="character" w:customStyle="1" w:styleId="FooterChar">
    <w:name w:val="Footer Char"/>
    <w:basedOn w:val="DefaultParagraphFont"/>
    <w:link w:val="Footer"/>
    <w:uiPriority w:val="99"/>
    <w:rsid w:val="001B07BA"/>
    <w:rPr>
      <w:sz w:val="24"/>
      <w:szCs w:val="24"/>
      <w:lang w:eastAsia="en-US"/>
    </w:rPr>
  </w:style>
  <w:style w:type="character" w:styleId="PageNumber">
    <w:name w:val="page number"/>
    <w:basedOn w:val="DefaultParagraphFont"/>
    <w:uiPriority w:val="99"/>
    <w:semiHidden/>
    <w:unhideWhenUsed/>
    <w:rsid w:val="001B07BA"/>
  </w:style>
  <w:style w:type="paragraph" w:styleId="BodyText">
    <w:name w:val="Body Text"/>
    <w:basedOn w:val="Normal"/>
    <w:link w:val="BodyTextChar"/>
    <w:rsid w:val="002C4D58"/>
    <w:pPr>
      <w:spacing w:line="300" w:lineRule="auto"/>
      <w:jc w:val="both"/>
    </w:pPr>
    <w:rPr>
      <w:rFonts w:ascii="Arial" w:eastAsia="Times New Roman" w:hAnsi="Arial"/>
      <w:sz w:val="21"/>
      <w:szCs w:val="20"/>
      <w:lang w:val="en-GB"/>
    </w:rPr>
  </w:style>
  <w:style w:type="character" w:customStyle="1" w:styleId="BodyTextChar">
    <w:name w:val="Body Text Char"/>
    <w:basedOn w:val="DefaultParagraphFont"/>
    <w:link w:val="BodyText"/>
    <w:rsid w:val="002C4D58"/>
    <w:rPr>
      <w:rFonts w:ascii="Arial" w:eastAsia="Times New Roman" w:hAnsi="Arial"/>
      <w:sz w:val="21"/>
      <w:lang w:val="en-GB" w:eastAsia="en-US"/>
    </w:rPr>
  </w:style>
  <w:style w:type="paragraph" w:styleId="Header">
    <w:name w:val="header"/>
    <w:basedOn w:val="Normal"/>
    <w:link w:val="HeaderChar"/>
    <w:uiPriority w:val="99"/>
    <w:unhideWhenUsed/>
    <w:rsid w:val="00CB6EE1"/>
    <w:pPr>
      <w:tabs>
        <w:tab w:val="center" w:pos="4320"/>
        <w:tab w:val="right" w:pos="8640"/>
      </w:tabs>
    </w:pPr>
  </w:style>
  <w:style w:type="character" w:customStyle="1" w:styleId="HeaderChar">
    <w:name w:val="Header Char"/>
    <w:basedOn w:val="DefaultParagraphFont"/>
    <w:link w:val="Header"/>
    <w:uiPriority w:val="99"/>
    <w:rsid w:val="00CB6EE1"/>
    <w:rPr>
      <w:sz w:val="24"/>
      <w:szCs w:val="24"/>
      <w:lang w:eastAsia="en-US"/>
    </w:rPr>
  </w:style>
  <w:style w:type="table" w:styleId="TableGrid">
    <w:name w:val="Table Grid"/>
    <w:basedOn w:val="TableNormal"/>
    <w:uiPriority w:val="59"/>
    <w:rsid w:val="003A72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semiHidden/>
    <w:unhideWhenUsed/>
    <w:rsid w:val="00D242CC"/>
    <w:pPr>
      <w:spacing w:after="120"/>
      <w:ind w:left="283"/>
    </w:pPr>
  </w:style>
  <w:style w:type="character" w:customStyle="1" w:styleId="BodyTextIndentChar">
    <w:name w:val="Body Text Indent Char"/>
    <w:basedOn w:val="DefaultParagraphFont"/>
    <w:link w:val="BodyTextIndent"/>
    <w:uiPriority w:val="99"/>
    <w:semiHidden/>
    <w:rsid w:val="00D242CC"/>
    <w:rPr>
      <w:sz w:val="24"/>
      <w:szCs w:val="24"/>
      <w:lang w:eastAsia="en-US"/>
    </w:rPr>
  </w:style>
  <w:style w:type="character" w:customStyle="1" w:styleId="Heading1Char">
    <w:name w:val="Heading 1 Char"/>
    <w:basedOn w:val="DefaultParagraphFont"/>
    <w:link w:val="Heading1"/>
    <w:rsid w:val="00D242CC"/>
    <w:rPr>
      <w:rFonts w:ascii="Arial" w:eastAsia="Times New Roman" w:hAnsi="Arial"/>
      <w:sz w:val="24"/>
      <w:lang w:val="en-GB" w:eastAsia="en-US"/>
    </w:rPr>
  </w:style>
  <w:style w:type="character" w:styleId="Strong">
    <w:name w:val="Strong"/>
    <w:basedOn w:val="DefaultParagraphFont"/>
    <w:uiPriority w:val="22"/>
    <w:qFormat/>
    <w:rsid w:val="00D242CC"/>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353"/>
    <w:rPr>
      <w:sz w:val="24"/>
      <w:szCs w:val="24"/>
      <w:lang w:eastAsia="en-US"/>
    </w:rPr>
  </w:style>
  <w:style w:type="paragraph" w:styleId="Heading1">
    <w:name w:val="heading 1"/>
    <w:basedOn w:val="Normal"/>
    <w:next w:val="Normal"/>
    <w:link w:val="Heading1Char"/>
    <w:qFormat/>
    <w:rsid w:val="00D242CC"/>
    <w:pPr>
      <w:keepNext/>
      <w:outlineLvl w:val="0"/>
    </w:pPr>
    <w:rPr>
      <w:rFonts w:ascii="Arial" w:eastAsia="Times New Roman" w:hAnsi="Arial"/>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07BA"/>
    <w:pPr>
      <w:ind w:left="720"/>
      <w:contextualSpacing/>
    </w:pPr>
  </w:style>
  <w:style w:type="paragraph" w:styleId="BalloonText">
    <w:name w:val="Balloon Text"/>
    <w:basedOn w:val="Normal"/>
    <w:link w:val="BalloonTextChar"/>
    <w:uiPriority w:val="99"/>
    <w:semiHidden/>
    <w:unhideWhenUsed/>
    <w:rsid w:val="001B07B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07BA"/>
    <w:rPr>
      <w:rFonts w:ascii="Lucida Grande" w:hAnsi="Lucida Grande" w:cs="Lucida Grande"/>
      <w:sz w:val="18"/>
      <w:szCs w:val="18"/>
      <w:lang w:eastAsia="en-US"/>
    </w:rPr>
  </w:style>
  <w:style w:type="character" w:customStyle="1" w:styleId="q1">
    <w:name w:val="q1"/>
    <w:basedOn w:val="DefaultParagraphFont"/>
    <w:rsid w:val="001B07BA"/>
    <w:rPr>
      <w:color w:val="550055"/>
    </w:rPr>
  </w:style>
  <w:style w:type="paragraph" w:styleId="Footer">
    <w:name w:val="footer"/>
    <w:basedOn w:val="Normal"/>
    <w:link w:val="FooterChar"/>
    <w:uiPriority w:val="99"/>
    <w:unhideWhenUsed/>
    <w:rsid w:val="001B07BA"/>
    <w:pPr>
      <w:tabs>
        <w:tab w:val="center" w:pos="4320"/>
        <w:tab w:val="right" w:pos="8640"/>
      </w:tabs>
    </w:pPr>
  </w:style>
  <w:style w:type="character" w:customStyle="1" w:styleId="FooterChar">
    <w:name w:val="Footer Char"/>
    <w:basedOn w:val="DefaultParagraphFont"/>
    <w:link w:val="Footer"/>
    <w:uiPriority w:val="99"/>
    <w:rsid w:val="001B07BA"/>
    <w:rPr>
      <w:sz w:val="24"/>
      <w:szCs w:val="24"/>
      <w:lang w:eastAsia="en-US"/>
    </w:rPr>
  </w:style>
  <w:style w:type="character" w:styleId="PageNumber">
    <w:name w:val="page number"/>
    <w:basedOn w:val="DefaultParagraphFont"/>
    <w:uiPriority w:val="99"/>
    <w:semiHidden/>
    <w:unhideWhenUsed/>
    <w:rsid w:val="001B07BA"/>
  </w:style>
  <w:style w:type="paragraph" w:styleId="BodyText">
    <w:name w:val="Body Text"/>
    <w:basedOn w:val="Normal"/>
    <w:link w:val="BodyTextChar"/>
    <w:rsid w:val="002C4D58"/>
    <w:pPr>
      <w:spacing w:line="300" w:lineRule="auto"/>
      <w:jc w:val="both"/>
    </w:pPr>
    <w:rPr>
      <w:rFonts w:ascii="Arial" w:eastAsia="Times New Roman" w:hAnsi="Arial"/>
      <w:sz w:val="21"/>
      <w:szCs w:val="20"/>
      <w:lang w:val="en-GB"/>
    </w:rPr>
  </w:style>
  <w:style w:type="character" w:customStyle="1" w:styleId="BodyTextChar">
    <w:name w:val="Body Text Char"/>
    <w:basedOn w:val="DefaultParagraphFont"/>
    <w:link w:val="BodyText"/>
    <w:rsid w:val="002C4D58"/>
    <w:rPr>
      <w:rFonts w:ascii="Arial" w:eastAsia="Times New Roman" w:hAnsi="Arial"/>
      <w:sz w:val="21"/>
      <w:lang w:val="en-GB" w:eastAsia="en-US"/>
    </w:rPr>
  </w:style>
  <w:style w:type="paragraph" w:styleId="Header">
    <w:name w:val="header"/>
    <w:basedOn w:val="Normal"/>
    <w:link w:val="HeaderChar"/>
    <w:uiPriority w:val="99"/>
    <w:unhideWhenUsed/>
    <w:rsid w:val="00CB6EE1"/>
    <w:pPr>
      <w:tabs>
        <w:tab w:val="center" w:pos="4320"/>
        <w:tab w:val="right" w:pos="8640"/>
      </w:tabs>
    </w:pPr>
  </w:style>
  <w:style w:type="character" w:customStyle="1" w:styleId="HeaderChar">
    <w:name w:val="Header Char"/>
    <w:basedOn w:val="DefaultParagraphFont"/>
    <w:link w:val="Header"/>
    <w:uiPriority w:val="99"/>
    <w:rsid w:val="00CB6EE1"/>
    <w:rPr>
      <w:sz w:val="24"/>
      <w:szCs w:val="24"/>
      <w:lang w:eastAsia="en-US"/>
    </w:rPr>
  </w:style>
  <w:style w:type="table" w:styleId="TableGrid">
    <w:name w:val="Table Grid"/>
    <w:basedOn w:val="TableNormal"/>
    <w:uiPriority w:val="59"/>
    <w:rsid w:val="003A72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
    <w:name w:val="Body Text Indent"/>
    <w:basedOn w:val="Normal"/>
    <w:link w:val="BodyTextIndentChar"/>
    <w:uiPriority w:val="99"/>
    <w:semiHidden/>
    <w:unhideWhenUsed/>
    <w:rsid w:val="00D242CC"/>
    <w:pPr>
      <w:spacing w:after="120"/>
      <w:ind w:left="283"/>
    </w:pPr>
  </w:style>
  <w:style w:type="character" w:customStyle="1" w:styleId="BodyTextIndentChar">
    <w:name w:val="Body Text Indent Char"/>
    <w:basedOn w:val="DefaultParagraphFont"/>
    <w:link w:val="BodyTextIndent"/>
    <w:uiPriority w:val="99"/>
    <w:semiHidden/>
    <w:rsid w:val="00D242CC"/>
    <w:rPr>
      <w:sz w:val="24"/>
      <w:szCs w:val="24"/>
      <w:lang w:eastAsia="en-US"/>
    </w:rPr>
  </w:style>
  <w:style w:type="character" w:customStyle="1" w:styleId="Heading1Char">
    <w:name w:val="Heading 1 Char"/>
    <w:basedOn w:val="DefaultParagraphFont"/>
    <w:link w:val="Heading1"/>
    <w:rsid w:val="00D242CC"/>
    <w:rPr>
      <w:rFonts w:ascii="Arial" w:eastAsia="Times New Roman" w:hAnsi="Arial"/>
      <w:sz w:val="24"/>
      <w:lang w:val="en-GB" w:eastAsia="en-US"/>
    </w:rPr>
  </w:style>
  <w:style w:type="character" w:styleId="Strong">
    <w:name w:val="Strong"/>
    <w:basedOn w:val="DefaultParagraphFont"/>
    <w:uiPriority w:val="22"/>
    <w:qFormat/>
    <w:rsid w:val="00D242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6.png"/><Relationship Id="rId21" Type="http://schemas.openxmlformats.org/officeDocument/2006/relationships/hyperlink" Target="https://www.facebook.com/PoppintreePark?fref=ts" TargetMode="External"/><Relationship Id="rId22" Type="http://schemas.openxmlformats.org/officeDocument/2006/relationships/image" Target="media/image7.jpeg"/><Relationship Id="rId23" Type="http://schemas.openxmlformats.org/officeDocument/2006/relationships/image" Target="media/image8.jpeg"/><Relationship Id="rId24" Type="http://schemas.openxmlformats.org/officeDocument/2006/relationships/image" Target="media/image9.emf"/><Relationship Id="rId25" Type="http://schemas.openxmlformats.org/officeDocument/2006/relationships/image" Target="media/image10.emf"/><Relationship Id="rId26" Type="http://schemas.openxmlformats.org/officeDocument/2006/relationships/image" Target="media/image11.jpeg"/><Relationship Id="rId27" Type="http://schemas.openxmlformats.org/officeDocument/2006/relationships/image" Target="media/image12.png"/><Relationship Id="rId28" Type="http://schemas.openxmlformats.org/officeDocument/2006/relationships/footer" Target="footer5.xml"/><Relationship Id="rId29" Type="http://schemas.openxmlformats.org/officeDocument/2006/relationships/footer" Target="footer6.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image" Target="media/image13.jpeg"/><Relationship Id="rId31" Type="http://schemas.openxmlformats.org/officeDocument/2006/relationships/image" Target="media/image14.jpeg"/><Relationship Id="rId32" Type="http://schemas.openxmlformats.org/officeDocument/2006/relationships/image" Target="media/image15.jpeg"/><Relationship Id="rId9" Type="http://schemas.openxmlformats.org/officeDocument/2006/relationships/image" Target="media/image1.jpeg"/><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image" Target="media/image16.jpeg"/><Relationship Id="rId34" Type="http://schemas.openxmlformats.org/officeDocument/2006/relationships/image" Target="media/image17.jpeg"/><Relationship Id="rId35" Type="http://schemas.openxmlformats.org/officeDocument/2006/relationships/image" Target="media/image18.jpeg"/><Relationship Id="rId36" Type="http://schemas.openxmlformats.org/officeDocument/2006/relationships/image" Target="media/image19.png"/><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header" Target="header1.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header" Target="header2.xml"/><Relationship Id="rId17" Type="http://schemas.openxmlformats.org/officeDocument/2006/relationships/footer" Target="footer3.xml"/><Relationship Id="rId18" Type="http://schemas.openxmlformats.org/officeDocument/2006/relationships/footer" Target="footer4.xml"/><Relationship Id="rId19" Type="http://schemas.openxmlformats.org/officeDocument/2006/relationships/image" Target="media/image5.png"/><Relationship Id="rId37" Type="http://schemas.openxmlformats.org/officeDocument/2006/relationships/chart" Target="charts/chart1.xml"/><Relationship Id="rId38" Type="http://schemas.openxmlformats.org/officeDocument/2006/relationships/chart" Target="charts/chart2.xml"/><Relationship Id="rId39" Type="http://schemas.openxmlformats.org/officeDocument/2006/relationships/chart" Target="charts/chart3.xml"/><Relationship Id="rId40" Type="http://schemas.openxmlformats.org/officeDocument/2006/relationships/chart" Target="charts/chart4.xml"/><Relationship Id="rId41" Type="http://schemas.openxmlformats.org/officeDocument/2006/relationships/chart" Target="charts/chart5.xml"/><Relationship Id="rId42" Type="http://schemas.openxmlformats.org/officeDocument/2006/relationships/image" Target="media/image20.emf"/><Relationship Id="rId43" Type="http://schemas.openxmlformats.org/officeDocument/2006/relationships/fontTable" Target="fontTable.xml"/><Relationship Id="rId44"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danieltubridy:Desktop:Ballymun%20BAP%20Evaluation:Results%20%20:Results:Draft%20:Ballymun%20result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danieltubridy:Desktop:Ballymun%20BAP%20Evaluation:Results%20%20:Results:Draft%20:Ballymun%20result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danieltubridy:Desktop:Ballymun%20BAP%20Evaluation:Results%20%20:Results:Draft%20:Ballymun%20result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Macintosh%20HD:Users:danieltubridy:Desktop:Ballymun%20BAP%20Evaluation:Results%20%20:Results:Draft%20:Ballymun%20result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Macintosh%20HD:Users:marytubridy:Documents:Projects%202013:Ballymun%20BAP%20Evaluation:Results:Hab_Area.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pieChart>
        <c:varyColors val="1"/>
        <c:ser>
          <c:idx val="0"/>
          <c:order val="0"/>
          <c:dLbls>
            <c:dLbl>
              <c:idx val="1"/>
              <c:layout>
                <c:manualLayout>
                  <c:x val="0.0112155511811024"/>
                  <c:y val="0.0105820105820106"/>
                </c:manualLayout>
              </c:layout>
              <c:showLegendKey val="0"/>
              <c:showVal val="0"/>
              <c:showCatName val="1"/>
              <c:showSerName val="0"/>
              <c:showPercent val="1"/>
              <c:showBubbleSize val="0"/>
            </c:dLbl>
            <c:dLbl>
              <c:idx val="2"/>
              <c:layout>
                <c:manualLayout>
                  <c:x val="-0.0757682086614173"/>
                  <c:y val="-0.037037037037037"/>
                </c:manualLayout>
              </c:layout>
              <c:showLegendKey val="0"/>
              <c:showVal val="0"/>
              <c:showCatName val="1"/>
              <c:showSerName val="0"/>
              <c:showPercent val="1"/>
              <c:showBubbleSize val="0"/>
            </c:dLbl>
            <c:showLegendKey val="0"/>
            <c:showVal val="0"/>
            <c:showCatName val="1"/>
            <c:showSerName val="0"/>
            <c:showPercent val="1"/>
            <c:showBubbleSize val="0"/>
            <c:showLeaderLines val="1"/>
          </c:dLbls>
          <c:cat>
            <c:strRef>
              <c:f>Sheet1!$A$1:$A$4</c:f>
              <c:strCache>
                <c:ptCount val="4"/>
                <c:pt idx="0">
                  <c:v>Gardens</c:v>
                </c:pt>
                <c:pt idx="1">
                  <c:v>Planted Wildflower Meadows</c:v>
                </c:pt>
                <c:pt idx="2">
                  <c:v>Popintree Park</c:v>
                </c:pt>
                <c:pt idx="3">
                  <c:v>Community Gardens and RECO</c:v>
                </c:pt>
              </c:strCache>
            </c:strRef>
          </c:cat>
          <c:val>
            <c:numRef>
              <c:f>Sheet1!$B$1:$B$4</c:f>
              <c:numCache>
                <c:formatCode>General</c:formatCode>
                <c:ptCount val="4"/>
                <c:pt idx="0">
                  <c:v>3.0</c:v>
                </c:pt>
                <c:pt idx="1">
                  <c:v>7.0</c:v>
                </c:pt>
                <c:pt idx="2">
                  <c:v>8.0</c:v>
                </c:pt>
                <c:pt idx="3">
                  <c:v>8.0</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baseline="0"/>
              <a:t>Species considered Important (No. =25)</a:t>
            </a:r>
            <a:endParaRPr lang="en-US"/>
          </a:p>
        </c:rich>
      </c:tx>
      <c:overlay val="0"/>
    </c:title>
    <c:autoTitleDeleted val="0"/>
    <c:plotArea>
      <c:layout/>
      <c:barChart>
        <c:barDir val="col"/>
        <c:grouping val="clustered"/>
        <c:varyColors val="0"/>
        <c:ser>
          <c:idx val="0"/>
          <c:order val="0"/>
          <c:invertIfNegative val="0"/>
          <c:cat>
            <c:strRef>
              <c:f>Sheet1!$A$11:$A$19</c:f>
              <c:strCache>
                <c:ptCount val="9"/>
                <c:pt idx="0">
                  <c:v>Native plants</c:v>
                </c:pt>
                <c:pt idx="1">
                  <c:v>Bats</c:v>
                </c:pt>
                <c:pt idx="2">
                  <c:v>Ducks and swans</c:v>
                </c:pt>
                <c:pt idx="3">
                  <c:v>Other mammals </c:v>
                </c:pt>
                <c:pt idx="4">
                  <c:v>Birds</c:v>
                </c:pt>
                <c:pt idx="5">
                  <c:v>Buzzards</c:v>
                </c:pt>
                <c:pt idx="6">
                  <c:v>Mature trees</c:v>
                </c:pt>
                <c:pt idx="7">
                  <c:v>Mature hedgerow species</c:v>
                </c:pt>
                <c:pt idx="8">
                  <c:v>Inverts</c:v>
                </c:pt>
              </c:strCache>
            </c:strRef>
          </c:cat>
          <c:val>
            <c:numRef>
              <c:f>Sheet1!$B$11:$B$19</c:f>
              <c:numCache>
                <c:formatCode>General</c:formatCode>
                <c:ptCount val="9"/>
                <c:pt idx="0">
                  <c:v>3.0</c:v>
                </c:pt>
                <c:pt idx="1">
                  <c:v>4.0</c:v>
                </c:pt>
                <c:pt idx="2">
                  <c:v>4.0</c:v>
                </c:pt>
                <c:pt idx="3">
                  <c:v>3.0</c:v>
                </c:pt>
                <c:pt idx="4">
                  <c:v>5.0</c:v>
                </c:pt>
                <c:pt idx="5">
                  <c:v>1.0</c:v>
                </c:pt>
                <c:pt idx="6">
                  <c:v>1.0</c:v>
                </c:pt>
                <c:pt idx="7">
                  <c:v>2.0</c:v>
                </c:pt>
                <c:pt idx="8">
                  <c:v>2.0</c:v>
                </c:pt>
              </c:numCache>
            </c:numRef>
          </c:val>
        </c:ser>
        <c:dLbls>
          <c:showLegendKey val="0"/>
          <c:showVal val="0"/>
          <c:showCatName val="0"/>
          <c:showSerName val="0"/>
          <c:showPercent val="0"/>
          <c:showBubbleSize val="0"/>
        </c:dLbls>
        <c:gapWidth val="150"/>
        <c:axId val="2113260296"/>
        <c:axId val="2125917016"/>
      </c:barChart>
      <c:catAx>
        <c:axId val="2113260296"/>
        <c:scaling>
          <c:orientation val="minMax"/>
        </c:scaling>
        <c:delete val="0"/>
        <c:axPos val="b"/>
        <c:majorTickMark val="out"/>
        <c:minorTickMark val="none"/>
        <c:tickLblPos val="nextTo"/>
        <c:crossAx val="2125917016"/>
        <c:crosses val="autoZero"/>
        <c:auto val="1"/>
        <c:lblAlgn val="ctr"/>
        <c:lblOffset val="100"/>
        <c:noMultiLvlLbl val="0"/>
      </c:catAx>
      <c:valAx>
        <c:axId val="2125917016"/>
        <c:scaling>
          <c:orientation val="minMax"/>
        </c:scaling>
        <c:delete val="0"/>
        <c:axPos val="l"/>
        <c:majorGridlines/>
        <c:numFmt formatCode="General" sourceLinked="1"/>
        <c:majorTickMark val="out"/>
        <c:minorTickMark val="none"/>
        <c:tickLblPos val="nextTo"/>
        <c:crossAx val="2113260296"/>
        <c:crosses val="autoZero"/>
        <c:crossBetween val="between"/>
      </c:valAx>
    </c:plotArea>
    <c:plotVisOnly val="1"/>
    <c:dispBlanksAs val="gap"/>
    <c:showDLblsOverMax val="0"/>
  </c:chart>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a:t>Opinion</a:t>
            </a:r>
            <a:r>
              <a:rPr lang="en-US" baseline="0"/>
              <a:t> of Improvement in Biodiversity (No.=11)</a:t>
            </a:r>
            <a:endParaRPr lang="en-US"/>
          </a:p>
        </c:rich>
      </c:tx>
      <c:overlay val="0"/>
    </c:title>
    <c:autoTitleDeleted val="0"/>
    <c:plotArea>
      <c:layout/>
      <c:pieChart>
        <c:varyColors val="1"/>
        <c:ser>
          <c:idx val="0"/>
          <c:order val="0"/>
          <c:dLbls>
            <c:dLbl>
              <c:idx val="0"/>
              <c:layout>
                <c:manualLayout>
                  <c:x val="0.0423107115421548"/>
                  <c:y val="0.106889959650566"/>
                </c:manualLayout>
              </c:layout>
              <c:showLegendKey val="0"/>
              <c:showVal val="0"/>
              <c:showCatName val="1"/>
              <c:showSerName val="0"/>
              <c:showPercent val="1"/>
              <c:showBubbleSize val="0"/>
            </c:dLbl>
            <c:dLbl>
              <c:idx val="1"/>
              <c:layout>
                <c:manualLayout>
                  <c:x val="-0.0995552861532552"/>
                  <c:y val="-0.101576761859991"/>
                </c:manualLayout>
              </c:layout>
              <c:showLegendKey val="0"/>
              <c:showVal val="0"/>
              <c:showCatName val="1"/>
              <c:showSerName val="0"/>
              <c:showPercent val="1"/>
              <c:showBubbleSize val="0"/>
            </c:dLbl>
            <c:dLbl>
              <c:idx val="2"/>
              <c:layout>
                <c:manualLayout>
                  <c:x val="-0.166633378144805"/>
                  <c:y val="0.0622689701100795"/>
                </c:manualLayout>
              </c:layout>
              <c:showLegendKey val="0"/>
              <c:showVal val="0"/>
              <c:showCatName val="1"/>
              <c:showSerName val="0"/>
              <c:showPercent val="1"/>
              <c:showBubbleSize val="0"/>
            </c:dLbl>
            <c:showLegendKey val="0"/>
            <c:showVal val="0"/>
            <c:showCatName val="1"/>
            <c:showSerName val="0"/>
            <c:showPercent val="1"/>
            <c:showBubbleSize val="0"/>
            <c:showLeaderLines val="1"/>
          </c:dLbls>
          <c:cat>
            <c:strRef>
              <c:f>Sheet1!$A$24:$A$26</c:f>
              <c:strCache>
                <c:ptCount val="3"/>
                <c:pt idx="0">
                  <c:v>Possibly </c:v>
                </c:pt>
                <c:pt idx="1">
                  <c:v>Yes</c:v>
                </c:pt>
                <c:pt idx="2">
                  <c:v>No</c:v>
                </c:pt>
              </c:strCache>
            </c:strRef>
          </c:cat>
          <c:val>
            <c:numRef>
              <c:f>Sheet1!$B$24:$B$26</c:f>
              <c:numCache>
                <c:formatCode>General</c:formatCode>
                <c:ptCount val="3"/>
                <c:pt idx="0">
                  <c:v>3.0</c:v>
                </c:pt>
                <c:pt idx="1">
                  <c:v>7.0</c:v>
                </c:pt>
                <c:pt idx="2">
                  <c:v>1.0</c:v>
                </c:pt>
              </c:numCache>
            </c:numRef>
          </c:val>
        </c:ser>
        <c:dLbls>
          <c:showLegendKey val="0"/>
          <c:showVal val="0"/>
          <c:showCatName val="1"/>
          <c:showSerName val="0"/>
          <c:showPercent val="1"/>
          <c:showBubbleSize val="0"/>
          <c:showLeaderLines val="1"/>
        </c:dLbls>
        <c:firstSliceAng val="0"/>
      </c:pieChart>
    </c:plotArea>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a:t>Reasons</a:t>
            </a:r>
            <a:r>
              <a:rPr lang="en-US" baseline="0"/>
              <a:t> for Improvements in Biodiversity (No.13)</a:t>
            </a:r>
            <a:endParaRPr lang="en-US"/>
          </a:p>
        </c:rich>
      </c:tx>
      <c:overlay val="0"/>
    </c:title>
    <c:autoTitleDeleted val="0"/>
    <c:plotArea>
      <c:layout/>
      <c:barChart>
        <c:barDir val="bar"/>
        <c:grouping val="clustered"/>
        <c:varyColors val="0"/>
        <c:ser>
          <c:idx val="0"/>
          <c:order val="0"/>
          <c:invertIfNegative val="0"/>
          <c:cat>
            <c:strRef>
              <c:f>Sheet1!$A$31:$A$34</c:f>
              <c:strCache>
                <c:ptCount val="4"/>
                <c:pt idx="0">
                  <c:v>Partnership </c:v>
                </c:pt>
                <c:pt idx="1">
                  <c:v>Personal commitment </c:v>
                </c:pt>
                <c:pt idx="2">
                  <c:v>Policy</c:v>
                </c:pt>
                <c:pt idx="3">
                  <c:v>Money </c:v>
                </c:pt>
              </c:strCache>
            </c:strRef>
          </c:cat>
          <c:val>
            <c:numRef>
              <c:f>Sheet1!$B$31:$B$34</c:f>
              <c:numCache>
                <c:formatCode>General</c:formatCode>
                <c:ptCount val="4"/>
                <c:pt idx="0">
                  <c:v>5.0</c:v>
                </c:pt>
                <c:pt idx="1">
                  <c:v>4.0</c:v>
                </c:pt>
                <c:pt idx="2">
                  <c:v>2.0</c:v>
                </c:pt>
                <c:pt idx="3">
                  <c:v>2.0</c:v>
                </c:pt>
              </c:numCache>
            </c:numRef>
          </c:val>
        </c:ser>
        <c:dLbls>
          <c:showLegendKey val="0"/>
          <c:showVal val="0"/>
          <c:showCatName val="0"/>
          <c:showSerName val="0"/>
          <c:showPercent val="0"/>
          <c:showBubbleSize val="0"/>
        </c:dLbls>
        <c:gapWidth val="150"/>
        <c:axId val="2125030136"/>
        <c:axId val="2127149112"/>
      </c:barChart>
      <c:catAx>
        <c:axId val="2125030136"/>
        <c:scaling>
          <c:orientation val="minMax"/>
        </c:scaling>
        <c:delete val="0"/>
        <c:axPos val="l"/>
        <c:majorTickMark val="out"/>
        <c:minorTickMark val="none"/>
        <c:tickLblPos val="nextTo"/>
        <c:crossAx val="2127149112"/>
        <c:crosses val="autoZero"/>
        <c:auto val="1"/>
        <c:lblAlgn val="ctr"/>
        <c:lblOffset val="100"/>
        <c:noMultiLvlLbl val="0"/>
      </c:catAx>
      <c:valAx>
        <c:axId val="2127149112"/>
        <c:scaling>
          <c:orientation val="minMax"/>
        </c:scaling>
        <c:delete val="0"/>
        <c:axPos val="b"/>
        <c:majorGridlines/>
        <c:numFmt formatCode="General" sourceLinked="1"/>
        <c:majorTickMark val="out"/>
        <c:minorTickMark val="none"/>
        <c:tickLblPos val="nextTo"/>
        <c:crossAx val="2125030136"/>
        <c:crosses val="autoZero"/>
        <c:crossBetween val="between"/>
      </c:valAx>
    </c:plotArea>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a:t>Proposed Initatives</a:t>
            </a:r>
            <a:r>
              <a:rPr lang="en-US" baseline="0"/>
              <a:t> (No=31)</a:t>
            </a:r>
            <a:endParaRPr lang="en-US"/>
          </a:p>
        </c:rich>
      </c:tx>
      <c:overlay val="0"/>
    </c:title>
    <c:autoTitleDeleted val="0"/>
    <c:plotArea>
      <c:layout/>
      <c:barChart>
        <c:barDir val="col"/>
        <c:grouping val="clustered"/>
        <c:varyColors val="0"/>
        <c:ser>
          <c:idx val="0"/>
          <c:order val="0"/>
          <c:invertIfNegative val="0"/>
          <c:cat>
            <c:strRef>
              <c:f>Sheet2!$A$1:$A$12</c:f>
              <c:strCache>
                <c:ptCount val="12"/>
                <c:pt idx="0">
                  <c:v>Park projects</c:v>
                </c:pt>
                <c:pt idx="1">
                  <c:v>Community projects</c:v>
                </c:pt>
                <c:pt idx="2">
                  <c:v>Spatial Planning</c:v>
                </c:pt>
                <c:pt idx="3">
                  <c:v>Wildlfie refuge</c:v>
                </c:pt>
                <c:pt idx="4">
                  <c:v>Applied research</c:v>
                </c:pt>
                <c:pt idx="5">
                  <c:v>Green derelict land</c:v>
                </c:pt>
                <c:pt idx="6">
                  <c:v>Garden biodiversity  </c:v>
                </c:pt>
                <c:pt idx="7">
                  <c:v>Socio-economic regeneration</c:v>
                </c:pt>
                <c:pt idx="8">
                  <c:v>Rubbish collection</c:v>
                </c:pt>
                <c:pt idx="9">
                  <c:v>Protect key species</c:v>
                </c:pt>
                <c:pt idx="10">
                  <c:v>Control pollution</c:v>
                </c:pt>
                <c:pt idx="11">
                  <c:v>Biodiversity and arts</c:v>
                </c:pt>
              </c:strCache>
            </c:strRef>
          </c:cat>
          <c:val>
            <c:numRef>
              <c:f>Sheet2!$B$1:$B$12</c:f>
              <c:numCache>
                <c:formatCode>General</c:formatCode>
                <c:ptCount val="12"/>
                <c:pt idx="0">
                  <c:v>7.0</c:v>
                </c:pt>
                <c:pt idx="1">
                  <c:v>6.0</c:v>
                </c:pt>
                <c:pt idx="2">
                  <c:v>4.0</c:v>
                </c:pt>
                <c:pt idx="3">
                  <c:v>3.0</c:v>
                </c:pt>
                <c:pt idx="4">
                  <c:v>2.0</c:v>
                </c:pt>
                <c:pt idx="5">
                  <c:v>2.0</c:v>
                </c:pt>
                <c:pt idx="6">
                  <c:v>2.0</c:v>
                </c:pt>
                <c:pt idx="7">
                  <c:v>1.0</c:v>
                </c:pt>
                <c:pt idx="8">
                  <c:v>1.0</c:v>
                </c:pt>
                <c:pt idx="9">
                  <c:v>1.0</c:v>
                </c:pt>
                <c:pt idx="10">
                  <c:v>1.0</c:v>
                </c:pt>
                <c:pt idx="11">
                  <c:v>1.0</c:v>
                </c:pt>
              </c:numCache>
            </c:numRef>
          </c:val>
        </c:ser>
        <c:dLbls>
          <c:showLegendKey val="0"/>
          <c:showVal val="0"/>
          <c:showCatName val="0"/>
          <c:showSerName val="0"/>
          <c:showPercent val="0"/>
          <c:showBubbleSize val="0"/>
        </c:dLbls>
        <c:gapWidth val="150"/>
        <c:axId val="2126743672"/>
        <c:axId val="2110823032"/>
      </c:barChart>
      <c:catAx>
        <c:axId val="2126743672"/>
        <c:scaling>
          <c:orientation val="minMax"/>
        </c:scaling>
        <c:delete val="0"/>
        <c:axPos val="b"/>
        <c:majorTickMark val="out"/>
        <c:minorTickMark val="none"/>
        <c:tickLblPos val="nextTo"/>
        <c:crossAx val="2110823032"/>
        <c:crosses val="autoZero"/>
        <c:auto val="1"/>
        <c:lblAlgn val="ctr"/>
        <c:lblOffset val="100"/>
        <c:noMultiLvlLbl val="0"/>
      </c:catAx>
      <c:valAx>
        <c:axId val="2110823032"/>
        <c:scaling>
          <c:orientation val="minMax"/>
        </c:scaling>
        <c:delete val="0"/>
        <c:axPos val="l"/>
        <c:majorGridlines/>
        <c:numFmt formatCode="General" sourceLinked="1"/>
        <c:majorTickMark val="out"/>
        <c:minorTickMark val="none"/>
        <c:tickLblPos val="nextTo"/>
        <c:crossAx val="2126743672"/>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29940F-B25C-744F-92D2-EA4B44CB6F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765</TotalTime>
  <Pages>77</Pages>
  <Words>12766</Words>
  <Characters>72770</Characters>
  <Application>Microsoft Macintosh Word</Application>
  <DocSecurity>0</DocSecurity>
  <Lines>606</Lines>
  <Paragraphs>170</Paragraphs>
  <ScaleCrop>false</ScaleCrop>
  <Company>Mary Tubridy and Associates</Company>
  <LinksUpToDate>false</LinksUpToDate>
  <CharactersWithSpaces>85366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Tubridy</dc:creator>
  <cp:keywords/>
  <dc:description/>
  <cp:lastModifiedBy>Mary Tubridy</cp:lastModifiedBy>
  <cp:revision>28</cp:revision>
  <cp:lastPrinted>2014-05-06T18:49:00Z</cp:lastPrinted>
  <dcterms:created xsi:type="dcterms:W3CDTF">2013-12-19T07:58:00Z</dcterms:created>
  <dcterms:modified xsi:type="dcterms:W3CDTF">2020-05-13T18:04:00Z</dcterms:modified>
</cp:coreProperties>
</file>